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ai-1/28</w:t>
      </w:r>
    </w:p>
    <w:p>
      <w:pPr>
        <w:pStyle w:val="Title"/>
      </w:pPr>
      <w:r>
        <w:t>Humans Set Boundaries</w:t>
      </w:r>
    </w:p>
    <w:p>
      <w:r>
        <w:t>Project: Helpful Classroom Sorter</w:t>
      </w:r>
    </w:p>
    <w:p>
      <w:pPr>
        <w:pStyle w:val="Heading1"/>
      </w:pPr>
      <w:r>
        <w:t>01. Recall and choose your starting point</w:t>
      </w:r>
    </w:p>
    <w:p>
      <w:r>
        <w:t>Record your starting explanation for Humans Set Boundaries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pPr>
        <w:spacing w:line="336" w:lineRule="auto" w:after="180"/>
      </w:pPr>
      <w:r>
        <w:rPr>
          <w:b w:val="0"/>
        </w:rP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and Unbalanced Examples</w:t>
      </w:r>
    </w:p>
    <w:p>
      <w:pPr>
        <w:spacing w:line="336" w:lineRule="auto" w:after="180"/>
      </w:pPr>
      <w:r>
        <w:rPr>
          <w:b w:val="0"/>
        </w:rPr>
        <w:t>Without opening the old lesson, explain one key idea from Missing and Unbalanced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Humans Set Boundaries trace and record the first step you can explain without help.</w:t>
      </w:r>
    </w:p>
    <w:p>
      <w:pPr>
        <w:spacing w:line="336" w:lineRule="auto" w:after="180"/>
      </w:pPr>
      <w:r>
        <w:rPr>
          <w:b w:val="0"/>
        </w:rPr>
        <w:t xml:space="preserve">Use W2: Read an approval without enlarging it for Human </w:t>
      </w:r>
      <w:r>
        <w:rPr>
          <w:b/>
        </w:rPr>
        <w:t>authority</w:t>
      </w:r>
      <w:r>
        <w:rPr>
          <w:b w:val="0"/>
        </w:rPr>
        <w:t xml:space="preserve"> and </w:t>
      </w:r>
      <w:r>
        <w:rPr>
          <w:b/>
        </w:rPr>
        <w:t>permission</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Humans Set Boundaries explanation against the supplied facts before discussing it.</w:t>
      </w:r>
    </w:p>
    <w:p>
      <w:pPr>
        <w:spacing w:line="336" w:lineRule="auto" w:after="180"/>
      </w:pPr>
      <w:r>
        <w:rPr>
          <w:b w:val="0"/>
        </w:rPr>
        <w:t xml:space="preserve">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Transfer the permission check to a new case</w:t>
      </w:r>
    </w:p>
    <w:p>
      <w:pPr>
        <w:spacing w:line="336" w:lineRule="auto" w:after="180"/>
      </w:pPr>
      <w:r>
        <w:rPr>
          <w:b w:val="0"/>
        </w:rPr>
        <w:t>In a fictional library, the librarian controls the internal shelf list. The librarian tells assistant Jo: “Replace the internal list with checked version L2 on Friday, once.</w:t>
      </w:r>
    </w:p>
    <w:p>
      <w:pPr>
        <w:spacing w:line="336" w:lineRule="auto" w:after="180"/>
      </w:pPr>
      <w:r>
        <w:rPr>
          <w:b w:val="0"/>
        </w:rPr>
        <w:t>Do not change the public catalogue.” It is Friday, L2 remains checked, and no replacement has occurred. A tool offers both destinations.</w:t>
      </w:r>
    </w:p>
    <w:p>
      <w:pPr>
        <w:spacing w:line="336" w:lineRule="auto" w:after="180"/>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pPr>
      <w:r>
        <w:rPr>
          <w:b w:val="0"/>
        </w:rPr>
        <w:t>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Humans Set Boundaries target to a trace and a justified conclusion.</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1"/>
      </w:pPr>
      <w:r>
        <w:t>06. Solve the given case</w:t>
      </w:r>
    </w:p>
    <w:p>
      <w:r>
        <w:t>Solve the supplied Humans Set Boundaries case and show the deciding evidence.</w:t>
      </w:r>
    </w:p>
    <w:p>
      <w:pPr>
        <w:spacing w:line="336" w:lineRule="auto" w:after="180"/>
      </w:pPr>
      <w:r>
        <w:rPr>
          <w:b w:val="0"/>
        </w:rPr>
        <w:t>An assistant may suggest object locations; a teacher must approve moving valuable equipment.</w:t>
      </w:r>
    </w:p>
    <w:p>
      <w:pPr>
        <w:spacing w:line="336" w:lineRule="auto" w:after="180"/>
        <w:shd w:fill="F5F1FB"/>
      </w:pPr>
      <w:r>
        <w:rPr>
          <w:b w:val="0"/>
        </w:rPr>
        <w:t>What may happen without approval?</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sorter marks a child's notebook throw away. Who should decide whether it is discarded? Name a </w:t>
      </w:r>
      <w:r>
        <w:rPr>
          <w:b/>
        </w:rPr>
        <w:t>boundary</w:t>
      </w:r>
      <w:r>
        <w:rPr>
          <w:b w:val="0"/>
        </w:rPr>
        <w:t xml:space="preserve"> the system should enforce.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Humans Set Boundaries adds to Helpful Classroom Sorter and keep the evidence.</w:t>
      </w:r>
    </w:p>
    <w:p>
      <w:pPr>
        <w:spacing w:line="336" w:lineRule="auto" w:after="180"/>
      </w:pPr>
      <w:r>
        <w:rPr>
          <w:b w:val="0"/>
        </w:rPr>
        <w:t xml:space="preserve">Complete the sorter's human-control map: </w:t>
      </w:r>
      <w:r>
        <w:rPr>
          <w:b/>
        </w:rPr>
        <w:t>permission</w:t>
      </w:r>
      <w:r>
        <w:rPr>
          <w:b w:val="0"/>
        </w:rPr>
        <w:t>s, review triggers, override, correction, and stop conditions.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Separate three kinds of evidence</w:t>
      </w:r>
    </w:p>
    <w:p>
      <w:r>
        <w:t>Separate three kinds of evidence. Apply the supplied Humans Set Boundaries facts and keep your reasoning.</w:t>
      </w:r>
    </w:p>
    <w:p>
      <w:pPr>
        <w:spacing w:line="336" w:lineRule="auto" w:after="180"/>
      </w:pPr>
      <w:r>
        <w:rPr>
          <w:b w:val="0"/>
        </w:rPr>
        <w:t>A tool offers a Public website button. The exhibition facts in A have been verified. The teacher’s approval covers the classroom board only. State what the button, the fact check and the approval each establish.</w:t>
      </w:r>
    </w:p>
    <w:p>
      <w:pPr>
        <w:spacing w:line="336" w:lineRule="auto" w:after="180"/>
      </w:pPr>
      <w:r>
        <w:rPr>
          <w:b w:val="0"/>
        </w:rPr>
        <w:t>Decide whether the editor may publish A publicly.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an approval without enlarging it</w:t>
      </w:r>
    </w:p>
    <w:p>
      <w:r>
        <w:t>Read an approval without enlarging it. Apply the supplied Humans Set Boundaries facts and keep your reasoning.</w:t>
      </w:r>
    </w:p>
    <w:p>
      <w:pPr>
        <w:spacing w:line="336" w:lineRule="auto" w:after="180"/>
      </w:pPr>
      <w:r>
        <w:rPr>
          <w:b w:val="0"/>
        </w:rPr>
        <w:t>List the decision maker, allowed actor, version, destination, timing and number of postings in the original exhibition approval.</w:t>
      </w:r>
    </w:p>
    <w:p>
      <w:pPr>
        <w:spacing w:line="336" w:lineRule="auto" w:after="180"/>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a reviewable change</w:t>
      </w:r>
    </w:p>
    <w:p>
      <w:r>
        <w:t>Prepare a reviewable change. Apply the supplied Humans Set Boundaries facts and keep your reasoning.</w:t>
      </w:r>
    </w:p>
    <w:p>
      <w:pPr>
        <w:spacing w:line="336" w:lineRule="auto" w:after="180"/>
      </w:pPr>
      <w:r>
        <w:rPr>
          <w:b w:val="0"/>
        </w:rPr>
        <w:t>The room changes to Room 8 and the editor creates B. Explain why publishing old A and publishing unapproved B each fail a different check.</w:t>
      </w:r>
    </w:p>
    <w:p>
      <w:pPr>
        <w:spacing w:line="336" w:lineRule="auto" w:after="180"/>
      </w:pPr>
      <w:r>
        <w:rPr>
          <w:b w:val="0"/>
        </w:rPr>
        <w:t>Write a specific request for the teacher to review B, keeping the original destination and one-posting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permission check to a new case</w:t>
      </w:r>
    </w:p>
    <w:p>
      <w:r>
        <w:t>Attempt before feedback. If this repeats the selected independent case, reuse that first attempt; otherwise keep a separate record. Transfer the permission check to a new case. Apply the supplied Humans Set Boundaries facts and keep your reasoning.</w:t>
      </w:r>
    </w:p>
    <w:p>
      <w:pPr>
        <w:spacing w:line="336" w:lineRule="auto" w:after="180"/>
      </w:pPr>
      <w:r>
        <w:rPr>
          <w:b w:val="0"/>
        </w:rPr>
        <w:t>In a fictional library, the librarian controls the internal shelf list. The librarian tells assistant Jo: “Replace the internal list with checked version L2 on Friday, once.</w:t>
      </w:r>
    </w:p>
    <w:p>
      <w:pPr>
        <w:spacing w:line="336" w:lineRule="auto" w:after="180"/>
      </w:pPr>
      <w:r>
        <w:rPr>
          <w:b w:val="0"/>
        </w:rPr>
        <w:t>Do not change the public catalogue.” It is Friday, L2 remains checked, and no replacement has occurred. A tool offers both destinations.</w:t>
      </w:r>
    </w:p>
    <w:p>
      <w:pPr>
        <w:spacing w:line="336" w:lineRule="auto" w:after="180"/>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pPr>
      <w:r>
        <w:rPr>
          <w:b w:val="0"/>
        </w:rPr>
        <w:t>Identify the approval detail that settles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an accidental second action</w:t>
      </w:r>
    </w:p>
    <w:p>
      <w:r>
        <w:t>Avoid an accidental second action. Apply the supplied Humans Set Boundaries facts and keep your reasoning.</w:t>
      </w:r>
    </w:p>
    <w:p>
      <w:pPr>
        <w:spacing w:line="336" w:lineRule="auto" w:after="180"/>
      </w:pPr>
      <w:r>
        <w:rPr>
          <w:b w:val="0"/>
        </w:rPr>
        <w:t>Jo attempts the permitted internal replacement, but the tool’s response does not show whether it succeeded. Explain why immediately repeating it is a poor choice under a once-only approval. What should Jo check?</w:t>
      </w:r>
    </w:p>
    <w:p>
      <w:pPr>
        <w:spacing w:line="336" w:lineRule="auto" w:after="180"/>
      </w:pPr>
      <w:r>
        <w:rPr>
          <w:b w:val="0"/>
        </w:rPr>
        <w:t>If Jo discovers a public change occurred instead, describe the first recovery steps.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Humans Set Boundaries</w:t>
      </w:r>
    </w:p>
    <w:p>
      <w:r>
        <w:t>A fictional teacher approves one checked classroom poster for internal display. Explain the labelled step before checking the changed condition.</w:t>
      </w:r>
    </w:p>
    <w:p>
      <w:pPr>
        <w:spacing w:line="336" w:lineRule="auto" w:after="180"/>
      </w:pPr>
      <w:r>
        <w:rPr>
          <w:b w:val="0"/>
        </w:rPr>
        <w:t>A fictional teacher approves one checked classroom poster for internal display.</w:t>
      </w:r>
    </w:p>
    <w:p>
      <w:pPr>
        <w:spacing w:line="336" w:lineRule="auto" w:after="180"/>
      </w:pPr>
      <w:r>
        <w:rPr>
          <w:b w:val="0"/>
        </w:rPr>
        <w:t>Approval: publish exactly poster P2 on the classroom noticeboard today, once.</w:t>
      </w:r>
    </w:p>
    <w:p>
      <w:pPr>
        <w:spacing w:line="336" w:lineRule="auto" w:after="180"/>
      </w:pPr>
      <w:r>
        <w:rPr>
          <w:b w:val="0"/>
        </w:rP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shd w:fill="F5F1FB"/>
      </w:pPr>
      <w:r>
        <w:rPr>
          <w:b w:val="0"/>
        </w:rPr>
        <w:t>Which original proposal is authorised? Why do the other two need separate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Record sorter actions allowed automatically and actions requiring the classroom owner’s explicit review.</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Record sorter actions allowed automatically and actions requiring the classroom owner’s explicit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teacher approves one checked classroom poster for internal display.</w:t>
      </w:r>
    </w:p>
    <w:p>
      <w:pPr>
        <w:pStyle w:val="Heading3"/>
      </w:pPr>
      <w:r>
        <w:t>Practice 1: explain the deciding evidence</w:t>
      </w:r>
    </w:p>
    <w:p>
      <w:pPr>
        <w:spacing w:line="336" w:lineRule="auto" w:after="180"/>
      </w:pPr>
      <w:r>
        <w:rPr>
          <w:b w:val="0"/>
        </w:rPr>
        <w:t>Which labelled step matches this detail? Public-web publication exceeds the approved destination.</w:t>
      </w:r>
    </w:p>
    <w:p>
      <w:pPr>
        <w:spacing w:line="336" w:lineRule="auto" w:after="180"/>
        <w:shd w:fill="F4F9FC"/>
      </w:pPr>
      <w:r>
        <w:rPr>
          <w:b w:val="0"/>
        </w:rPr>
        <w:t>1. Allowed action</w:t>
      </w:r>
    </w:p>
    <w:p>
      <w:pPr>
        <w:spacing w:line="336" w:lineRule="auto" w:after="180"/>
        <w:shd w:fill="F4F9FC"/>
      </w:pPr>
      <w:r>
        <w:rPr>
          <w:b w:val="0"/>
        </w:rPr>
        <w:t>2. Changed audience</w:t>
      </w:r>
    </w:p>
    <w:p>
      <w:pPr>
        <w:spacing w:line="336" w:lineRule="auto" w:after="180"/>
        <w:shd w:fill="F4F9FC"/>
      </w:pPr>
      <w:r>
        <w:rPr>
          <w:b w:val="0"/>
        </w:rPr>
        <w:t xml:space="preserve">3. Read </w:t>
      </w:r>
      <w:r>
        <w:rPr>
          <w:b/>
        </w:rPr>
        <w:t>authority</w:t>
      </w:r>
    </w:p>
    <w:p>
      <w:pPr>
        <w:spacing w:line="336" w:lineRule="auto" w:after="180"/>
        <w:shd w:fill="F4F9FC"/>
      </w:pPr>
      <w:r>
        <w:rPr>
          <w:b w:val="0"/>
        </w:rPr>
        <w:t>4. Changed version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Changed audience Public-web publication exceeds the approved destination. A general intention to help the class does not grant every action that might help.</w:t>
      </w:r>
    </w:p>
    <w:p>
      <w:pPr>
        <w:spacing w:line="336" w:lineRule="auto" w:after="180"/>
        <w:shd w:fill="F1F6FC"/>
      </w:pPr>
      <w:r>
        <w:rPr>
          <w:b w:val="0"/>
        </w:rPr>
        <w:t>Check the version, destination and time explicitly. An edit may improve accuracy while still changing the approved artifact.</w:t>
      </w:r>
    </w:p>
    <w:p>
      <w:pPr>
        <w:spacing w:line="336" w:lineRule="auto" w:after="180"/>
        <w:shd w:fill="F1F6FC"/>
      </w:pPr>
      <w:r>
        <w:rPr>
          <w:b w:val="0"/>
        </w:rPr>
        <w:t xml:space="preserve">The assistant should hold the changed poster for review rather than treating its own confidence as </w:t>
      </w:r>
      <w:r>
        <w:rPr>
          <w:b/>
        </w:rPr>
        <w:t>permission</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P2 has already been published once under this approval.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A second publication is not covered.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A second publication is not covered. The instruction allowed a single use, not repeated actions.</w:t>
      </w:r>
    </w:p>
    <w:p>
      <w:pPr>
        <w:pStyle w:val="Heading3"/>
      </w:pPr>
      <w:r>
        <w:t>Repair a missing building block</w:t>
      </w:r>
    </w:p>
    <w:p>
      <w:pPr>
        <w:spacing w:line="336" w:lineRule="auto" w:after="180"/>
      </w:pPr>
      <w:r>
        <w:rPr>
          <w:b w:val="0"/>
        </w:rPr>
        <w:t xml:space="preserve">Review Verify Important </w:t>
      </w:r>
      <w:r>
        <w:rPr>
          <w:b/>
        </w:rPr>
        <w:t>Output</w:t>
      </w:r>
      <w:r>
        <w:rPr>
          <w:b w:val="0"/>
        </w:rPr>
        <w:t xml:space="preserve">s (ai-1/27). Goal: Separate an answer into claims and connect each claim to relevant </w:t>
      </w:r>
      <w:r>
        <w:rPr>
          <w:b/>
        </w:rPr>
        <w:t>evidence</w:t>
      </w:r>
      <w:r>
        <w:rPr>
          <w:b w:val="0"/>
        </w:rPr>
        <w:t>.</w:t>
      </w:r>
    </w:p>
    <w:p>
      <w:pPr>
        <w:spacing w:line="336" w:lineRule="auto" w:after="180"/>
      </w:pPr>
      <w:r>
        <w:rPr>
          <w:b w:val="0"/>
        </w:rPr>
        <w:t>Short practice: Correct the draft and identify which part needs another source rather than a calculation.. Return to this week and explain what you changed.</w:t>
      </w:r>
    </w:p>
    <w:p>
      <w:pPr>
        <w:spacing w:line="336" w:lineRule="auto" w:after="180"/>
      </w:pPr>
      <w:r>
        <w:rPr>
          <w:b w:val="0"/>
        </w:rPr>
        <w:t xml:space="preserve">Review Generate, Retrieve, or Calculate? (ai-1/25). Goal: Distinguish retrieving a record, calculating from </w:t>
      </w:r>
      <w:r>
        <w:rPr>
          <w:b/>
        </w:rPr>
        <w:t>input</w:t>
      </w:r>
      <w:r>
        <w:rPr>
          <w:b w:val="0"/>
        </w:rPr>
        <w:t>s and generating wording. Short practice: Label each arrow with its operation.</w:t>
      </w:r>
    </w:p>
    <w:p>
      <w:pPr>
        <w:spacing w:line="336" w:lineRule="auto" w:after="180"/>
      </w:pPr>
      <w:r>
        <w:rPr>
          <w:b w:val="0"/>
        </w:rPr>
        <w:t>Can the system add snacks because invitations often mention them?. Return to this week and explain what you changed.</w:t>
      </w:r>
    </w:p>
    <w:p>
      <w:pPr>
        <w:spacing w:line="336" w:lineRule="auto" w:after="180"/>
      </w:pPr>
      <w:r>
        <w:rPr>
          <w:b w:val="0"/>
        </w:rPr>
        <w:t>Review Missing and Unbalanced Examples (ai-1/22). Goal: Name the target collection, selection list and cases actually assessed. Short practice: Would testing only dim plain cards close every current gap?</w:t>
      </w:r>
    </w:p>
    <w:p>
      <w:pPr>
        <w:spacing w:line="336" w:lineRule="auto" w:after="180"/>
      </w:pPr>
      <w:r>
        <w:rPr>
          <w:b w:val="0"/>
        </w:rPr>
        <w:t>Point to the target groups..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Humans Set Boundaries picture from its labels, then record a relevant limit.</w:t>
      </w:r>
    </w:p>
    <w:p>
      <w:pPr>
        <w:pStyle w:val="Heading3"/>
      </w:pPr>
      <w:r>
        <w:t>01. Humans Set Boundaries: the case</w:t>
      </w:r>
    </w:p>
    <w:p>
      <w:r>
        <w:drawing>
          <wp:inline xmlns:a="http://schemas.openxmlformats.org/drawingml/2006/main" xmlns:pic="http://schemas.openxmlformats.org/drawingml/2006/picture">
            <wp:extent cx="5486400" cy="2834640"/>
            <wp:docPr id="2" name="Picture 2" descr="A fictional teacher approves one checked classroom poster for internal display. Supplied facts: Approval: publish exactly poster P2 on the classroom noticeboard today, once. Assistant proposes P2 there; P3 there after an edit; P2 on a public website."/>
            <wp:cNvGraphicFramePr>
              <a:graphicFrameLocks noChangeAspect="1"/>
            </wp:cNvGraphicFramePr>
            <a:graphic>
              <a:graphicData uri="http://schemas.openxmlformats.org/drawingml/2006/picture">
                <pic:pic>
                  <pic:nvPicPr>
                    <pic:cNvPr id="0" name="academy-story-ai-1-2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fictional teacher approves one checked classroom poster for internal display. Supplied facts: Approval: publish exactly poster P2 on the classroom noticeboard today, once.</w:t>
      </w:r>
    </w:p>
    <w:p>
      <w:pPr>
        <w:spacing w:line="336" w:lineRule="auto" w:after="180"/>
      </w:pPr>
      <w:r>
        <w:rPr>
          <w:b w:val="0"/>
        </w:rPr>
        <w:t>Assistant proposes P2 there; P3 there after an edit; P2 on a public website.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authority</w:t>
      </w:r>
      <w:r>
        <w:rPr>
          <w:b w:val="0"/>
        </w:rPr>
        <w:t>: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Match the proposed action to its permission</w:t>
      </w:r>
    </w:p>
    <w:p>
      <w:r>
        <w:drawing>
          <wp:inline xmlns:a="http://schemas.openxmlformats.org/drawingml/2006/main" xmlns:pic="http://schemas.openxmlformats.org/drawingml/2006/picture">
            <wp:extent cx="5486400" cy="2923032"/>
            <wp:docPr id="4" name="Picture 4"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Match the proposed action to its </w:t>
      </w:r>
      <w:r>
        <w:rPr>
          <w:b/>
        </w:rPr>
        <w:t>permission</w:t>
      </w:r>
      <w:r>
        <w:rPr>
          <w:b w:val="0"/>
        </w:rPr>
        <w:t xml:space="preserve">. Version A on class board | Today, once, by editor | Within </w:t>
      </w:r>
      <w:r>
        <w:rPr>
          <w:b/>
        </w:rPr>
        <w:t>scope</w:t>
      </w:r>
      <w:r>
        <w:rPr>
          <w:b w:val="0"/>
        </w:rPr>
        <w:t xml:space="preserve">. Version A on public site | Public posting excluded | Outside </w:t>
      </w:r>
      <w:r>
        <w:rPr>
          <w:b/>
        </w:rPr>
        <w:t>scope</w:t>
      </w:r>
      <w:r>
        <w:rPr>
          <w:b w:val="0"/>
        </w:rPr>
        <w:t>.</w:t>
      </w:r>
    </w:p>
    <w:p>
      <w:pPr>
        <w:spacing w:line="336" w:lineRule="auto" w:after="180"/>
      </w:pPr>
      <w:r>
        <w:rPr>
          <w:b w:val="0"/>
        </w:rPr>
        <w:t xml:space="preserve">Changed version B | Only A was approved | Review changed version. Post A a second time | Once has been used | Outside </w:t>
      </w:r>
      <w:r>
        <w:rPr>
          <w:b/>
        </w:rPr>
        <w:t>scope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Public-web publication exceeds the approved destination. Changed condition: P2 has already been published once under this approval. Expected result: A second publication is not covered.</w:t>
      </w:r>
    </w:p>
    <w:p>
      <w:pPr>
        <w:spacing w:line="336" w:lineRule="auto" w:after="180"/>
      </w:pPr>
      <w:r>
        <w:rPr>
          <w:b w:val="0"/>
        </w:rPr>
        <w:t>Reason: The instruction allowed a single use, not repeated actions.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 Limit: Permission does not prove content accuracy; factual checks and action authority are separate requirements."/>
            <wp:cNvGraphicFramePr>
              <a:graphicFrameLocks noChangeAspect="1"/>
            </wp:cNvGraphicFramePr>
            <a:graphic>
              <a:graphicData uri="http://schemas.openxmlformats.org/drawingml/2006/picture">
                <pic:pic>
                  <pic:nvPicPr>
                    <pic:cNvPr id="0" name="academy-story-ai-1-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 xml:space="preserve">. Limit: </w:t>
      </w:r>
      <w:r>
        <w:rPr>
          <w:b/>
        </w:rPr>
        <w:t>Permission</w:t>
      </w:r>
      <w:r>
        <w:rPr>
          <w:b w:val="0"/>
        </w:rPr>
        <w:t xml:space="preserve"> does not prove content accuracy; factual checks and action </w:t>
      </w:r>
      <w:r>
        <w:rPr>
          <w:b/>
        </w:rPr>
        <w:t>authority</w:t>
      </w:r>
      <w:r>
        <w:rPr>
          <w:b w:val="0"/>
        </w:rPr>
        <w:t xml:space="preserve"> are separate requirements.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Record sorter actions allowed automatically and actions requiring the classroom owner’s explicit review. Draw your input, deciding step, result and limit. Supported question: Which original proposal is authorised? Why do the other two need separate approval?"/>
            <wp:cNvGraphicFramePr>
              <a:graphicFrameLocks noChangeAspect="1"/>
            </wp:cNvGraphicFramePr>
            <a:graphic>
              <a:graphicData uri="http://schemas.openxmlformats.org/drawingml/2006/picture">
                <pic:pic>
                  <pic:nvPicPr>
                    <pic:cNvPr id="0" name="academy-story-ai-1-2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Record sorter actions allowed automatically and actions requiring the classroom owner’s explicit review. Draw your </w:t>
      </w:r>
      <w:r>
        <w:rPr>
          <w:b/>
        </w:rPr>
        <w:t>input</w:t>
      </w:r>
      <w:r>
        <w:rPr>
          <w:b w:val="0"/>
        </w:rPr>
        <w:t>, deciding step, result and limit. Supported question: Which original proposal is authorised?</w:t>
      </w:r>
    </w:p>
    <w:p>
      <w:pPr>
        <w:spacing w:line="336" w:lineRule="auto" w:after="180"/>
        <w:shd w:fill="F5F1FB"/>
      </w:pPr>
      <w:r>
        <w:rPr>
          <w:b w:val="0"/>
        </w:rPr>
        <w:t>Why do the other two need separate approval?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