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ai-2/34</w:t>
      </w:r>
    </w:p>
    <w:p>
      <w:pPr>
        <w:pStyle w:val="Title"/>
      </w:pPr>
      <w:r>
        <w:t>Test Diverse Users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Test Diverse Users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Build the Recommender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Permissions and Human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Test Diverse Users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Plan </w:t>
      </w:r>
      <w:r>
        <w:rPr>
          <w:b/>
        </w:rPr>
        <w:t>coverage</w:t>
      </w:r>
      <w:r>
        <w:rPr>
          <w:b w:val="0"/>
        </w:rPr>
        <w:t xml:space="preserve"> for Evaluating varied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Test Diverse Users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Evaluating varied cases.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Evaluate independently</w:t>
      </w:r>
    </w:p>
    <w:p>
      <w:pPr>
        <w:spacing w:line="336" w:lineRule="auto" w:after="180"/>
      </w:pPr>
      <w:r>
        <w:rPr>
          <w:b w:val="0"/>
        </w:rPr>
        <w:t>Given ordinary 3/3, boundary 1/2, invalid 2/2 and tie 0/1, compute overall results and prioritize issues.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Test Diverse Users target to a trace and a justified conclusion.</w:t>
      </w:r>
    </w:p>
    <w:p>
      <w:pPr>
        <w:spacing w:line="336" w:lineRule="auto" w:after="180"/>
      </w:pPr>
      <w:r>
        <w:rPr>
          <w:b w:val="0"/>
        </w:rPr>
        <w:t>The recommender succeeds on 9/10 mystery requests and 2/5 poetry requests. Compute total and separate rates. A team reports only 11/15. Explain what that hides.</w:t>
      </w:r>
    </w:p>
    <w:p>
      <w:pPr>
        <w:pStyle w:val="Heading1"/>
      </w:pPr>
      <w:r>
        <w:t>06. Solve the given case</w:t>
      </w:r>
    </w:p>
    <w:p>
      <w:r>
        <w:t>Solve the supplied Test Diverse Users case and show the deciding evidence.</w:t>
      </w:r>
    </w:p>
    <w:p>
      <w:pPr>
        <w:spacing w:line="336" w:lineRule="auto" w:after="180"/>
      </w:pPr>
      <w:r>
        <w:rPr>
          <w:b w:val="0"/>
        </w:rPr>
        <w:t>A recommender satisfies 5/6 adventure requests and 3/6 poetry requests.</w:t>
      </w:r>
    </w:p>
    <w:p>
      <w:pPr>
        <w:spacing w:line="336" w:lineRule="auto" w:after="180"/>
      </w:pPr>
      <w:r>
        <w:rPr>
          <w:b w:val="0"/>
        </w:rPr>
        <w:t>Compare and investigate.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recommender serves 6 of 6 easy-book requests but 1 of 4 advanced-book requests. Report both results and identify the next test priority.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Test Diverse Users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Use the same test record across ordinary, boundary, missing-data, and access-needs cases.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The recommender succeeds on 9/10 mystery requests and 2/5 poetry requests. Compute total and separate rates. A team reports only 11/15. Explain what that hides.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Read denominators</w:t>
      </w:r>
    </w:p>
    <w:p>
      <w:r>
        <w:t>Read denominators. Apply the supplied Test Diverse Users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report says 8 of 10 tests pass, including 0 of 2 invalid-</w:t>
      </w:r>
      <w:r>
        <w:rPr>
          <w:b/>
        </w:rPr>
        <w:t>input</w:t>
      </w:r>
      <w:r>
        <w:rPr>
          <w:b w:val="0"/>
        </w:rPr>
        <w:t xml:space="preserve"> cases. What is the important weakness?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Plan coverage</w:t>
      </w:r>
    </w:p>
    <w:p>
      <w:r>
        <w:t>Plan coverage. Apply the supplied Test Diverse Users facts and keep your reasoning.</w:t>
      </w:r>
    </w:p>
    <w:p>
      <w:pPr>
        <w:spacing w:line="336" w:lineRule="auto" w:after="180"/>
      </w:pPr>
      <w:r>
        <w:rPr>
          <w:b w:val="0"/>
        </w:rPr>
        <w:t>Name five distinct categories for the chooser evaluation.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reporting</w:t>
      </w:r>
    </w:p>
    <w:p>
      <w:r>
        <w:t>Repair reporting. Apply the supplied Test Diverse Users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learner drops two failed cases and reports 8/8. What should be restored?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Evaluate independently</w:t>
      </w:r>
    </w:p>
    <w:p>
      <w:r>
        <w:t>Attempt before feedback. If this repeats the selected independent case, reuse that first attempt; otherwise keep a separate record. Evaluate independently. Apply the supplied Test Diverse Users facts and keep your reasoning.</w:t>
      </w:r>
    </w:p>
    <w:p>
      <w:pPr>
        <w:spacing w:line="336" w:lineRule="auto" w:after="180"/>
      </w:pPr>
      <w:r>
        <w:rPr>
          <w:b w:val="0"/>
        </w:rPr>
        <w:t>Given ordinary 3/3, boundary 1/2, invalid 2/2 and tie 0/1, compute overall results and prioritize issues.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final evidence</w:t>
      </w:r>
    </w:p>
    <w:p>
      <w:r>
        <w:t>Protect final evidence. Apply the supplied Test Diverse Users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You fix the tie bug using the final tie case. What should the next evaluation report say?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Diverse Users</w:t>
      </w:r>
    </w:p>
    <w:p>
      <w:r>
        <w:t>A fictional recommender is tested on distinct ordinary, equality, invalid-input and tie cases.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</w:t>
      </w:r>
    </w:p>
    <w:p>
      <w:pPr>
        <w:spacing w:line="336" w:lineRule="auto" w:after="180"/>
      </w:pPr>
      <w:r>
        <w:rPr>
          <w:b w:val="0"/>
        </w:rPr>
        <w:t>Recorded full passes: ordinary 4/4; equality 1/3; invalid 2/3; ties 1/2.</w:t>
      </w:r>
    </w:p>
    <w:p>
      <w:pPr>
        <w:spacing w:line="336" w:lineRule="auto" w:after="180"/>
      </w:pPr>
      <w:r>
        <w:rPr>
          <w:b w:val="0"/>
        </w:rPr>
        <w:t>Categories are disjoint and every case was run on the same frozen version with the same contract.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Disjoint evaluation catego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Test Diverse Users. Total count: Passes 4+1+2+1=8; cases 4+3+3+2=12.. Overall rate: 8/12≈66.7% full passes.. Find weak slices: Equality 1/3; invalid 2/3; ties 1/2; ordinary 4/4..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Can these records establish performance for different user groups?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Build a recommender evaluation matrix with routine, boundary, missing, invalid and tie cases, then add separately planned user-condition </w:t>
      </w:r>
      <w:r>
        <w:rPr>
          <w:b/>
        </w:rPr>
        <w:t>coverage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Build a recommender evaluation matrix with routine, boundary, missing, invalid and tie cases, then add separately planned user-condition </w:t>
      </w:r>
      <w:r>
        <w:rPr>
          <w:b/>
        </w:rPr>
        <w:t>coverage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4F9FC"/>
      </w:pPr>
      <w:r>
        <w:rPr>
          <w:b w:val="0"/>
        </w:rPr>
        <w:t>1. Prioritise repair</w:t>
      </w:r>
    </w:p>
    <w:p>
      <w:pPr>
        <w:spacing w:line="336" w:lineRule="auto" w:after="180"/>
        <w:shd w:fill="F4F9FC"/>
      </w:pPr>
      <w:r>
        <w:rPr>
          <w:b w:val="0"/>
        </w:rPr>
        <w:t>2. Total count</w:t>
      </w:r>
    </w:p>
    <w:p>
      <w:pPr>
        <w:spacing w:line="336" w:lineRule="auto" w:after="180"/>
        <w:shd w:fill="F4F9FC"/>
      </w:pPr>
      <w:r>
        <w:rPr>
          <w:b w:val="0"/>
        </w:rPr>
        <w:t>3. Find weak slices</w:t>
      </w:r>
    </w:p>
    <w:p>
      <w:pPr>
        <w:spacing w:line="336" w:lineRule="auto" w:after="180"/>
        <w:shd w:fill="F4F9FC"/>
      </w:pPr>
      <w:r>
        <w:rPr>
          <w:b w:val="0"/>
        </w:rPr>
        <w:t>4. Overall rate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Prioritise repair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1F6FC"/>
      </w:pPr>
      <w:r>
        <w:rPr>
          <w:b w:val="0"/>
        </w:rPr>
        <w:t>Varied tests expose behavior an ordinary demonstration misses. The overall result combines disjoint cases once each; overlapping labels would require unique-case accounting.</w:t>
      </w:r>
    </w:p>
    <w:p>
      <w:pPr>
        <w:spacing w:line="336" w:lineRule="auto" w:after="180"/>
        <w:shd w:fill="F1F6FC"/>
      </w:pPr>
      <w:r>
        <w:rPr>
          <w:b w:val="0"/>
        </w:rPr>
        <w:t xml:space="preserve">Prioritisation also depends on consequences: a malformed </w:t>
      </w:r>
      <w:r>
        <w:rPr>
          <w:b/>
        </w:rPr>
        <w:t>input</w:t>
      </w:r>
      <w:r>
        <w:rPr>
          <w:b w:val="0"/>
        </w:rPr>
        <w:t xml:space="preserve"> that triggers an unauthorised action can be more serious than a harmless tie-order failure. Retain each failed case and its expected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Someone reports only the ordinary slice.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claim becomes 4/4 on ordinary cases, not 100% across all tests.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claim becomes 4/4 on ordinary cases, not 100% across all tests. Eight nonordinary cases and their failures have been omitted.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Build the Recommender (ai-2/33). Goal: Implement a deterministic recommender. Short practice: Explain why B does not win after D is excluded even though it has fewer pages..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Test Diverse Users picture from its labels, then record a relevant limit.</w:t>
      </w:r>
    </w:p>
    <w:p>
      <w:pPr>
        <w:pStyle w:val="Heading3"/>
      </w:pPr>
      <w:r>
        <w:t>01. Test Diverse Users: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recommender is tested on distinct ordinary, equality, invalid-input and tie cases. Supplied facts: Recorded full passes: ordinary 4/4; equality 1/3; invalid 2/3; ties 1/2. Categories are disjoint and every case was run on the same frozen version with the sam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 Supplied facts: Recorded full passes: ordinary 4/4; equality 1/3; invalid 2/3; ties 1/2.</w:t>
      </w:r>
    </w:p>
    <w:p>
      <w:pPr>
        <w:spacing w:line="336" w:lineRule="auto" w:after="180"/>
      </w:pPr>
      <w:r>
        <w:rPr>
          <w:b w:val="0"/>
        </w:rPr>
        <w:t>Categories are disjoint and every case was run on the same frozen version with the same contract.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4" name="Picture 4" descr="Total count: Passes 4+1+2+1=8; cases 4+3+3+2=12. → Overall rate: 8/12≈66.7% full passes. → Find weak slices: Equality 1/3; invalid 2/3; ties 1/2; ordinary 4/4. →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Total count: Passes 4+1+2+1=8; cases 4+3+3+2=12. → Overall rate: 8/12≈66.7% full passes. → Find weak slices: Equality 1/3; invalid 2/3; ties 1/2; ordinary 4/4. → Prioritise repair: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Disjoint evaluation categories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Disjoint evaluation categories. Ordinary: Full passes = 4, Cases run = 4. Equality: Full passes = 1, Cases run = 3. Invalid: Full passes = 2, Cases run = 3. Ties: Full passes = 1, Cases run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Disjoint evaluation categories. Ordinary: Full passes = 4, Cases run = 4. Equality: Full passes = 1, Cases run = 3. Invalid: Full passes = 2, Cases run = 3. Ties: Full passes = 1, Cases run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Inspect failed equality traces and any invalid-input safety consequence, not only the total. Changed condition: Someone reports only the ordinary slice. Expected result: The claim becomes 4/4 on ordinary cases, not 100% across all tests. Reason: Eight nonordinary cases and their failures have been omi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 Changed condition: Someone reports only the ordinary slice.</w:t>
      </w:r>
    </w:p>
    <w:p>
      <w:pPr>
        <w:spacing w:line="336" w:lineRule="auto" w:after="180"/>
      </w:pPr>
      <w:r>
        <w:rPr>
          <w:b w:val="0"/>
        </w:rPr>
        <w:t>Expected result: The claim becomes 4/4 on ordinary cases, not 100% across all tests. Reason: Eight nonordinary cases and their failures have been omitted.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Varied tests expose behavior an ordinary demonstration misses. The overall result combines disjoint cases once each; overlapping labels would require unique-case accounting. Prioritisation also depends on consequences: a malformed input that triggers an unauthorised action can be more serious than a harmless tie-order failure. Retain each failed case and its expected output. Limit: Twelve designed cases describe this test suite, not an unbiased estimate of future usage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Varied tests expose behavior an ordinary demonstration misses. The overall result combines disjoint cases once each; overlapping labels would require unique-case accounting.</w:t>
      </w:r>
    </w:p>
    <w:p>
      <w:pPr>
        <w:spacing w:line="336" w:lineRule="auto" w:after="180"/>
      </w:pPr>
      <w:r>
        <w:rPr>
          <w:b w:val="0"/>
        </w:rPr>
        <w:t xml:space="preserve">Prioritisation also depends on consequences: a malformed </w:t>
      </w:r>
      <w:r>
        <w:rPr>
          <w:b/>
        </w:rPr>
        <w:t>input</w:t>
      </w:r>
      <w:r>
        <w:rPr>
          <w:b w:val="0"/>
        </w:rPr>
        <w:t xml:space="preserve"> that triggers an unauthorised action can be more serious than a harmless tie-order failure. Retain each failed case and its expected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Twelve designed cases describe this test suite, not an unbiased estimate of future usage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Build a recommender evaluation matrix with routine, boundary, missing, invalid and tie cases, then add separately planned user-condition coverage. Draw your input, deciding step, result and limit. Supported question: Can these records establish performance for different user group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Build a recommender evaluation matrix with routine, boundary, missing, invalid and tie cases, then add separately planned user-condition </w:t>
      </w:r>
      <w:r>
        <w:rPr>
          <w:b/>
        </w:rPr>
        <w:t>coverage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Can these records establish performance for different user groups?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