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ai-3/6</w:t>
      </w:r>
    </w:p>
    <w:p>
      <w:pPr>
        <w:pStyle w:val="Title"/>
      </w:pPr>
      <w:r>
        <w:t>Examples and Rubrics</w:t>
      </w:r>
    </w:p>
    <w:p>
      <w:r>
        <w:t>Project: Verified Study Buddy</w:t>
      </w:r>
    </w:p>
    <w:p>
      <w:pPr>
        <w:pStyle w:val="Heading1"/>
      </w:pPr>
      <w:r>
        <w:t>01. Recall and choose your starting point</w:t>
      </w:r>
    </w:p>
    <w:p>
      <w:r>
        <w:t>Record your starting explanation for Examples and Rubrics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Prompt as a Contract</w:t>
      </w:r>
    </w:p>
    <w:p>
      <w:pPr>
        <w:spacing w:line="336" w:lineRule="auto" w:after="180"/>
      </w:pPr>
      <w:r>
        <w:rPr>
          <w:b w:val="0"/>
        </w:rPr>
        <w:t xml:space="preserve">Without opening the old lesson, explain one key idea from Prompt as a Contract. Give an </w:t>
      </w:r>
      <w:r>
        <w:rPr>
          <w:b/>
        </w:rPr>
        <w:t>example</w:t>
      </w:r>
      <w:r>
        <w:rPr>
          <w:b w:val="0"/>
        </w:rPr>
        <w:t xml:space="preserve">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Tokens and Context</w:t>
      </w:r>
    </w:p>
    <w:p>
      <w:pPr>
        <w:spacing w:line="336" w:lineRule="auto" w:after="180"/>
      </w:pPr>
      <w:r>
        <w:rPr>
          <w:b w:val="0"/>
        </w:rPr>
        <w:t xml:space="preserve">Without opening the old lesson, explain one key idea from Tokens and Context. Give an </w:t>
      </w:r>
      <w:r>
        <w:rPr>
          <w:b/>
        </w:rPr>
        <w:t>example</w:t>
      </w:r>
      <w:r>
        <w:rPr>
          <w:b w:val="0"/>
        </w:rPr>
        <w:t xml:space="preserve">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Complete the supported Examples and Rubrics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 xml:space="preserve">Use W2: Trace missing </w:t>
      </w:r>
      <w:r>
        <w:rPr>
          <w:b/>
        </w:rPr>
        <w:t>evidence</w:t>
      </w:r>
      <w:r>
        <w:rPr>
          <w:b w:val="0"/>
        </w:rPr>
        <w:t xml:space="preserve"> for Prompt </w:t>
      </w:r>
      <w:r>
        <w:rPr>
          <w:b/>
        </w:rPr>
        <w:t>specification</w:t>
      </w:r>
      <w:r>
        <w:rPr>
          <w:b w:val="0"/>
        </w:rPr>
        <w:t>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Examples and Rubrics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 xml:space="preserve">Use the worked case for Prompt </w:t>
      </w:r>
      <w:r>
        <w:rPr>
          <w:b/>
        </w:rPr>
        <w:t>specification</w:t>
      </w:r>
      <w:r>
        <w:rPr>
          <w:b w:val="0"/>
        </w:rPr>
        <w:t>s. Proposed explanation: “Prompt instructions guarantee compliance”.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Changed independent case</w:t>
      </w:r>
    </w:p>
    <w:p>
      <w:pPr>
        <w:spacing w:line="336" w:lineRule="auto" w:after="180"/>
      </w:pPr>
      <w:r>
        <w:rPr>
          <w:b w:val="0"/>
        </w:rPr>
        <w:t>Contract: exactly three bullets, at most50 words, and every factual claim supported by approved notes. A response has three bullets and35 words but one unsupported claim. Evaluate it.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Attempt this case before feedback. Record any help. Earlier </w:t>
      </w:r>
      <w:r>
        <w:rPr>
          <w:b/>
        </w:rPr>
        <w:t>example</w:t>
      </w:r>
      <w:r>
        <w:rPr>
          <w:b w:val="0"/>
        </w:rPr>
        <w:t>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Connect the Examples and Rubrics target to a trace and a justified conclusion.</w:t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rubric</w:t>
      </w:r>
      <w:r>
        <w:rPr>
          <w:b w:val="0"/>
        </w:rPr>
        <w:t xml:space="preserve"> gives 1 point each for correct fact, two bullets and source citation. An answer gets all three but its citation supports a different claim. Explain the scoring defect.</w:t>
      </w:r>
    </w:p>
    <w:p>
      <w:pPr>
        <w:pStyle w:val="Heading1"/>
      </w:pPr>
      <w:r>
        <w:t>06. Solve the given case</w:t>
      </w:r>
    </w:p>
    <w:p>
      <w:r>
        <w:t>Solve the supplied Examples and Rubrics case and show the deciding evidence.</w:t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rubric</w:t>
      </w:r>
      <w:r>
        <w:rPr>
          <w:b w:val="0"/>
        </w:rPr>
        <w:t xml:space="preserve"> gives one point each for correctness, </w:t>
      </w:r>
      <w:r>
        <w:rPr>
          <w:b/>
        </w:rPr>
        <w:t>evidence</w:t>
      </w:r>
      <w:r>
        <w:rPr>
          <w:b w:val="0"/>
        </w:rPr>
        <w:t xml:space="preserve"> and clarity. An answer is correct and clear but unsupported.</w:t>
      </w:r>
    </w:p>
    <w:p>
      <w:pPr>
        <w:spacing w:line="336" w:lineRule="auto" w:after="180"/>
      </w:pPr>
      <w:r>
        <w:rPr>
          <w:b w:val="0"/>
        </w:rPr>
        <w:t>Score and give feedback.</w:t>
      </w:r>
    </w:p>
    <w:p>
      <w:pPr>
        <w:spacing w:line="336" w:lineRule="auto" w:after="180"/>
      </w:pPr>
      <w:r>
        <w:rPr>
          <w:b w:val="0"/>
        </w:rPr>
        <w:t xml:space="preserve">Show your trace, calculation or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Apply the procedure to the changed case and record why the conclusion follows.</w:t>
      </w:r>
    </w:p>
    <w:p>
      <w:pPr>
        <w:spacing w:line="336" w:lineRule="auto" w:after="180"/>
      </w:pPr>
      <w:r>
        <w:rPr>
          <w:b w:val="0"/>
        </w:rPr>
        <w:t xml:space="preserve">A sample answer has two facts and a citation. A new answer imitates its style but invents the citation. Should a </w:t>
      </w:r>
      <w:r>
        <w:rPr>
          <w:b/>
        </w:rPr>
        <w:t>rubric</w:t>
      </w:r>
      <w:r>
        <w:rPr>
          <w:b w:val="0"/>
        </w:rPr>
        <w:t xml:space="preserve"> award full credit? Explain one </w:t>
      </w:r>
      <w:r>
        <w:rPr>
          <w:b/>
        </w:rPr>
        <w:t>criterion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6 Test and reflect</w:t>
      </w:r>
    </w:p>
    <w:p>
      <w:pPr>
        <w:pStyle w:val="Heading1"/>
      </w:pPr>
      <w:r>
        <w:t>08. Design a revealing test</w:t>
      </w:r>
    </w:p>
    <w:p>
      <w:r>
        <w:t>Specify a changed input, expected result and observation separately.</w:t>
      </w:r>
    </w:p>
    <w:p>
      <w:pPr>
        <w:spacing w:line="336" w:lineRule="auto" w:after="180"/>
      </w:pPr>
      <w:r>
        <w:rPr>
          <w:b w:val="0"/>
        </w:rPr>
        <w:t xml:space="preserve">Create a changed </w:t>
      </w:r>
      <w:r>
        <w:rPr>
          <w:b/>
        </w:rPr>
        <w:t>input</w:t>
      </w:r>
      <w:r>
        <w:rPr>
          <w:b w:val="0"/>
        </w:rPr>
        <w:t>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Justify what Examples and Rubrics adds to Verified Study Buddy and keep the evidence.</w:t>
      </w:r>
    </w:p>
    <w:p>
      <w:pPr>
        <w:spacing w:line="336" w:lineRule="auto" w:after="180"/>
      </w:pPr>
      <w:r>
        <w:rPr>
          <w:b w:val="0"/>
        </w:rPr>
        <w:t xml:space="preserve">Use </w:t>
      </w:r>
      <w:r>
        <w:rPr>
          <w:b/>
        </w:rPr>
        <w:t>example</w:t>
      </w:r>
      <w:r>
        <w:rPr>
          <w:b w:val="0"/>
        </w:rPr>
        <w:t xml:space="preserve">s to show answer style and a </w:t>
      </w:r>
      <w:r>
        <w:rPr>
          <w:b/>
        </w:rPr>
        <w:t>rubric</w:t>
      </w:r>
      <w:r>
        <w:rPr>
          <w:b w:val="0"/>
        </w:rPr>
        <w:t xml:space="preserve"> to verify Study Buddy quality.</w:t>
      </w:r>
    </w:p>
    <w:p>
      <w:pPr>
        <w:spacing w:line="336" w:lineRule="auto" w:after="180"/>
      </w:pPr>
      <w:r>
        <w:rPr>
          <w:b w:val="0"/>
        </w:rPr>
        <w:t xml:space="preserve">The project change and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Judge explanation, evidence, transfer and limits separately; attach the work behind your judgement.</w:t>
      </w:r>
    </w:p>
    <w:p>
      <w:pPr>
        <w:pStyle w:val="ListBullet"/>
      </w:pPr>
      <w:r>
        <w:t>I can explain the mechanism.</w:t>
      </w:r>
    </w:p>
    <w:p>
      <w:pPr>
        <w:pStyle w:val="ListBullet"/>
      </w:pPr>
      <w:r>
        <w:t>I can show evidence.</w:t>
      </w:r>
    </w:p>
    <w:p>
      <w:pPr>
        <w:pStyle w:val="ListBullet"/>
      </w:pPr>
      <w:r>
        <w:t>I can handle a changed case.</w:t>
      </w:r>
    </w:p>
    <w:p>
      <w:pPr>
        <w:pStyle w:val="ListBullet"/>
      </w:pPr>
      <w:r>
        <w:t>I can name a limit.</w:t>
      </w:r>
    </w:p>
    <w:p>
      <w:r>
        <w:t>Mark each as not yet, with help or independently, and attach supporting work.</w:t>
      </w:r>
    </w:p>
    <w:p>
      <w:pPr>
        <w:spacing w:line="336" w:lineRule="auto" w:after="180"/>
      </w:pPr>
      <w:r>
        <w:rPr>
          <w:b w:val="0"/>
        </w:rP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Use this earlier case as transfer practice. A case already discussed with feedback is not fresh assessment evidence.</w:t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rubric</w:t>
      </w:r>
      <w:r>
        <w:rPr>
          <w:b w:val="0"/>
        </w:rPr>
        <w:t xml:space="preserve"> gives 1 point each for correct fact, two bullets and source citation. An answer gets all three but its citation supports a different claim. Explain the scoring defect.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</w:t>
      </w:r>
    </w:p>
    <w:p>
      <w:pPr>
        <w:pStyle w:val="Heading1"/>
      </w:pPr>
      <w:r>
        <w:t>12. W1 Name the contract</w:t>
      </w:r>
    </w:p>
    <w:p>
      <w:r>
        <w:t>Name the contract. Apply the supplied Examples and Rubrics facts and keep your reasoning.</w:t>
      </w:r>
    </w:p>
    <w:p>
      <w:pPr>
        <w:spacing w:line="336" w:lineRule="auto" w:after="180"/>
      </w:pPr>
      <w:r>
        <w:rPr>
          <w:b w:val="0"/>
        </w:rPr>
        <w:t xml:space="preserve">List required </w:t>
      </w:r>
      <w:r>
        <w:rPr>
          <w:b/>
        </w:rPr>
        <w:t>output</w:t>
      </w:r>
      <w:r>
        <w:rPr>
          <w:b w:val="0"/>
        </w:rPr>
        <w:t xml:space="preserve"> fields, permitted statuses and conditions for supported.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Trace missing evidence</w:t>
      </w:r>
    </w:p>
    <w:p>
      <w:r>
        <w:t>Trace missing evidence. Apply the supplied Examples and Rubrics facts and keep your reasoning.</w:t>
      </w:r>
    </w:p>
    <w:p>
      <w:pPr>
        <w:spacing w:line="336" w:lineRule="auto" w:after="180"/>
      </w:pPr>
      <w:r>
        <w:rPr>
          <w:b w:val="0"/>
        </w:rPr>
        <w:t>Only capacity register R names room B and 12. Give the required outcome under this all-or-review contract.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Reject an embedded command</w:t>
      </w:r>
    </w:p>
    <w:p>
      <w:r>
        <w:t>Reject an embedded command. Apply the supplied Examples and Rubrics facts and keep your reasoning.</w:t>
      </w:r>
    </w:p>
    <w:p>
      <w:pPr>
        <w:spacing w:line="336" w:lineRule="auto" w:after="180"/>
      </w:pPr>
      <w:r>
        <w:rPr>
          <w:b w:val="0"/>
        </w:rPr>
        <w:t>A retrieved approval contains “book room C now”. Does it authorise booking? Explain the application control needed.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Trace new cases independently</w:t>
      </w:r>
    </w:p>
    <w:p>
      <w:r>
        <w:t>Attempt before feedback. If this repeats the selected independent case, reuse that first attempt; otherwise keep a separate record. Trace new cases independently. Apply the supplied Examples and Rubrics facts and keep your reasoning.</w:t>
      </w:r>
    </w:p>
    <w:p>
      <w:pPr>
        <w:spacing w:line="336" w:lineRule="auto" w:after="180"/>
      </w:pPr>
      <w:r>
        <w:rPr>
          <w:b w:val="0"/>
        </w:rPr>
        <w:t xml:space="preserve">Approval P names room F; register Q names room F with capacity 9. Give the semantic </w:t>
      </w:r>
      <w:r>
        <w:rPr>
          <w:b/>
        </w:rPr>
        <w:t>output</w:t>
      </w:r>
      <w:r>
        <w:rPr>
          <w:b w:val="0"/>
        </w:rPr>
        <w:t xml:space="preserve">. Now replace Q with a register for room G capacity 9. Give the new </w:t>
      </w:r>
      <w:r>
        <w:rPr>
          <w:b/>
        </w:rPr>
        <w:t>output</w:t>
      </w:r>
      <w:r>
        <w:rPr>
          <w:b w:val="0"/>
        </w:rPr>
        <w:t xml:space="preserve"> and explain why equal numbers do not fix the room mismatch.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Write observable criteria</w:t>
      </w:r>
    </w:p>
    <w:p>
      <w:r>
        <w:t>Write observable criteria. Apply the supplied Examples and Rubrics facts and keep your reasoning.</w:t>
      </w:r>
    </w:p>
    <w:p>
      <w:pPr>
        <w:spacing w:line="336" w:lineRule="auto" w:after="180"/>
      </w:pPr>
      <w:r>
        <w:rPr>
          <w:b w:val="0"/>
        </w:rPr>
        <w:t>Write four acceptance checks including claim support, format, missing/conflict behaviour and action authority.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Training objectives and data — W1 Name the target</w:t>
      </w:r>
    </w:p>
    <w:p>
      <w:r>
        <w:t>Use the supplied Examples and Rubrics task to record your reasoning, evidence and next step.</w:t>
      </w:r>
    </w:p>
    <w:p>
      <w:pPr>
        <w:spacing w:line="336" w:lineRule="auto" w:after="180"/>
        <w:shd w:fill="F5F1FB"/>
      </w:pPr>
      <w:r>
        <w:rPr>
          <w:b w:val="0"/>
        </w:rPr>
        <w:t xml:space="preserve">What are the </w:t>
      </w:r>
      <w:r>
        <w:rPr>
          <w:b/>
        </w:rPr>
        <w:t>input</w:t>
      </w:r>
      <w:r>
        <w:rPr>
          <w:b w:val="0"/>
        </w:rPr>
        <w:t xml:space="preserve">, target and fitted preference in the supplied </w:t>
      </w:r>
      <w:r>
        <w:rPr>
          <w:b/>
        </w:rPr>
        <w:t>example</w:t>
      </w:r>
      <w:r>
        <w:rPr>
          <w:b w:val="0"/>
        </w:rPr>
        <w:t>s?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18. Training objectives and data — W2 Compare token loss</w:t>
      </w:r>
    </w:p>
    <w:p>
      <w:r>
        <w:t>Use the supplied Examples and Rubrics task to record your reasoning, evidence and next step.</w:t>
      </w:r>
    </w:p>
    <w:p>
      <w:pPr>
        <w:spacing w:line="336" w:lineRule="auto" w:after="180"/>
      </w:pPr>
      <w:r>
        <w:rPr>
          <w:b w:val="0"/>
        </w:rPr>
        <w:t>Compute both mean losses for A and B and select lower loss.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19. Training objectives and data — W3 Audit the denominator</w:t>
      </w:r>
    </w:p>
    <w:p>
      <w:r>
        <w:t>Use the supplied Examples and Rubrics task to record your reasoning, evidence and next step.</w:t>
      </w:r>
    </w:p>
    <w:p>
      <w:pPr>
        <w:spacing w:line="336" w:lineRule="auto" w:after="180"/>
        <w:shd w:fill="F5F1FB"/>
      </w:pPr>
      <w:r>
        <w:rPr>
          <w:b w:val="0"/>
        </w:rPr>
        <w:t>A report averages three tokens from one sequence and one from another. How does that differ from averaging the two sequence means?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20. Training objectives and data — W4 Evaluate new probabilities independently</w:t>
      </w:r>
    </w:p>
    <w:p>
      <w:r>
        <w:t>Use the supplied Examples and Rubrics task to record your reasoning, evidence and next step.</w:t>
      </w:r>
    </w:p>
    <w:p>
      <w:pPr>
        <w:spacing w:line="336" w:lineRule="auto" w:after="180"/>
      </w:pPr>
      <w:r>
        <w:rPr>
          <w:b w:val="0"/>
        </w:rPr>
        <w:t xml:space="preserve">Model C assigns target probabilities .25,.8; D assigns .4,.4 on two fresh target </w:t>
      </w:r>
      <w:r>
        <w:rPr>
          <w:b/>
        </w:rPr>
        <w:t>example</w:t>
      </w:r>
      <w:r>
        <w:rPr>
          <w:b w:val="0"/>
        </w:rPr>
        <w:t xml:space="preserve">s. Compute mean </w:t>
      </w:r>
      <w:r>
        <w:rPr>
          <w:b/>
        </w:rPr>
        <w:t>negative log loss</w:t>
      </w:r>
      <w:r>
        <w:rPr>
          <w:b w:val="0"/>
        </w:rPr>
        <w:t xml:space="preserve"> for each and select lower loss. Explain why the result does not establish citation correctness.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21. Training objectives and data — W5 Audit a contaminated split</w:t>
      </w:r>
    </w:p>
    <w:p>
      <w:r>
        <w:t>Use the supplied Examples and Rubrics task to record your reasoning, evidence and next step.</w:t>
      </w:r>
    </w:p>
    <w:p>
      <w:pPr>
        <w:spacing w:line="336" w:lineRule="auto" w:after="180"/>
      </w:pPr>
      <w:r>
        <w:rPr>
          <w:b w:val="0"/>
        </w:rPr>
        <w:t xml:space="preserve">A validation paragraph appears in </w:t>
      </w:r>
      <w:r>
        <w:rPr>
          <w:b/>
        </w:rPr>
        <w:t>training</w:t>
      </w:r>
      <w:r>
        <w:rPr>
          <w:b w:val="0"/>
        </w:rPr>
        <w:t xml:space="preserve"> after a file rename. Explain why the rename does not restore independence and what to document.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22.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23. Pictorial case practice: Examples and Rubrics</w:t>
      </w:r>
    </w:p>
    <w:p>
      <w:r>
        <w:t>A fictional Study Buddy creates question cards from a verified animal note.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>A fictional Study Buddy creates question cards from a verified animal note.</w:t>
      </w:r>
    </w:p>
    <w:p>
      <w:pPr>
        <w:spacing w:line="336" w:lineRule="auto" w:after="180"/>
      </w:pPr>
      <w:r>
        <w:rPr>
          <w:b w:val="0"/>
        </w:rPr>
        <w:t xml:space="preserve">Approved N: a frog is an amphibian. </w:t>
      </w:r>
      <w:r>
        <w:rPr>
          <w:b/>
        </w:rPr>
        <w:t>Example</w:t>
      </w:r>
      <w:r>
        <w:rPr>
          <w:b w:val="0"/>
        </w:rPr>
        <w:t xml:space="preserve"> format uses fields Question and Answer but its sample fox facts are not approved source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/>
        </w:rPr>
        <w:t>Rubric</w:t>
      </w:r>
      <w:r>
        <w:rPr>
          <w:b w:val="0"/>
        </w:rPr>
        <w:t xml:space="preserve"> requires both fields, one question and a source-supported answer. Draft asks “What is a frog?” and answers “A mammal”.</w:t>
      </w:r>
    </w:p>
    <w:p>
      <w:r>
        <w:drawing>
          <wp:inline xmlns:a="http://schemas.openxmlformats.org/drawingml/2006/main" xmlns:pic="http://schemas.openxmlformats.org/drawingml/2006/picture">
            <wp:extent cx="5311302" cy="5943600"/>
            <wp:docPr id="1" name="Picture 1" descr="Examples and Rubrics. Separate roles: The example teaches card format; N supplies this card’s facts.. Format checks: Question and Answer are present, with one question.. Support check: Mammal contradicts N’s amphibian statement.. Repair content: Answer: an amphibian. Keep the same required two-field structur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3-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11302" cy="594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Explain why neither original nor changed draft is a full pass, and provide a complete repaired card.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</w:t>
      </w:r>
      <w:r>
        <w:rPr>
          <w:b/>
        </w:rPr>
        <w:t>example</w:t>
      </w:r>
      <w:r>
        <w:rPr>
          <w:b w:val="0"/>
        </w:rPr>
        <w:t xml:space="preserve">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Project connection: Give Study Buddy </w:t>
      </w:r>
      <w:r>
        <w:rPr>
          <w:b/>
        </w:rPr>
        <w:t>example</w:t>
      </w:r>
      <w:r>
        <w:rPr>
          <w:b w:val="0"/>
        </w:rPr>
        <w:t>s labelled as format demonstrations, then assess source support and required structure separately.</w:t>
      </w:r>
    </w:p>
    <w:p>
      <w:pPr>
        <w:pStyle w:val="Heading1"/>
      </w:pPr>
      <w:r>
        <w:t>24. Project portfolio milestone</w:t>
      </w:r>
    </w:p>
    <w:p>
      <w:r>
        <w:t>Keep this week’s input, deciding step, result and limit together in the Verified Study Buddy record.</w:t>
      </w:r>
    </w:p>
    <w:p>
      <w:pPr>
        <w:spacing w:line="336" w:lineRule="auto" w:after="180"/>
      </w:pPr>
      <w:r>
        <w:rPr>
          <w:b w:val="0"/>
        </w:rPr>
        <w:t>Project: Verified Study Buddy</w:t>
      </w:r>
    </w:p>
    <w:p>
      <w:pPr>
        <w:spacing w:line="336" w:lineRule="auto" w:after="180"/>
      </w:pPr>
      <w:r>
        <w:rPr>
          <w:b w:val="0"/>
        </w:rPr>
        <w:t xml:space="preserve">Current milestone: Frame the need. Name the user, the problem, allowed </w:t>
      </w:r>
      <w:r>
        <w:rPr>
          <w:b/>
        </w:rPr>
        <w:t>input</w:t>
      </w:r>
      <w:r>
        <w:rPr>
          <w:b w:val="0"/>
        </w:rPr>
        <w:t>s and a safe simple starting method.</w:t>
      </w:r>
    </w:p>
    <w:p>
      <w:pPr>
        <w:spacing w:line="336" w:lineRule="auto" w:after="180"/>
      </w:pPr>
      <w:r>
        <w:rPr>
          <w:b w:val="0"/>
        </w:rPr>
        <w:t xml:space="preserve">Give Study Buddy </w:t>
      </w:r>
      <w:r>
        <w:rPr>
          <w:b/>
        </w:rPr>
        <w:t>example</w:t>
      </w:r>
      <w:r>
        <w:rPr>
          <w:b w:val="0"/>
        </w:rPr>
        <w:t>s labelled as format demonstrations, then assess source support and required structure separately.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25.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A fictional Study Buddy creates question cards from a verified animal note.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Answer: an amphibian. Keep the same required two-field structure.</w:t>
      </w:r>
    </w:p>
    <w:p>
      <w:pPr>
        <w:spacing w:line="336" w:lineRule="auto" w:after="180"/>
        <w:shd w:fill="F4F9FC"/>
      </w:pPr>
      <w:r>
        <w:rPr>
          <w:b w:val="0"/>
        </w:rPr>
        <w:t>1. Support check</w:t>
      </w:r>
    </w:p>
    <w:p>
      <w:pPr>
        <w:spacing w:line="336" w:lineRule="auto" w:after="180"/>
        <w:shd w:fill="F4F9FC"/>
      </w:pPr>
      <w:r>
        <w:rPr>
          <w:b w:val="0"/>
        </w:rPr>
        <w:t>2. Separate roles</w:t>
      </w:r>
    </w:p>
    <w:p>
      <w:pPr>
        <w:spacing w:line="336" w:lineRule="auto" w:after="180"/>
        <w:shd w:fill="F4F9FC"/>
      </w:pPr>
      <w:r>
        <w:rPr>
          <w:b w:val="0"/>
        </w:rPr>
        <w:t>3. Repair content</w:t>
      </w:r>
    </w:p>
    <w:p>
      <w:pPr>
        <w:spacing w:line="336" w:lineRule="auto" w:after="180"/>
        <w:shd w:fill="F4F9FC"/>
      </w:pPr>
      <w:r>
        <w:rPr>
          <w:b w:val="0"/>
        </w:rPr>
        <w:t>4. Format checks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Repair content Answer: an amphibian. Keep the same required two-field structure.</w:t>
      </w:r>
    </w:p>
    <w:p>
      <w:pPr>
        <w:spacing w:line="336" w:lineRule="auto" w:after="180"/>
        <w:shd w:fill="F1F6FC"/>
      </w:pPr>
      <w:r>
        <w:rPr>
          <w:b w:val="0"/>
        </w:rPr>
        <w:t xml:space="preserve">A few-shot </w:t>
      </w:r>
      <w:r>
        <w:rPr>
          <w:b/>
        </w:rPr>
        <w:t>example</w:t>
      </w:r>
      <w:r>
        <w:rPr>
          <w:b w:val="0"/>
        </w:rPr>
        <w:t xml:space="preserve"> demonstrates what an </w:t>
      </w:r>
      <w:r>
        <w:rPr>
          <w:b/>
        </w:rPr>
        <w:t>output</w:t>
      </w:r>
      <w:r>
        <w:rPr>
          <w:b w:val="0"/>
        </w:rPr>
        <w:t xml:space="preserve"> should look like; it does not automatically become factual authority for a different case. The draft satisfies layout while failing meaning.</w:t>
      </w:r>
    </w:p>
    <w:p>
      <w:pPr>
        <w:spacing w:line="336" w:lineRule="auto" w:after="180"/>
        <w:shd w:fill="F1F6FC"/>
      </w:pPr>
      <w:r>
        <w:rPr>
          <w:b w:val="0"/>
        </w:rPr>
        <w:t xml:space="preserve">A </w:t>
      </w:r>
      <w:r>
        <w:rPr>
          <w:b/>
        </w:rPr>
        <w:t>rubric</w:t>
      </w:r>
      <w:r>
        <w:rPr>
          <w:b w:val="0"/>
        </w:rPr>
        <w:t xml:space="preserve"> should keep mandatory support separate from cosmetic strengths rather than averaging them into an apparently acceptable score.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The draft answers amphibian but omits the Question field.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This one </w:t>
      </w:r>
      <w:r>
        <w:rPr>
          <w:b/>
        </w:rPr>
        <w:t>example</w:t>
      </w:r>
      <w:r>
        <w:rPr>
          <w:b w:val="0"/>
        </w:rPr>
        <w:t xml:space="preserve">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2.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>3. Support passes, format completeness fails.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Support passes, format completeness fails. Correct facts do not satisfy a missing mandatory field.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Prompt as a Contract (ai-3/5). Goal: Write a prompt </w:t>
      </w:r>
      <w:r>
        <w:rPr>
          <w:b/>
        </w:rPr>
        <w:t>specification</w:t>
      </w:r>
      <w:r>
        <w:rPr>
          <w:b w:val="0"/>
        </w:rPr>
        <w:t xml:space="preserve"> with observable response criteria. Short practice: Why should the tool not fill melting from memory even if it knows a common definition?.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Tokens and Context (ai-3/3). Goal: Account for fixed text, </w:t>
      </w:r>
      <w:r>
        <w:rPr>
          <w:b/>
        </w:rPr>
        <w:t>evidence</w:t>
      </w:r>
      <w:r>
        <w:rPr>
          <w:b w:val="0"/>
        </w:rPr>
        <w:t xml:space="preserve"> and reserved </w:t>
      </w:r>
      <w:r>
        <w:rPr>
          <w:b/>
        </w:rPr>
        <w:t>output</w:t>
      </w:r>
      <w:r>
        <w:rPr>
          <w:b w:val="0"/>
        </w:rPr>
        <w:t xml:space="preserve"> under a toy budget. Short practice: Can A alone justify answering 20 seats after the exception is known?.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26. Visual concept journey</w:t>
      </w:r>
    </w:p>
    <w:p>
      <w:r>
        <w:t>Explain each Examples and Rubrics picture from its labels, then record a relevant limit.</w:t>
      </w:r>
    </w:p>
    <w:p>
      <w:pPr>
        <w:pStyle w:val="Heading3"/>
      </w:pPr>
      <w:r>
        <w:t>01. Examples and Rubrics: the case</w:t>
      </w:r>
    </w:p>
    <w:p>
      <w:r>
        <w:drawing>
          <wp:inline xmlns:a="http://schemas.openxmlformats.org/drawingml/2006/main" xmlns:pic="http://schemas.openxmlformats.org/drawingml/2006/picture">
            <wp:extent cx="5486400" cy="3142488"/>
            <wp:docPr id="2" name="Picture 2" descr="A fictional Study Buddy creates question cards from a verified animal note. Supplied facts: Approved N: a frog is an amphibian. Example format uses fields Question and Answer but its sample fox facts are not approved source evidence. Rubric requires both fields, one question and a source-supported answer. Draft asks “What is a frog?” and answers “A mammal”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6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2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A fictional Study Buddy creates question cards from a verified animal note. Supplied facts: Approved N: a frog is an amphibian.</w:t>
      </w:r>
    </w:p>
    <w:p>
      <w:pPr>
        <w:spacing w:line="336" w:lineRule="auto" w:after="180"/>
      </w:pPr>
      <w:r>
        <w:rPr>
          <w:b/>
        </w:rPr>
        <w:t>Example</w:t>
      </w:r>
      <w:r>
        <w:rPr>
          <w:b w:val="0"/>
        </w:rPr>
        <w:t xml:space="preserve"> format uses fields Question and Answer but its sample fox facts are not approved source </w:t>
      </w:r>
      <w:r>
        <w:rPr>
          <w:b/>
        </w:rPr>
        <w:t>evidence</w:t>
      </w:r>
      <w:r>
        <w:rPr>
          <w:b w:val="0"/>
        </w:rPr>
        <w:t xml:space="preserve">. </w:t>
      </w:r>
      <w:r>
        <w:rPr>
          <w:b/>
        </w:rPr>
        <w:t>Rubric</w:t>
      </w:r>
      <w:r>
        <w:rPr>
          <w:b w:val="0"/>
        </w:rPr>
        <w:t xml:space="preserve"> requires both fields, one question and a source-supported answer.</w:t>
      </w:r>
    </w:p>
    <w:p>
      <w:pPr>
        <w:spacing w:line="336" w:lineRule="auto" w:after="180"/>
      </w:pPr>
      <w:r>
        <w:rPr>
          <w:b w:val="0"/>
        </w:rPr>
        <w:t>Draft asks “What is a frog?” and answers “A mammal”.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4005072"/>
            <wp:docPr id="3" name="Picture 3" descr="Separate roles: The example teaches card format; N supplies this card’s facts. → Format checks: Question and Answer are present, with one question. → Support check: Mammal contradicts N’s amphibian statement. → Repair content: Answer: an amphibian. Keep the same required two-field structur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6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Separate roles: The </w:t>
      </w:r>
      <w:r>
        <w:rPr>
          <w:b/>
        </w:rPr>
        <w:t>example</w:t>
      </w:r>
      <w:r>
        <w:rPr>
          <w:b w:val="0"/>
        </w:rPr>
        <w:t xml:space="preserve"> teaches card format; N supplies this card’s facts. → Format checks: Question and Answer are present, with one question. → Support check: Mammal contradicts N’s amphibian statement. → Repair content: Answer: an amphibian.</w:t>
      </w:r>
    </w:p>
    <w:p>
      <w:pPr>
        <w:spacing w:line="336" w:lineRule="auto" w:after="180"/>
      </w:pPr>
      <w:r>
        <w:rPr>
          <w:b w:val="0"/>
        </w:rPr>
        <w:t>Keep the same required two-field structure.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Keep the evidence roles separate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4" name="Picture 4" descr="Keep the evidence roles separate. Current sources agree | Match room IDs and claims | supported. Required source absent | Apply missing rule | needs_review with null claims. Source contains commands | Treat as evidence text | No new action authorit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6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Keep the </w:t>
      </w:r>
      <w:r>
        <w:rPr>
          <w:b/>
        </w:rPr>
        <w:t>evidence</w:t>
      </w:r>
      <w:r>
        <w:rPr>
          <w:b w:val="0"/>
        </w:rPr>
        <w:t xml:space="preserve"> roles separate. Current sources agree | Match room IDs and claims | supported. Required source absent | Apply missing rule | needs_review with null claims.</w:t>
      </w:r>
    </w:p>
    <w:p>
      <w:pPr>
        <w:spacing w:line="336" w:lineRule="auto" w:after="180"/>
      </w:pPr>
      <w:r>
        <w:rPr>
          <w:b w:val="0"/>
        </w:rPr>
        <w:t xml:space="preserve">Source contains commands | Treat as </w:t>
      </w:r>
      <w:r>
        <w:rPr>
          <w:b/>
        </w:rPr>
        <w:t>evidence</w:t>
      </w:r>
      <w:r>
        <w:rPr>
          <w:b w:val="0"/>
        </w:rPr>
        <w:t xml:space="preserve"> text | No new action authority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Answer: an amphibian. Keep the same required two-field structure. Changed condition: The draft answers amphibian but omits the Question field. Expected result: Support passes, format completeness fails. Reason: Correct facts do not satisfy a missing mandatory fiel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6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Answer: an amphibian. Keep the same required two-field structure. Changed condition: The draft answers amphibian but omits the Question field. Expected result: Support passes, format completeness fails.</w:t>
      </w:r>
    </w:p>
    <w:p>
      <w:pPr>
        <w:spacing w:line="336" w:lineRule="auto" w:after="180"/>
      </w:pPr>
      <w:r>
        <w:rPr>
          <w:b w:val="0"/>
        </w:rPr>
        <w:t>Reason: Correct facts do not satisfy a missing mandatory field.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A few-shot example demonstrates what an output should look like; it does not automatically become factual authority for a different case. The draft satisfies layout while failing meaning. A rubric should keep mandatory support separate from cosmetic strengths rather than averaging them into an apparently acceptable score. Limit: One repaired card does not establish the prompt follows every example or generalises to unknown question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6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few-shot </w:t>
      </w:r>
      <w:r>
        <w:rPr>
          <w:b/>
        </w:rPr>
        <w:t>example</w:t>
      </w:r>
      <w:r>
        <w:rPr>
          <w:b w:val="0"/>
        </w:rPr>
        <w:t xml:space="preserve"> demonstrates what an </w:t>
      </w:r>
      <w:r>
        <w:rPr>
          <w:b/>
        </w:rPr>
        <w:t>output</w:t>
      </w:r>
      <w:r>
        <w:rPr>
          <w:b w:val="0"/>
        </w:rPr>
        <w:t xml:space="preserve"> should look like; it does not automatically become factual authority for a different case. The draft satisfies layout while failing meaning.</w:t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rubric</w:t>
      </w:r>
      <w:r>
        <w:rPr>
          <w:b w:val="0"/>
        </w:rPr>
        <w:t xml:space="preserve"> should keep mandatory support separate from cosmetic strengths rather than averaging them into an apparently acceptable score.</w:t>
      </w:r>
    </w:p>
    <w:p>
      <w:pPr>
        <w:spacing w:line="336" w:lineRule="auto" w:after="180"/>
      </w:pPr>
      <w:r>
        <w:rPr>
          <w:b w:val="0"/>
        </w:rPr>
        <w:t xml:space="preserve">Limit: One repaired card does not establish the prompt follows every </w:t>
      </w:r>
      <w:r>
        <w:rPr>
          <w:b/>
        </w:rPr>
        <w:t>example</w:t>
      </w:r>
      <w:r>
        <w:rPr>
          <w:b w:val="0"/>
        </w:rPr>
        <w:t xml:space="preserve"> or generalises to unknown questions.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380232"/>
            <wp:docPr id="7" name="Picture 7" descr="Give Study Buddy examples labelled as format demonstrations, then assess source support and required structure separately. Draw your input, deciding step, result and limit. Supported question: Explain why neither original nor changed draft is a full pass, and provide a complete repaired car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6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80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Give Study Buddy </w:t>
      </w:r>
      <w:r>
        <w:rPr>
          <w:b/>
        </w:rPr>
        <w:t>example</w:t>
      </w:r>
      <w:r>
        <w:rPr>
          <w:b w:val="0"/>
        </w:rPr>
        <w:t xml:space="preserve">s labelled as format demonstrations, then assess source support and required structure separately.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>Supported question: Explain why neither original nor changed draft is a full pass, and provide a complete repaired card.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