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ai-4/25</w:t>
      </w:r>
    </w:p>
    <w:p>
      <w:pPr>
        <w:pStyle w:val="Title"/>
      </w:pPr>
      <w:r>
        <w:t>Metrics Match Consequences</w:t>
      </w:r>
    </w:p>
    <w:p>
      <w:r>
        <w:t>Project: Responsible Plant Classifier</w:t>
      </w:r>
    </w:p>
    <w:p>
      <w:pPr>
        <w:pStyle w:val="Heading1"/>
      </w:pPr>
      <w:r>
        <w:t>01. Recall and choose your starting point</w:t>
      </w:r>
    </w:p>
    <w:p>
      <w:r>
        <w:t>Record your starting explanation for Metrics Match Consequences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Train, Validation, Test</w:t>
      </w:r>
    </w:p>
    <w:p>
      <w:pPr>
        <w:spacing w:line="336" w:lineRule="auto" w:after="180"/>
      </w:pPr>
      <w:r>
        <w:rPr>
          <w:b w:val="0"/>
        </w:rPr>
        <w:t>Without opening the old lesson, explain one key idea from Train, Validation, Test.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a Regression Model</w:t>
      </w:r>
    </w:p>
    <w:p>
      <w:pPr>
        <w:spacing w:line="336" w:lineRule="auto" w:after="180"/>
      </w:pPr>
      <w:r>
        <w:rPr>
          <w:b w:val="0"/>
        </w:rPr>
        <w:t>Without opening the old lesson, explain one key idea from Train a Regression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Regression and Residuals</w:t>
      </w:r>
    </w:p>
    <w:p>
      <w:pPr>
        <w:spacing w:line="336" w:lineRule="auto" w:after="180"/>
      </w:pPr>
      <w:r>
        <w:rPr>
          <w:b w:val="0"/>
        </w:rPr>
        <w:t>Without opening the old lesson, explain one key idea from Regression and Residuals.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Metrics Match Consequences trace and record the first step you can explain without help.</w:t>
      </w:r>
    </w:p>
    <w:p>
      <w:pPr>
        <w:spacing w:line="336" w:lineRule="auto" w:after="180"/>
      </w:pPr>
      <w:r>
        <w:rPr>
          <w:b w:val="0"/>
        </w:rPr>
        <w:t xml:space="preserve">Use W2: Count the </w:t>
      </w:r>
      <w:r>
        <w:rPr>
          <w:b/>
        </w:rPr>
        <w:t>consequence</w:t>
      </w:r>
      <w:r>
        <w:rPr>
          <w:b w:val="0"/>
        </w:rPr>
        <w:t xml:space="preserve">s for </w:t>
      </w:r>
      <w:r>
        <w:rPr>
          <w:b/>
        </w:rPr>
        <w:t>Threshold</w:t>
      </w:r>
      <w:r>
        <w:rPr>
          <w:b w:val="0"/>
        </w:rPr>
        <w:t xml:space="preserve">s and </w:t>
      </w:r>
      <w:r>
        <w:rPr>
          <w:b/>
        </w:rPr>
        <w:t>consequence</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Metrics Match Consequences explanation against the supplied facts before discussing it.</w:t>
      </w:r>
    </w:p>
    <w:p>
      <w:pPr>
        <w:spacing w:line="336" w:lineRule="auto" w:after="180"/>
      </w:pPr>
      <w:r>
        <w:rPr>
          <w:b w:val="0"/>
        </w:rPr>
        <w:t xml:space="preserve">Use the worked case for </w:t>
      </w:r>
      <w:r>
        <w:rPr>
          <w:b/>
        </w:rPr>
        <w:t>Threshold</w:t>
      </w:r>
      <w:r>
        <w:rPr>
          <w:b w:val="0"/>
        </w:rPr>
        <w:t xml:space="preserve">s and </w:t>
      </w:r>
      <w:r>
        <w:rPr>
          <w:b/>
        </w:rPr>
        <w:t>consequence</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independently</w:t>
      </w:r>
    </w:p>
    <w:p>
      <w:pPr>
        <w:spacing w:line="336" w:lineRule="auto" w:after="180"/>
      </w:pPr>
      <w:r>
        <w:rPr>
          <w:b/>
        </w:rPr>
        <w:t>Score</w:t>
      </w:r>
      <w:r>
        <w:rPr>
          <w:b w:val="0"/>
        </w:rPr>
        <w:t xml:space="preserve">s/references are .8/blocked,.5/clear,.2/blocked,.1/clear. Compare </w:t>
      </w:r>
      <w:r>
        <w:rPr>
          <w:b/>
        </w:rPr>
        <w:t>threshold</w:t>
      </w:r>
      <w:r>
        <w:rPr>
          <w:b w:val="0"/>
        </w:rPr>
        <w:t>s .5 and .2 using the same cost.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Metrics Match Consequences target to a trace and a justified conclusion.</w:t>
      </w:r>
    </w:p>
    <w:p>
      <w:pPr>
        <w:spacing w:line="336" w:lineRule="auto" w:after="180"/>
        <w:shd w:fill="F5F1FB"/>
      </w:pPr>
      <w:r>
        <w:rPr>
          <w:b w:val="0"/>
        </w:rPr>
        <w:t xml:space="preserve">A reviewer can inspect at most 10 alerts daily. Model A flags 20 cases with higher recall; B flags 8 with lower recall. What </w:t>
      </w:r>
      <w:r>
        <w:rPr>
          <w:b/>
        </w:rPr>
        <w:t>evidence</w:t>
      </w:r>
      <w:r>
        <w:rPr>
          <w:b w:val="0"/>
        </w:rPr>
        <w:t xml:space="preserve"> is needed before choosing a </w:t>
      </w:r>
      <w:r>
        <w:rPr>
          <w:b/>
        </w:rPr>
        <w:t>threshold</w:t>
      </w:r>
      <w:r>
        <w:rPr>
          <w:b w:val="0"/>
        </w:rPr>
        <w:t>?</w:t>
      </w:r>
    </w:p>
    <w:p>
      <w:pPr>
        <w:pStyle w:val="Heading1"/>
      </w:pPr>
      <w:r>
        <w:t>06. Solve the given case</w:t>
      </w:r>
    </w:p>
    <w:p>
      <w:r>
        <w:t>Solve the supplied Metrics Match Consequences case and show the deciding evidence.</w:t>
      </w:r>
    </w:p>
    <w:p>
      <w:pPr>
        <w:spacing w:line="336" w:lineRule="auto" w:after="180"/>
      </w:pPr>
      <w:r>
        <w:rPr>
          <w:b w:val="0"/>
        </w:rPr>
        <w:t>Spotting alerts can miss disease signs or create unnecessary healthy-leaf reviews.</w:t>
      </w:r>
    </w:p>
    <w:p>
      <w:pPr>
        <w:spacing w:line="336" w:lineRule="auto" w:after="180"/>
      </w:pPr>
      <w:r>
        <w:rPr>
          <w:b w:val="0"/>
        </w:rPr>
        <w:t xml:space="preserve">Connect metrics to </w:t>
      </w:r>
      <w:r>
        <w:rPr>
          <w:b/>
        </w:rPr>
        <w:t>consequence</w:t>
      </w:r>
      <w:r>
        <w:rPr>
          <w:b w:val="0"/>
        </w:rPr>
        <w:t>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Missing a diseased plant is considered more costly than a </w:t>
      </w:r>
      <w:r>
        <w:rPr>
          <w:b/>
        </w:rPr>
        <w:t>false alarm</w:t>
      </w:r>
      <w:r>
        <w:rPr>
          <w:b w:val="0"/>
        </w:rPr>
        <w:t>, but staff can review only ten alerts daily. Which evaluation trade-off should be discussed?</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25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Metrics Match Consequences adds to Responsible Plant Classifier and keep the evidence.</w:t>
      </w:r>
    </w:p>
    <w:p>
      <w:pPr>
        <w:spacing w:line="336" w:lineRule="auto" w:after="180"/>
      </w:pPr>
      <w:r>
        <w:rPr>
          <w:b w:val="0"/>
        </w:rPr>
        <w:t xml:space="preserve">Approve the Plant Classifier </w:t>
      </w:r>
      <w:r>
        <w:rPr>
          <w:b/>
        </w:rPr>
        <w:t>metric suite</w:t>
      </w:r>
      <w:r>
        <w:rPr>
          <w:b w:val="0"/>
        </w:rPr>
        <w:t>: accuracy for context, spotted precision/recall, confusion matrix, and subgroup slices.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shd w:fill="F5F1FB"/>
      </w:pPr>
      <w:r>
        <w:rPr>
          <w:b w:val="0"/>
        </w:rPr>
        <w:t xml:space="preserve">A reviewer can inspect at most 10 alerts daily. Model A flags 20 cases with higher recall; B flags 8 with lower recall. What </w:t>
      </w:r>
      <w:r>
        <w:rPr>
          <w:b/>
        </w:rPr>
        <w:t>evidence</w:t>
      </w:r>
      <w:r>
        <w:rPr>
          <w:b w:val="0"/>
        </w:rPr>
        <w:t xml:space="preserve"> is needed before choosing a </w:t>
      </w:r>
      <w:r>
        <w:rPr>
          <w:b/>
        </w:rPr>
        <w:t>threshold</w:t>
      </w:r>
      <w:r>
        <w:rPr>
          <w:b w:val="0"/>
        </w:rPr>
        <w: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Apply the boundary</w:t>
      </w:r>
    </w:p>
    <w:p>
      <w:r>
        <w:t>Apply the boundary. Apply the supplied Metrics Match Consequences facts and keep your reasoning.</w:t>
      </w:r>
    </w:p>
    <w:p>
      <w:pPr>
        <w:spacing w:line="336" w:lineRule="auto" w:after="180"/>
        <w:shd w:fill="F5F1FB"/>
      </w:pPr>
      <w:r>
        <w:rPr>
          <w:b w:val="0"/>
        </w:rPr>
        <w:t>Which IDs are positive at .5 and .3?</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Count the consequences</w:t>
      </w:r>
    </w:p>
    <w:p>
      <w:r>
        <w:t>Count the consequences. Apply the supplied Metrics Match Consequences facts and keep your reasoning.</w:t>
      </w:r>
    </w:p>
    <w:p>
      <w:pPr>
        <w:spacing w:line="336" w:lineRule="auto" w:after="180"/>
      </w:pPr>
      <w:r>
        <w:rPr>
          <w:b w:val="0"/>
        </w:rPr>
        <w:t xml:space="preserve">Give TP, FP, FN, TN at both </w:t>
      </w:r>
      <w:r>
        <w:rPr>
          <w:b/>
        </w:rPr>
        <w:t>threshold</w:t>
      </w:r>
      <w:r>
        <w:rPr>
          <w:b w:val="0"/>
        </w:rPr>
        <w: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Use the declared cost</w:t>
      </w:r>
    </w:p>
    <w:p>
      <w:r>
        <w:t>Use the declared cost. Apply the supplied Metrics Match Consequences facts and keep your reasoning.</w:t>
      </w:r>
    </w:p>
    <w:p>
      <w:pPr>
        <w:spacing w:line="336" w:lineRule="auto" w:after="180"/>
      </w:pPr>
      <w:r>
        <w:rPr>
          <w:b w:val="0"/>
        </w:rPr>
        <w:t>Calculate costs with FP cost 1 and FN cost 4.</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Attempt before feedback. If this repeats the selected independent case, reuse that first attempt; otherwise keep a separate record. Apply independently. Apply the supplied Metrics Match Consequences facts and keep your reasoning.</w:t>
      </w:r>
    </w:p>
    <w:p>
      <w:pPr>
        <w:spacing w:line="336" w:lineRule="auto" w:after="180"/>
      </w:pPr>
      <w:r>
        <w:rPr>
          <w:b/>
        </w:rPr>
        <w:t>Score</w:t>
      </w:r>
      <w:r>
        <w:rPr>
          <w:b w:val="0"/>
        </w:rPr>
        <w:t xml:space="preserve">s/references are .8/blocked,.5/clear,.2/blocked,.1/clear. Compare </w:t>
      </w:r>
      <w:r>
        <w:rPr>
          <w:b/>
        </w:rPr>
        <w:t>threshold</w:t>
      </w:r>
      <w:r>
        <w:rPr>
          <w:b w:val="0"/>
        </w:rPr>
        <w:t>s .5 and .2 using the same cost.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Protect the final test</w:t>
      </w:r>
    </w:p>
    <w:p>
      <w:r>
        <w:t>Protect the final test. Apply the supplied Metrics Match Consequences facts and keep your reasoning.</w:t>
      </w:r>
    </w:p>
    <w:p>
      <w:pPr>
        <w:spacing w:line="336" w:lineRule="auto" w:after="180"/>
        <w:shd w:fill="F5F1FB"/>
      </w:pPr>
      <w:r>
        <w:rPr>
          <w:b w:val="0"/>
        </w:rPr>
        <w:t xml:space="preserve">Why not select the </w:t>
      </w:r>
      <w:r>
        <w:rPr>
          <w:b/>
        </w:rPr>
        <w:t>threshold</w:t>
      </w:r>
      <w:r>
        <w:rPr>
          <w:b w:val="0"/>
        </w:rPr>
        <w:t xml:space="preserve"> with the lowest final-test cost?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Metrics Match Consequences</w:t>
      </w:r>
    </w:p>
    <w:p>
      <w:r>
        <w:t>Translate a threshold choice into missed-leaf and false-alarm costs. Explain the labelled step before checking the changed condition.</w:t>
      </w:r>
    </w:p>
    <w:p>
      <w:pPr>
        <w:spacing w:line="336" w:lineRule="auto" w:after="180"/>
      </w:pPr>
      <w:r>
        <w:rPr>
          <w:b w:val="0"/>
        </w:rPr>
        <w:t xml:space="preserve">Translate a </w:t>
      </w:r>
      <w:r>
        <w:rPr>
          <w:b/>
        </w:rPr>
        <w:t>threshold</w:t>
      </w:r>
      <w:r>
        <w:rPr>
          <w:b w:val="0"/>
        </w:rPr>
        <w:t xml:space="preserve"> choice into missed-leaf and false-alarm costs.</w:t>
      </w:r>
    </w:p>
    <w:p>
      <w:pPr>
        <w:spacing w:line="336" w:lineRule="auto" w:after="180"/>
      </w:pPr>
      <w:r>
        <w:rPr>
          <w:b/>
        </w:rPr>
        <w:t>Score</w:t>
      </w:r>
      <w:r>
        <w:rPr>
          <w:b w:val="0"/>
        </w:rPr>
        <w:t xml:space="preserve">s/reference: 0.9 spotted, 0.6 healthy, 0.4 spotted, 0.1 healthy. Predict spotted at </w:t>
      </w:r>
      <w:r>
        <w:rPr>
          <w:b/>
        </w:rPr>
        <w:t>score</w:t>
      </w:r>
      <w:r>
        <w:rPr>
          <w:b w:val="0"/>
        </w:rPr>
        <w:t>&gt;=</w:t>
      </w:r>
      <w:r>
        <w:rPr>
          <w:b/>
        </w:rPr>
        <w:t>threshold</w:t>
      </w:r>
      <w:r>
        <w:rPr>
          <w:b w:val="0"/>
        </w:rPr>
        <w:t>. Miss cost5; false-alarm cost1.</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Metrics Match Consequences. Threshold0.7: TP 1, FN 1, FP 0, TN 2: cost5.. Threshold0.4: TP 2, FN 0, FP 1, TN 1: cost1.. Choose for stated costs: Threshold0.4 has smaller validation cost on these four cases."/>
            <wp:cNvGraphicFramePr>
              <a:graphicFrameLocks noChangeAspect="1"/>
            </wp:cNvGraphicFramePr>
            <a:graphic>
              <a:graphicData uri="http://schemas.openxmlformats.org/drawingml/2006/picture">
                <pic:pic>
                  <pic:nvPicPr>
                    <pic:cNvPr id="0" name="academy-visual-ai-4-25.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Which labels determine the false-alarm count at </w:t>
      </w:r>
      <w:r>
        <w:rPr>
          <w:b/>
        </w:rPr>
        <w:t>threshold</w:t>
      </w:r>
      <w:r>
        <w:rPr>
          <w:b w:val="0"/>
        </w:rPr>
        <w:t xml:space="preserve"> 0.4?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Translate a </w:t>
      </w:r>
      <w:r>
        <w:rPr>
          <w:b/>
        </w:rPr>
        <w:t>threshold</w:t>
      </w:r>
      <w:r>
        <w:rPr>
          <w:b w:val="0"/>
        </w:rPr>
        <w:t xml:space="preserve"> choice into missed-leaf and false-alarm costs.</w:t>
      </w:r>
    </w:p>
    <w:p>
      <w:pPr>
        <w:pStyle w:val="Heading3"/>
      </w:pPr>
      <w:r>
        <w:t>Practice 1: explain the deciding evidence</w:t>
      </w:r>
    </w:p>
    <w:p>
      <w:pPr>
        <w:spacing w:line="336" w:lineRule="auto" w:after="180"/>
      </w:pPr>
      <w:r>
        <w:rPr>
          <w:b w:val="0"/>
        </w:rPr>
        <w:t xml:space="preserve">Which labelled step matches this detail? </w:t>
      </w:r>
      <w:r>
        <w:rPr>
          <w:b/>
        </w:rPr>
        <w:t>Threshold</w:t>
      </w:r>
      <w:r>
        <w:rPr>
          <w:b w:val="0"/>
        </w:rPr>
        <w:t>0.4 has smaller validation cost on these four cases.</w:t>
      </w:r>
    </w:p>
    <w:p>
      <w:pPr>
        <w:spacing w:line="336" w:lineRule="auto" w:after="180"/>
        <w:shd w:fill="F4F9FC"/>
      </w:pPr>
      <w:r>
        <w:rPr>
          <w:b w:val="0"/>
        </w:rPr>
        <w:t xml:space="preserve">1. </w:t>
      </w:r>
      <w:r>
        <w:rPr>
          <w:b/>
        </w:rPr>
        <w:t>Threshold</w:t>
      </w:r>
      <w:r>
        <w:rPr>
          <w:b w:val="0"/>
        </w:rPr>
        <w:t>0.4</w:t>
      </w:r>
    </w:p>
    <w:p>
      <w:pPr>
        <w:spacing w:line="336" w:lineRule="auto" w:after="180"/>
        <w:shd w:fill="F4F9FC"/>
      </w:pPr>
      <w:r>
        <w:rPr>
          <w:b w:val="0"/>
        </w:rPr>
        <w:t>2. Choose for stated costs</w:t>
      </w:r>
    </w:p>
    <w:p>
      <w:pPr>
        <w:spacing w:line="336" w:lineRule="auto" w:after="180"/>
        <w:shd w:fill="F4F9FC"/>
      </w:pPr>
      <w:r>
        <w:rPr>
          <w:b w:val="0"/>
        </w:rPr>
        <w:t xml:space="preserve">3. </w:t>
      </w:r>
      <w:r>
        <w:rPr>
          <w:b/>
        </w:rPr>
        <w:t>Threshold</w:t>
      </w:r>
      <w:r>
        <w:rPr>
          <w:b w:val="0"/>
        </w:rPr>
        <w:t>0.7</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Choose for stated costs </w:t>
      </w:r>
      <w:r>
        <w:rPr>
          <w:b/>
        </w:rPr>
        <w:t>Threshold</w:t>
      </w:r>
      <w:r>
        <w:rPr>
          <w:b w:val="0"/>
        </w:rPr>
        <w:t>0.4 has smaller validation cost on these four cases. Read the picture in order.</w:t>
      </w:r>
    </w:p>
    <w:p>
      <w:pPr>
        <w:spacing w:line="336" w:lineRule="auto" w:after="180"/>
        <w:shd w:fill="F1F6FC"/>
      </w:pPr>
      <w:r>
        <w:rPr>
          <w:b/>
        </w:rPr>
        <w:t>Threshold</w:t>
      </w:r>
      <w:r>
        <w:rPr>
          <w:b w:val="0"/>
        </w:rPr>
        <w:t xml:space="preserve">0.4 has smaller validation cost on these four cases.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Miss and false-alarm costs swap to1 and 5.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w:t>
      </w:r>
      <w:r>
        <w:rPr>
          <w:b/>
        </w:rPr>
        <w:t>Threshold</w:t>
      </w:r>
      <w:r>
        <w:rPr>
          <w:b w:val="0"/>
        </w:rPr>
        <w:t xml:space="preserve">0.7 costs1 while0.4 costs5; preferred </w:t>
      </w:r>
      <w:r>
        <w:rPr>
          <w:b/>
        </w:rPr>
        <w:t>threshold</w:t>
      </w:r>
      <w:r>
        <w:rPr>
          <w:b w:val="0"/>
        </w:rPr>
        <w:t xml:space="preserve"> switches.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Threshold</w:t>
      </w:r>
      <w:r>
        <w:rPr>
          <w:b w:val="0"/>
        </w:rPr>
        <w:t xml:space="preserve">0.7 costs1 while0.4 costs5; preferred </w:t>
      </w:r>
      <w:r>
        <w:rPr>
          <w:b/>
        </w:rPr>
        <w:t>threshold</w:t>
      </w:r>
      <w:r>
        <w:rPr>
          <w:b w:val="0"/>
        </w:rPr>
        <w:t xml:space="preserve"> switches. Metric choice encodes the declared </w:t>
      </w:r>
      <w:r>
        <w:rPr>
          <w:b/>
        </w:rPr>
        <w:t>consequence</w:t>
      </w:r>
      <w:r>
        <w:rPr>
          <w:b w:val="0"/>
        </w:rPr>
        <w:t xml:space="preserve">s, not a universal best </w:t>
      </w:r>
      <w:r>
        <w:rPr>
          <w:b/>
        </w:rPr>
        <w:t>threshold</w:t>
      </w:r>
      <w:r>
        <w:rPr>
          <w:b w:val="0"/>
        </w:rPr>
        <w:t>.</w:t>
      </w:r>
    </w:p>
    <w:p>
      <w:pPr>
        <w:pStyle w:val="Heading3"/>
      </w:pPr>
      <w:r>
        <w:t>Repair a missing building block</w:t>
      </w:r>
    </w:p>
    <w:p>
      <w:pPr>
        <w:spacing w:line="336" w:lineRule="auto" w:after="180"/>
      </w:pPr>
      <w:r>
        <w:rPr>
          <w:b w:val="0"/>
        </w:rPr>
        <w:t xml:space="preserve">Review Train, Validation, Test (ai-4/24). Goal: Select a model using a declared validation rule. Short practice: Why does B’s zero </w:t>
      </w:r>
      <w:r>
        <w:rPr>
          <w:b/>
        </w:rPr>
        <w:t>training</w:t>
      </w:r>
      <w:r>
        <w:rPr>
          <w:b w:val="0"/>
        </w:rPr>
        <w:t xml:space="preserve"> MAE not settle the original choice?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Train a Regression Model (ai-4/22). Goal: Fit a line from a declared </w:t>
      </w:r>
      <w:r>
        <w:rPr>
          <w:b/>
        </w:rPr>
        <w:t>training</w:t>
      </w:r>
      <w:r>
        <w:rPr>
          <w:b w:val="0"/>
        </w:rPr>
        <w:t xml:space="preserve"> candidate set. Short practice: May day3’s evaluation label choose the candidate line?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Regression and Residuals (ai-4/19). Goal: Distinguish numeric </w:t>
      </w:r>
      <w:r>
        <w:rPr>
          <w:b/>
        </w:rPr>
        <w:t>prediction</w:t>
      </w:r>
      <w:r>
        <w:rPr>
          <w:b w:val="0"/>
        </w:rPr>
        <w:t xml:space="preserve"> from classification. Short practice: Which statistic reveals the size of errors without cancellation?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Metrics Match Consequences picture from its labels, then record a relevant limit.</w:t>
      </w:r>
    </w:p>
    <w:p>
      <w:pPr>
        <w:pStyle w:val="Heading3"/>
      </w:pPr>
      <w:r>
        <w:t>01. Metrics Match Consequences: the case</w:t>
      </w:r>
    </w:p>
    <w:p>
      <w:r>
        <w:drawing>
          <wp:inline xmlns:a="http://schemas.openxmlformats.org/drawingml/2006/main" xmlns:pic="http://schemas.openxmlformats.org/drawingml/2006/picture">
            <wp:extent cx="5486400" cy="3291840"/>
            <wp:docPr id="2" name="Picture 2" descr="Translate a threshold choice into missed-leaf and false-alarm costs. Supplied facts: Scores/reference: 0.9 spotted, 0.6 healthy, 0.4 spotted, 0.1 healthy. Predict spotted at score&gt;=threshold. Miss cost5; false-alarm cost1.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5-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Translate a </w:t>
      </w:r>
      <w:r>
        <w:rPr>
          <w:b/>
        </w:rPr>
        <w:t>threshold</w:t>
      </w:r>
      <w:r>
        <w:rPr>
          <w:b w:val="0"/>
        </w:rPr>
        <w:t xml:space="preserve"> choice into missed-leaf and false-alarm costs. Supplied facts: </w:t>
      </w:r>
      <w:r>
        <w:rPr>
          <w:b/>
        </w:rPr>
        <w:t>Score</w:t>
      </w:r>
      <w:r>
        <w:rPr>
          <w:b w:val="0"/>
        </w:rPr>
        <w:t xml:space="preserve">s/reference: 0.9 spotted, 0.6 healthy, 0.4 spotted, 0.1 healthy. Predict spotted at </w:t>
      </w:r>
      <w:r>
        <w:rPr>
          <w:b/>
        </w:rPr>
        <w:t>score</w:t>
      </w:r>
      <w:r>
        <w:rPr>
          <w:b w:val="0"/>
        </w:rPr>
        <w:t>&gt;=</w:t>
      </w:r>
      <w:r>
        <w:rPr>
          <w:b/>
        </w:rPr>
        <w:t>threshold</w:t>
      </w:r>
      <w:r>
        <w:rPr>
          <w:b w:val="0"/>
        </w:rPr>
        <w:t>. Miss cost5; false-alarm cost1.</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3" name="Picture 3" descr="Threshold0.7: TP 1, FN 1, FP 0, TN 2: cost5. → Threshold0.4: TP 2, FN 0, FP 1, TN 1: cost1. → Choose for stated costs: Threshold0.4 has smaller validation cost on these four cases."/>
            <wp:cNvGraphicFramePr>
              <a:graphicFrameLocks noChangeAspect="1"/>
            </wp:cNvGraphicFramePr>
            <a:graphic>
              <a:graphicData uri="http://schemas.openxmlformats.org/drawingml/2006/picture">
                <pic:pic>
                  <pic:nvPicPr>
                    <pic:cNvPr id="0" name="academy-story-ai-4-2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rPr>
        <w:t>Threshold</w:t>
      </w:r>
      <w:r>
        <w:rPr>
          <w:b w:val="0"/>
        </w:rPr>
        <w:t xml:space="preserve">0.7: TP 1, FN 1, FP 0, TN 2: cost5. → </w:t>
      </w:r>
      <w:r>
        <w:rPr>
          <w:b/>
        </w:rPr>
        <w:t>Threshold</w:t>
      </w:r>
      <w:r>
        <w:rPr>
          <w:b w:val="0"/>
        </w:rPr>
        <w:t xml:space="preserve">0.4: TP 2, FN 0, FP 1, TN 1: cost1. → Choose for stated costs: </w:t>
      </w:r>
      <w:r>
        <w:rPr>
          <w:b/>
        </w:rPr>
        <w:t>Threshold</w:t>
      </w:r>
      <w:r>
        <w:rPr>
          <w:b w:val="0"/>
        </w:rPr>
        <w:t>0.4 has smaller validation cost on these four cases.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Thresholds and consequences at a glance</w:t>
      </w:r>
    </w:p>
    <w:p>
      <w:r>
        <w:drawing>
          <wp:inline xmlns:a="http://schemas.openxmlformats.org/drawingml/2006/main" xmlns:pic="http://schemas.openxmlformats.org/drawingml/2006/picture">
            <wp:extent cx="5486400" cy="2834640"/>
            <wp:docPr id="4" name="Picture 4" descr="Thresholds and consequences at a glance. Threshold .5 | One false alarm one miss | Four of six correct. Threshold .3 | Two false alarms no misses | Four of six correct. Decision rule | Include equality | Record before evaluation"/>
            <wp:cNvGraphicFramePr>
              <a:graphicFrameLocks noChangeAspect="1"/>
            </wp:cNvGraphicFramePr>
            <a:graphic>
              <a:graphicData uri="http://schemas.openxmlformats.org/drawingml/2006/picture">
                <pic:pic>
                  <pic:nvPicPr>
                    <pic:cNvPr id="0" name="academy-story-ai-4-2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Threshold</w:t>
      </w:r>
      <w:r>
        <w:rPr>
          <w:b w:val="0"/>
        </w:rPr>
        <w:t xml:space="preserve">s and </w:t>
      </w:r>
      <w:r>
        <w:rPr>
          <w:b/>
        </w:rPr>
        <w:t>consequence</w:t>
      </w:r>
      <w:r>
        <w:rPr>
          <w:b w:val="0"/>
        </w:rPr>
        <w:t xml:space="preserve">s at a glance. </w:t>
      </w:r>
      <w:r>
        <w:rPr>
          <w:b/>
        </w:rPr>
        <w:t>Threshold</w:t>
      </w:r>
      <w:r>
        <w:rPr>
          <w:b w:val="0"/>
        </w:rPr>
        <w:t xml:space="preserve"> .5 | One </w:t>
      </w:r>
      <w:r>
        <w:rPr>
          <w:b/>
        </w:rPr>
        <w:t>false alarm</w:t>
      </w:r>
      <w:r>
        <w:rPr>
          <w:b w:val="0"/>
        </w:rPr>
        <w:t xml:space="preserve"> one miss | Four of six correct. </w:t>
      </w:r>
      <w:r>
        <w:rPr>
          <w:b/>
        </w:rPr>
        <w:t>Threshold</w:t>
      </w:r>
      <w:r>
        <w:rPr>
          <w:b w:val="0"/>
        </w:rPr>
        <w:t xml:space="preserve"> .3 | Two </w:t>
      </w:r>
      <w:r>
        <w:rPr>
          <w:b/>
        </w:rPr>
        <w:t>false alarm</w:t>
      </w:r>
      <w:r>
        <w:rPr>
          <w:b w:val="0"/>
        </w:rPr>
        <w:t>s no misses | Four of six correct.</w:t>
      </w:r>
    </w:p>
    <w:p>
      <w:pPr>
        <w:spacing w:line="336" w:lineRule="auto" w:after="180"/>
      </w:pPr>
      <w:r>
        <w:rPr>
          <w:b w:val="0"/>
        </w:rPr>
        <w:t>Decision rule | Include equality | Record before evaluation</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Threshold0.4 has smaller validation cost on these four cases. Changed condition: Miss and false-alarm costs swap to1 and 5. Expected result: Threshold0.7 costs1 while0.4 costs5; preferred threshold switches. Reason: Metric choice encodes the declared consequences, not a universal best threshold."/>
            <wp:cNvGraphicFramePr>
              <a:graphicFrameLocks noChangeAspect="1"/>
            </wp:cNvGraphicFramePr>
            <a:graphic>
              <a:graphicData uri="http://schemas.openxmlformats.org/drawingml/2006/picture">
                <pic:pic>
                  <pic:nvPicPr>
                    <pic:cNvPr id="0" name="academy-story-ai-4-2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Threshold</w:t>
      </w:r>
      <w:r>
        <w:rPr>
          <w:b w:val="0"/>
        </w:rPr>
        <w:t xml:space="preserve">0.4 has smaller validation cost on these four cases. Changed condition: Miss and false-alarm costs swap to1 and 5. Expected result: </w:t>
      </w:r>
      <w:r>
        <w:rPr>
          <w:b/>
        </w:rPr>
        <w:t>Threshold</w:t>
      </w:r>
      <w:r>
        <w:rPr>
          <w:b w:val="0"/>
        </w:rPr>
        <w:t xml:space="preserve">0.7 costs1 while0.4 costs5; preferred </w:t>
      </w:r>
      <w:r>
        <w:rPr>
          <w:b/>
        </w:rPr>
        <w:t>threshold</w:t>
      </w:r>
      <w:r>
        <w:rPr>
          <w:b w:val="0"/>
        </w:rPr>
        <w:t xml:space="preserve"> switches.</w:t>
      </w:r>
    </w:p>
    <w:p>
      <w:pPr>
        <w:spacing w:line="336" w:lineRule="auto" w:after="180"/>
      </w:pPr>
      <w:r>
        <w:rPr>
          <w:b w:val="0"/>
        </w:rPr>
        <w:t xml:space="preserve">Reason: Metric choice encodes the declared </w:t>
      </w:r>
      <w:r>
        <w:rPr>
          <w:b/>
        </w:rPr>
        <w:t>consequence</w:t>
      </w:r>
      <w:r>
        <w:rPr>
          <w:b w:val="0"/>
        </w:rPr>
        <w:t xml:space="preserve">s, not a universal best </w:t>
      </w:r>
      <w:r>
        <w:rPr>
          <w:b/>
        </w:rPr>
        <w:t>threshold</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Threshold0.4 has smaller validation cost on these four cases. The arrows show which recorded input or intermediate result each decision uses. Explain the deciding step aloud before checking the changed case; pointing to the final answer alone does not show how it follows. Limit: Toy costs illustrate decision design; real use needs agreed consequences, review capacity and fresh evaluation."/>
            <wp:cNvGraphicFramePr>
              <a:graphicFrameLocks noChangeAspect="1"/>
            </wp:cNvGraphicFramePr>
            <a:graphic>
              <a:graphicData uri="http://schemas.openxmlformats.org/drawingml/2006/picture">
                <pic:pic>
                  <pic:nvPicPr>
                    <pic:cNvPr id="0" name="academy-story-ai-4-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w:t>
      </w:r>
      <w:r>
        <w:rPr>
          <w:b/>
        </w:rPr>
        <w:t>Threshold</w:t>
      </w:r>
      <w:r>
        <w:rPr>
          <w:b w:val="0"/>
        </w:rPr>
        <w:t xml:space="preserve">0.4 has smaller validation cost on these four cases.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Toy costs illustrate decision design; real use needs agreed </w:t>
      </w:r>
      <w:r>
        <w:rPr>
          <w:b/>
        </w:rPr>
        <w:t>consequence</w:t>
      </w:r>
      <w:r>
        <w:rPr>
          <w:b w:val="0"/>
        </w:rPr>
        <w:t>s, review capacity and fresh evaluation.</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labels determine the false-alarm count at threshold 0.4?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labels determine the false-alarm count at </w:t>
      </w:r>
      <w:r>
        <w:rPr>
          <w:b/>
        </w:rPr>
        <w:t>threshold</w:t>
      </w:r>
      <w:r>
        <w:rPr>
          <w:b w:val="0"/>
        </w:rPr>
        <w:t xml:space="preserve"> 0.4?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