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ai-5/24</w:t>
      </w:r>
    </w:p>
    <w:p>
      <w:pPr>
        <w:pStyle w:val="Title"/>
      </w:pPr>
      <w:r>
        <w:t>Augmentation and leakage</w:t>
      </w:r>
    </w:p>
    <w:p>
      <w:r>
        <w:t>Project: Image-pattern Network Investigation</w:t>
      </w:r>
    </w:p>
    <w:p>
      <w:pPr>
        <w:pStyle w:val="Heading1"/>
      </w:pPr>
      <w:r>
        <w:t>01. Recall and choose your starting point</w:t>
      </w:r>
    </w:p>
    <w:p>
      <w:r>
        <w:t>Record your starting explanation for Augmentation and leakage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pPr>
        <w:spacing w:line="336" w:lineRule="auto" w:after="180"/>
      </w:pPr>
      <w:r>
        <w:rPr>
          <w:b w:val="0"/>
        </w:rP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Augmentation and leakage trace and record the first step you can explain without help.</w:t>
      </w:r>
    </w:p>
    <w:p>
      <w:pPr>
        <w:spacing w:line="336" w:lineRule="auto" w:after="180"/>
      </w:pPr>
      <w:r>
        <w:rPr>
          <w:b w:val="0"/>
        </w:rPr>
        <w:t xml:space="preserve">Use W2: Keep the equality boundary for </w:t>
      </w:r>
      <w:r>
        <w:rPr>
          <w:b/>
        </w:rPr>
        <w:t>Augmentation</w:t>
      </w:r>
      <w:r>
        <w:rPr>
          <w:b w:val="0"/>
        </w:rPr>
        <w:t xml:space="preserve"> and </w:t>
      </w:r>
      <w:r>
        <w:rPr>
          <w:b/>
        </w:rPr>
        <w:t>leakage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Augmentation and leakage explanation against the supplied facts before discussing it.</w:t>
      </w:r>
    </w:p>
    <w:p>
      <w:pPr>
        <w:spacing w:line="336" w:lineRule="auto" w:after="180"/>
      </w:pPr>
      <w:r>
        <w:rPr>
          <w:b w:val="0"/>
        </w:rPr>
        <w:t xml:space="preserve">Use the worked case for </w:t>
      </w:r>
      <w:r>
        <w:rPr>
          <w:b/>
        </w:rPr>
        <w:t>Augmentation</w:t>
      </w:r>
      <w:r>
        <w:rPr>
          <w:b w:val="0"/>
        </w:rPr>
        <w:t xml:space="preserve"> and </w:t>
      </w:r>
      <w:r>
        <w:rPr>
          <w:b/>
        </w:rPr>
        <w:t>leakage</w:t>
      </w:r>
      <w:r>
        <w:rPr>
          <w:b w:val="0"/>
        </w:rPr>
        <w:t>. Proposed explanation: “Every image flip preserves the label”.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Design a grouped split independently</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Check the label after a transformation</w:t>
      </w:r>
    </w:p>
    <w:p>
      <w:r>
        <w:t>Check the label after a transformation. Apply the supplied Augmentation and leakage facts and keep your reasoning.</w:t>
      </w:r>
    </w:p>
    <w:p>
      <w:pPr>
        <w:spacing w:line="336" w:lineRule="auto" w:after="180"/>
      </w:pPr>
      <w:r>
        <w:rPr>
          <w:b w:val="0"/>
        </w:rPr>
        <w:t>For rows [0, 1], [0, 1], compute d and class before and after swapping rows and after swapping columns.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Keep the equality boundary</w:t>
      </w:r>
    </w:p>
    <w:p>
      <w:r>
        <w:t>Keep the equality boundary. Apply the supplied Augmentation and leakage facts and keep your reasoning.</w:t>
      </w:r>
    </w:p>
    <w:p>
      <w:pPr>
        <w:spacing w:line="336" w:lineRule="auto" w:after="180"/>
        <w:shd w:fill="F5F1FB"/>
      </w:pPr>
      <w:r>
        <w:rPr>
          <w:b w:val="0"/>
        </w:rPr>
        <w:t>For rows [1, 0], [0, 1], compute d and class before and after a column swap. Why is always replacing a label by 1 minus the label incorrect?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related records</w:t>
      </w:r>
    </w:p>
    <w:p>
      <w:r>
        <w:t>Audit related records. Apply the supplied Augmentation and leakage facts and keep your reasoning.</w:t>
      </w:r>
    </w:p>
    <w:p>
      <w:pPr>
        <w:spacing w:line="336" w:lineRule="auto" w:after="180"/>
      </w:pPr>
      <w:r>
        <w:rPr>
          <w:b/>
        </w:rPr>
        <w:t>Training</w:t>
      </w:r>
      <w:r>
        <w:rPr>
          <w:b w:val="0"/>
        </w:rPr>
        <w:t xml:space="preserve"> contains P original and Q original. Validation contains P crop and R original. Final test contains S original. P crop is derived from P original.</w:t>
      </w:r>
    </w:p>
    <w:p>
      <w:pPr>
        <w:spacing w:line="336" w:lineRule="auto" w:after="180"/>
      </w:pPr>
      <w:r>
        <w:rPr>
          <w:b w:val="0"/>
        </w:rPr>
        <w:t>Identify the overlap and explain what must be rerun if this validation set already selected a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Design a grouped split independently</w:t>
      </w:r>
    </w:p>
    <w:p>
      <w:r>
        <w:t>Attempt before feedback. If this repeats the selected independent case, reuse that first attempt; otherwise keep a separate record. Design a grouped split independently. Apply the supplied Augmentation and leakage facts and keep your reasoning.</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Match a training budget</w:t>
      </w:r>
    </w:p>
    <w:p>
      <w:r>
        <w:t>Match a training budget. Apply the supplied Augmentation and leakage facts and keep your reasoning.</w:t>
      </w:r>
    </w:p>
    <w:p>
      <w:pPr>
        <w:spacing w:line="336" w:lineRule="auto" w:after="180"/>
      </w:pPr>
      <w:r>
        <w:rPr>
          <w:b w:val="0"/>
        </w:rPr>
        <w:t>Eight source images each have an original plus two variants. Compare four epochs of these 24 records with four epochs of the eight originals, using one-example batches.</w:t>
      </w:r>
    </w:p>
    <w:p>
      <w:pPr>
        <w:spacing w:line="336" w:lineRule="auto" w:after="180"/>
      </w:pPr>
      <w:r>
        <w:rPr>
          <w:b w:val="0"/>
        </w:rPr>
        <w:t>Give both update counts and one way to match budgets without using final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Augmentation and leakage to Image-pattern Network Investigation, identify a limit and choose the next useful test.</w:t>
      </w:r>
    </w:p>
    <w:p>
      <w:pPr>
        <w:spacing w:line="336" w:lineRule="auto" w:after="180"/>
      </w:pPr>
      <w:r>
        <w:rPr>
          <w:b w:val="0"/>
        </w:rPr>
        <w:t xml:space="preserve">Add a labelled </w:t>
      </w:r>
      <w:r>
        <w:rPr>
          <w:b/>
        </w:rPr>
        <w:t>augmentation</w:t>
      </w:r>
      <w:r>
        <w:rPr>
          <w:b w:val="0"/>
        </w:rPr>
        <w:t xml:space="preserve"> and </w:t>
      </w:r>
      <w:r>
        <w:rPr>
          <w:b/>
        </w:rPr>
        <w:t>leakage</w:t>
      </w:r>
      <w:r>
        <w:rPr>
          <w:b w:val="0"/>
        </w:rPr>
        <w:t xml:space="preserve"> </w:t>
      </w:r>
      <w:r>
        <w:rPr>
          <w:b/>
        </w:rPr>
        <w:t>evidence</w:t>
      </w:r>
      <w:r>
        <w:rPr>
          <w:b w:val="0"/>
        </w:rPr>
        <w:t xml:space="preserve"> sheet to Image-pattern Network Investigation. Show how you can check whether a transformation preserves the task label.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Augmentation and leakage</w:t>
      </w:r>
    </w:p>
    <w:p>
      <w:r>
        <w:t>Keep every augmented image with its original source group. Explain the labelled step before checking the changed condition.</w:t>
      </w:r>
    </w:p>
    <w:p>
      <w:pPr>
        <w:spacing w:line="336" w:lineRule="auto" w:after="180"/>
      </w:pPr>
      <w:r>
        <w:rPr>
          <w:b w:val="0"/>
        </w:rPr>
        <w:t xml:space="preserve">Keep every augmented image with its original </w:t>
      </w:r>
      <w:r>
        <w:rPr>
          <w:b/>
        </w:rPr>
        <w:t>source group</w:t>
      </w:r>
      <w:r>
        <w:rPr>
          <w:b w:val="0"/>
        </w:rPr>
        <w:t>.</w:t>
      </w:r>
    </w:p>
    <w:p>
      <w:pPr>
        <w:spacing w:line="336" w:lineRule="auto" w:after="180"/>
      </w:pPr>
      <w:r>
        <w:rPr>
          <w:b w:val="0"/>
        </w:rPr>
        <w:t>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Keep every augmented image with its original </w:t>
      </w:r>
      <w:r>
        <w:rPr>
          <w:b/>
        </w:rPr>
        <w:t>source group</w:t>
      </w:r>
      <w:r>
        <w:rPr>
          <w:b w:val="0"/>
        </w:rPr>
        <w:t>.</w:t>
      </w:r>
    </w:p>
    <w:p>
      <w:pPr>
        <w:pStyle w:val="Heading3"/>
      </w:pPr>
      <w:r>
        <w:t>Practice 1: explain the deciding evidence</w:t>
      </w:r>
    </w:p>
    <w:p>
      <w:pPr>
        <w:spacing w:line="336" w:lineRule="auto" w:after="180"/>
      </w:pPr>
      <w:r>
        <w:rPr>
          <w:b w:val="0"/>
        </w:rPr>
        <w:t>Which labelled step matches this detail? Use a flip only if it preserves the declared target; left-arrow/right-arrow labels would not be unchanged.</w:t>
      </w:r>
    </w:p>
    <w:p>
      <w:pPr>
        <w:spacing w:line="336" w:lineRule="auto" w:after="180"/>
        <w:shd w:fill="F4F9FC"/>
      </w:pPr>
      <w:r>
        <w:rPr>
          <w:b w:val="0"/>
        </w:rPr>
        <w:t>1. Assign by source</w:t>
      </w:r>
    </w:p>
    <w:p>
      <w:pPr>
        <w:spacing w:line="336" w:lineRule="auto" w:after="180"/>
        <w:shd w:fill="F4F9FC"/>
      </w:pPr>
      <w:r>
        <w:rPr>
          <w:b w:val="0"/>
        </w:rPr>
        <w:t>2. Track provenance</w:t>
      </w:r>
    </w:p>
    <w:p>
      <w:pPr>
        <w:spacing w:line="336" w:lineRule="auto" w:after="180"/>
        <w:shd w:fill="F4F9FC"/>
      </w:pPr>
      <w:r>
        <w:rPr>
          <w:b w:val="0"/>
        </w:rPr>
        <w:t>3. Check label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label meaning Use a flip only if it preserves the declared target; left-arrow/right-arrow labels would not be unchanged.</w:t>
      </w:r>
    </w:p>
    <w:p>
      <w:pPr>
        <w:spacing w:line="336" w:lineRule="auto" w:after="180"/>
        <w:shd w:fill="F1F6FC"/>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shd w:fill="F1F6FC"/>
      </w:pPr>
      <w:r>
        <w:rPr>
          <w:b w:val="0"/>
        </w:rPr>
        <w:t>Also check that the transformation preserves the target: flipping an arrow can change its correct direction label.</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D’s flipped copy into </w:t>
      </w:r>
      <w:r>
        <w:rPr>
          <w:b/>
        </w:rPr>
        <w:t>training</w:t>
      </w:r>
      <w:r>
        <w:rPr>
          <w:b w:val="0"/>
        </w:rPr>
        <w:t>. Which conclusion is supported by the supplied facts?</w:t>
      </w:r>
    </w:p>
    <w:p>
      <w:pPr>
        <w:spacing w:line="336" w:lineRule="auto" w:after="180"/>
        <w:shd w:fill="F4F9FC"/>
      </w:pPr>
      <w:r>
        <w:rPr>
          <w:b w:val="0"/>
        </w:rPr>
        <w:t>1. Final-test group separation fails.</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Final-test group separation fails. The transformed D image is still derived from the held-out source, despite a new filename.</w:t>
      </w:r>
    </w:p>
    <w:p>
      <w:pPr>
        <w:pStyle w:val="Heading3"/>
      </w:pPr>
      <w:r>
        <w:t>Repair a missing building block</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Augmentation and leakage picture from its labels, then record a relevant limit.</w:t>
      </w:r>
    </w:p>
    <w:p>
      <w:pPr>
        <w:pStyle w:val="Heading3"/>
      </w:pPr>
      <w:r>
        <w:t>01. Augmentation and leakage: the case</w:t>
      </w:r>
    </w:p>
    <w:p>
      <w:r>
        <w:drawing>
          <wp:inline xmlns:a="http://schemas.openxmlformats.org/drawingml/2006/main" xmlns:pic="http://schemas.openxmlformats.org/drawingml/2006/picture">
            <wp:extent cx="5486400" cy="3142488"/>
            <wp:docPr id="2" name="Picture 2" descr="Keep every augmented image with its original source group. Supplied facts: Fictional sources A, B, C, D each have original+horizontal-flip copies. A/B train, C validation, D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Keep every augmented image with its original </w:t>
      </w:r>
      <w:r>
        <w:rPr>
          <w:b/>
        </w:rPr>
        <w:t>source group</w:t>
      </w:r>
      <w:r>
        <w:rPr>
          <w:b w:val="0"/>
        </w:rPr>
        <w:t>. Supplied facts: 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493008"/>
            <wp:docPr id="3" name="Picture 3" descr="Track provenance: Each flipped copy retains its source ID and parent image reference. → Assign by source: A/B originals and flips give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Track provenance: Each flipped copy retains its source ID and parent image reference. → Assign by source: A/B originals and flips give4 </w:t>
      </w:r>
      <w:r>
        <w:rPr>
          <w:b/>
        </w:rPr>
        <w:t>training</w:t>
      </w:r>
      <w:r>
        <w:rPr>
          <w:b w:val="0"/>
        </w:rPr>
        <w:t xml:space="preserve"> records; C gives 2 validation; D gives 2 final. → Check label meaning: Use a flip only if it preserves the declared target; left-arrow/right-arrow labels would not be unchanged.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Every variant stays with its source group</w:t>
      </w:r>
    </w:p>
    <w:p>
      <w:r>
        <w:drawing>
          <wp:inline xmlns:a="http://schemas.openxmlformats.org/drawingml/2006/main" xmlns:pic="http://schemas.openxmlformats.org/drawingml/2006/picture">
            <wp:extent cx="5486400" cy="2834640"/>
            <wp:docPr id="4" name="Picture 4" descr="Every variant stays with its source group. A | Training | A original and A row swap. B | Validation | B original only. C | Final test | C original only"/>
            <wp:cNvGraphicFramePr>
              <a:graphicFrameLocks noChangeAspect="1"/>
            </wp:cNvGraphicFramePr>
            <a:graphic>
              <a:graphicData uri="http://schemas.openxmlformats.org/drawingml/2006/picture">
                <pic:pic>
                  <pic:nvPicPr>
                    <pic:cNvPr id="0" name="academy-story-ai-5-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Every variant stays with its </w:t>
      </w:r>
      <w:r>
        <w:rPr>
          <w:b/>
        </w:rPr>
        <w:t>source group</w:t>
      </w:r>
      <w:r>
        <w:rPr>
          <w:b w:val="0"/>
        </w:rPr>
        <w:t xml:space="preserve">. A | </w:t>
      </w:r>
      <w:r>
        <w:rPr>
          <w:b/>
        </w:rPr>
        <w:t>Training</w:t>
      </w:r>
      <w:r>
        <w:rPr>
          <w:b w:val="0"/>
        </w:rPr>
        <w:t xml:space="preserve"> | A original and A row swap. B | Validation | B original only. C | Final test | C original only</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a flip only if it preserves the declared target; left-arrow/right-arrow labels would not be unchanged. Changed condition: Move D’s flipped copy into </w:t>
      </w:r>
      <w:r>
        <w:rPr>
          <w:b/>
        </w:rPr>
        <w:t>training</w:t>
      </w:r>
      <w:r>
        <w:rPr>
          <w:b w:val="0"/>
        </w:rPr>
        <w:t>.</w:t>
      </w:r>
    </w:p>
    <w:p>
      <w:pPr>
        <w:spacing w:line="336" w:lineRule="auto" w:after="180"/>
      </w:pPr>
      <w:r>
        <w:rPr>
          <w:b w:val="0"/>
        </w:rPr>
        <w:t>Expected result: Final-test group separation fails. Reason: The transformed D image is still derived from the held-out source, despite a new filename.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 Limit: Augmentation validity is task-specific, and it cannot manufacture new independent plants or repair inadequate sampling."/>
            <wp:cNvGraphicFramePr>
              <a:graphicFrameLocks noChangeAspect="1"/>
            </wp:cNvGraphicFramePr>
            <a:graphic>
              <a:graphicData uri="http://schemas.openxmlformats.org/drawingml/2006/picture">
                <pic:pic>
                  <pic:nvPicPr>
                    <pic:cNvPr id="0" name="academy-story-ai-5-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val="0"/>
        </w:rPr>
        <w:t xml:space="preserve">Limit: </w:t>
      </w:r>
      <w:r>
        <w:rPr>
          <w:b/>
        </w:rPr>
        <w:t>Augmentation</w:t>
      </w:r>
      <w:r>
        <w:rPr>
          <w:b w:val="0"/>
        </w:rPr>
        <w:t xml:space="preserve"> validity is task-specific, and it cannot manufacture new independent plants or repair inadequate sampling.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independent source groups are in the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