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ai-5/26</w:t>
      </w:r>
    </w:p>
    <w:p>
      <w:pPr>
        <w:pStyle w:val="Title"/>
      </w:pPr>
      <w:r>
        <w:t>Embeddings and neighbourhoods</w:t>
      </w:r>
    </w:p>
    <w:p>
      <w:r>
        <w:t>Project: Image-pattern Network Investigation</w:t>
      </w:r>
    </w:p>
    <w:p>
      <w:pPr>
        <w:pStyle w:val="Heading1"/>
      </w:pPr>
      <w:r>
        <w:t>01. Recall and choose your starting point</w:t>
      </w:r>
    </w:p>
    <w:p>
      <w:r>
        <w:t>Record your starting explanation for Embeddings and neighbourhoods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Sequence representations</w:t>
      </w:r>
    </w:p>
    <w:p>
      <w:pPr>
        <w:spacing w:line="336" w:lineRule="auto" w:after="180"/>
      </w:pPr>
      <w:r>
        <w:rPr>
          <w:b w:val="0"/>
        </w:rPr>
        <w:t>Without opening the old lesson, explain one key idea from Sequence representations.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Training a small image model</w:t>
      </w:r>
    </w:p>
    <w:p>
      <w:pPr>
        <w:spacing w:line="336" w:lineRule="auto" w:after="180"/>
      </w:pPr>
      <w:r>
        <w:rPr>
          <w:b w:val="0"/>
        </w:rPr>
        <w:t xml:space="preserve">Without opening the old lesson, explain one key idea from </w:t>
      </w:r>
      <w:r>
        <w:rPr>
          <w:b/>
        </w:rPr>
        <w:t>Training</w:t>
      </w:r>
      <w:r>
        <w:rPr>
          <w:b w:val="0"/>
        </w:rPr>
        <w:t xml:space="preserve"> a small image model.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Image tensors and channels</w:t>
      </w:r>
    </w:p>
    <w:p>
      <w:pPr>
        <w:spacing w:line="336" w:lineRule="auto" w:after="180"/>
      </w:pPr>
      <w:r>
        <w:rPr>
          <w:b w:val="0"/>
        </w:rPr>
        <w:t>Without opening the old lesson, explain one key idea from Image tensors and channels.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Embeddings and neighbourhoods trace and record the first step you can explain without help.</w:t>
      </w:r>
    </w:p>
    <w:p>
      <w:pPr>
        <w:spacing w:line="336" w:lineRule="auto" w:after="180"/>
      </w:pPr>
      <w:r>
        <w:rPr>
          <w:b w:val="0"/>
        </w:rPr>
        <w:t xml:space="preserve">Use W2: Calculate distances and a tie for Embeddings and </w:t>
      </w:r>
      <w:r>
        <w:rPr>
          <w:b/>
        </w:rPr>
        <w:t>neighbourhood</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Embeddings and neighbourhoods explanation against the supplied facts before discussing it.</w:t>
      </w:r>
    </w:p>
    <w:p>
      <w:pPr>
        <w:spacing w:line="336" w:lineRule="auto" w:after="180"/>
      </w:pPr>
      <w:r>
        <w:rPr>
          <w:b w:val="0"/>
        </w:rPr>
        <w:t xml:space="preserve">Use the worked case for Embeddings and </w:t>
      </w:r>
      <w:r>
        <w:rPr>
          <w:b/>
        </w:rPr>
        <w:t>neighbourhood</w:t>
      </w:r>
      <w:r>
        <w:rPr>
          <w:b w:val="0"/>
        </w:rPr>
        <w:t>s. Proposed explanation: “Token ID differences define embedding distances”.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Find a neighbourhood independently</w:t>
      </w:r>
    </w:p>
    <w:p>
      <w:pPr>
        <w:spacing w:line="336" w:lineRule="auto" w:after="180"/>
        <w:shd w:fill="F5F1FB"/>
      </w:pPr>
      <w:r>
        <w:rPr>
          <w:b w:val="0"/>
        </w:rPr>
        <w:t>A separate table contains A [0, 0], B [2, 0] and C [1, 2]. For query [1, 0], give all squared distances and every nearest candidate. Then calculate the mean of A and B and compare it with the query.</w:t>
      </w:r>
    </w:p>
    <w:p>
      <w:pPr>
        <w:spacing w:line="336" w:lineRule="auto" w:after="180"/>
        <w:shd w:fill="F5F1FB"/>
      </w:pPr>
      <w:r>
        <w:rPr>
          <w:b w:val="0"/>
        </w:rPr>
        <w:t>Can that mean identify which ordered pair produced it?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Trace the lookup shape</w:t>
      </w:r>
    </w:p>
    <w:p>
      <w:r>
        <w:t>Trace the lookup shape. Apply the supplied Embeddings and neighbourhoods facts and keep your reasoning.</w:t>
      </w:r>
    </w:p>
    <w:p>
      <w:pPr>
        <w:spacing w:line="336" w:lineRule="auto" w:after="180"/>
      </w:pPr>
      <w:r>
        <w:rPr>
          <w:b w:val="0"/>
        </w:rPr>
        <w:t>Using the original table, embed TURN WAIT STOP with one right-padding slot. Give the vector sequence, mask and shape.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Calculate distances and a tie</w:t>
      </w:r>
    </w:p>
    <w:p>
      <w:r>
        <w:t>Calculate distances and a tie. Apply the supplied Embeddings and neighbourhoods facts and keep your reasoning.</w:t>
      </w:r>
    </w:p>
    <w:p>
      <w:pPr>
        <w:spacing w:line="336" w:lineRule="auto" w:after="180"/>
      </w:pPr>
      <w:r>
        <w:rPr>
          <w:b w:val="0"/>
        </w:rPr>
        <w:t>For query [1, 0], compute squared distances to GO, TURN, STOP and WAIT in the original table. Return all nearest candidates.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Trace a trainable row</w:t>
      </w:r>
    </w:p>
    <w:p>
      <w:r>
        <w:t>Trace a trainable row. Apply the supplied Embeddings and neighbourhoods facts and keep your reasoning.</w:t>
      </w:r>
    </w:p>
    <w:p>
      <w:pPr>
        <w:spacing w:line="336" w:lineRule="auto" w:after="180"/>
        <w:shd w:fill="F5F1FB"/>
      </w:pPr>
      <w:r>
        <w:rPr>
          <w:b w:val="0"/>
        </w:rPr>
        <w:t>For the isolated GO-row update, give the gradient, updated vector, starting loss and new loss. Which other token now shares the vector?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Find a neighbourhood independently</w:t>
      </w:r>
    </w:p>
    <w:p>
      <w:r>
        <w:t>Attempt before feedback. If this repeats the selected independent case, reuse that first attempt; otherwise keep a separate record. Find a neighbourhood independently. Apply the supplied Embeddings and neighbourhoods facts and keep your reasoning.</w:t>
      </w:r>
    </w:p>
    <w:p>
      <w:pPr>
        <w:spacing w:line="336" w:lineRule="auto" w:after="180"/>
        <w:shd w:fill="F5F1FB"/>
      </w:pPr>
      <w:r>
        <w:rPr>
          <w:b w:val="0"/>
        </w:rPr>
        <w:t>A separate table contains A [0, 0], B [2, 0] and C [1, 2]. For query [1, 0], give all squared distances and every nearest candidate. Then calculate the mean of A and B and compare it with the query.</w:t>
      </w:r>
    </w:p>
    <w:p>
      <w:pPr>
        <w:spacing w:line="336" w:lineRule="auto" w:after="180"/>
        <w:shd w:fill="F5F1FB"/>
      </w:pPr>
      <w:r>
        <w:rPr>
          <w:b w:val="0"/>
        </w:rPr>
        <w:t>Can that mean identify which ordered pair produced it?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Keep the lookup consistent</w:t>
      </w:r>
    </w:p>
    <w:p>
      <w:r>
        <w:t>Keep the lookup consistent. Apply the supplied Embeddings and neighbourhoods facts and keep your reasoning.</w:t>
      </w:r>
    </w:p>
    <w:p>
      <w:pPr>
        <w:spacing w:line="336" w:lineRule="auto" w:after="180"/>
        <w:shd w:fill="F5F1FB"/>
      </w:pPr>
      <w:r>
        <w:rPr>
          <w:b w:val="0"/>
        </w:rPr>
        <w:t>A developer swaps the IDs of GO and STOP but leaves the embedding rows unchanged. What goes wrong, and what must be saved or changed together?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Embeddings and neighbourhoods to Image-pattern Network Investigation, identify a limit and choose the next useful test.</w:t>
      </w:r>
    </w:p>
    <w:p>
      <w:pPr>
        <w:spacing w:line="336" w:lineRule="auto" w:after="180"/>
      </w:pPr>
      <w:r>
        <w:rPr>
          <w:b w:val="0"/>
        </w:rPr>
        <w:t xml:space="preserve">Add a labelled embeddings and </w:t>
      </w:r>
      <w:r>
        <w:rPr>
          <w:b/>
        </w:rPr>
        <w:t>neighbourhood</w:t>
      </w:r>
      <w:r>
        <w:rPr>
          <w:b w:val="0"/>
        </w:rPr>
        <w:t xml:space="preserve">s </w:t>
      </w:r>
      <w:r>
        <w:rPr>
          <w:b/>
        </w:rPr>
        <w:t>evidence</w:t>
      </w:r>
      <w:r>
        <w:rPr>
          <w:b w:val="0"/>
        </w:rPr>
        <w:t xml:space="preserve"> sheet to Image-pattern Network Investigation. Show how you can look up a vector using a token id and preserve sequence shape.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Embeddings and neighbourhoods</w:t>
      </w:r>
    </w:p>
    <w:p>
      <w:r>
        <w:t>Measure embedding neighbours without turning numerical proximity into factual certainty. Explain the labelled step before checking the changed condition.</w:t>
      </w:r>
    </w:p>
    <w:p>
      <w:pPr>
        <w:spacing w:line="336" w:lineRule="auto" w:after="180"/>
      </w:pPr>
      <w:r>
        <w:rPr>
          <w:b w:val="0"/>
        </w:rPr>
        <w:t>Measure embedding neighbours without turning numerical proximity into factual certainty.</w:t>
      </w:r>
    </w:p>
    <w:p>
      <w:pPr>
        <w:spacing w:line="336" w:lineRule="auto" w:after="180"/>
      </w:pPr>
      <w:r>
        <w:rPr>
          <w:b w:val="0"/>
        </w:rPr>
        <w:t xml:space="preserve">Toy tableP=[0, 1], Q=[3, 1], R=[1, 4]; query [1, 1]. Use </w:t>
      </w:r>
      <w:r>
        <w:rPr>
          <w:b/>
        </w:rPr>
        <w:t>squared Euclidean distance</w:t>
      </w:r>
      <w:r>
        <w:rPr>
          <w:b w:val="0"/>
        </w:rPr>
        <w:t>.</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617029"/>
            <wp:docPr id="1" name="Picture 1" descr="Squared Euclidean embedding distances"/>
            <wp:cNvGraphicFramePr>
              <a:graphicFrameLocks noChangeAspect="1"/>
            </wp:cNvGraphicFramePr>
            <a:graphic>
              <a:graphicData uri="http://schemas.openxmlformats.org/drawingml/2006/picture">
                <pic:pic>
                  <pic:nvPicPr>
                    <pic:cNvPr id="0" name="academy-detail-ai-5-26.png"/>
                    <pic:cNvPicPr/>
                  </pic:nvPicPr>
                  <pic:blipFill>
                    <a:blip r:embed="rId9"/>
                    <a:stretch>
                      <a:fillRect/>
                    </a:stretch>
                  </pic:blipFill>
                  <pic:spPr>
                    <a:xfrm>
                      <a:off x="0" y="0"/>
                      <a:ext cx="5486400" cy="5617029"/>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Embeddings and neighbourhoods. Distance to P: (1-0)²+(1-1)²=1.. Distances to Q/R: Q distance4; R distance9.. Select neighbour: P is nearest under the declared metric; this is a geometric result, not proof of meaning."/>
            <wp:cNvGraphicFramePr>
              <a:graphicFrameLocks noChangeAspect="1"/>
            </wp:cNvGraphicFramePr>
            <a:graphic>
              <a:graphicData uri="http://schemas.openxmlformats.org/drawingml/2006/picture">
                <pic:pic>
                  <pic:nvPicPr>
                    <pic:cNvPr id="0" name="academy-visual-ai-5-26.png"/>
                    <pic:cNvPicPr/>
                  </pic:nvPicPr>
                  <pic:blipFill>
                    <a:blip r:embed="rId10"/>
                    <a:stretch>
                      <a:fillRect/>
                    </a:stretch>
                  </pic:blipFill>
                  <pic:spPr>
                    <a:xfrm>
                      <a:off x="0" y="0"/>
                      <a:ext cx="5486400" cy="5185229"/>
                    </a:xfrm>
                    <a:prstGeom prst="rect"/>
                  </pic:spPr>
                </pic:pic>
              </a:graphicData>
            </a:graphic>
          </wp:inline>
        </w:drawing>
      </w:r>
    </w:p>
    <w:p>
      <w:pPr>
        <w:spacing w:line="336" w:lineRule="auto" w:after="180"/>
      </w:pPr>
      <w:r>
        <w:rPr>
          <w:b w:val="0"/>
        </w:rPr>
        <w:t xml:space="preserve">What would justify claiming nearby vectors mean related topics?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Measure embedding neighbours without turning numerical proximity into factual certainty.</w:t>
      </w:r>
    </w:p>
    <w:p>
      <w:pPr>
        <w:pStyle w:val="Heading3"/>
      </w:pPr>
      <w:r>
        <w:t>Practice 1: explain the deciding evidence</w:t>
      </w:r>
    </w:p>
    <w:p>
      <w:pPr>
        <w:spacing w:line="336" w:lineRule="auto" w:after="180"/>
      </w:pPr>
      <w:r>
        <w:rPr>
          <w:b w:val="0"/>
        </w:rPr>
        <w:t>Which labelled step matches this detail? P is nearest under the declared metric; this is a geometric result, not proof of meaning.</w:t>
      </w:r>
    </w:p>
    <w:p>
      <w:pPr>
        <w:spacing w:line="336" w:lineRule="auto" w:after="180"/>
        <w:shd w:fill="F4F9FC"/>
      </w:pPr>
      <w:r>
        <w:rPr>
          <w:b w:val="0"/>
        </w:rPr>
        <w:t>1. Distance to P</w:t>
      </w:r>
    </w:p>
    <w:p>
      <w:pPr>
        <w:spacing w:line="336" w:lineRule="auto" w:after="180"/>
        <w:shd w:fill="F4F9FC"/>
      </w:pPr>
      <w:r>
        <w:rPr>
          <w:b w:val="0"/>
        </w:rPr>
        <w:t>2. Select neighbour</w:t>
      </w:r>
    </w:p>
    <w:p>
      <w:pPr>
        <w:spacing w:line="336" w:lineRule="auto" w:after="180"/>
        <w:shd w:fill="F4F9FC"/>
      </w:pPr>
      <w:r>
        <w:rPr>
          <w:b w:val="0"/>
        </w:rPr>
        <w:t>3. Distances to Q/R</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Select neighbour P is nearest under the declared metric; this is a geometric result, not proof of meaning. An embedding stores each item as an ordered vector.</w:t>
      </w:r>
    </w:p>
    <w:p>
      <w:pPr>
        <w:spacing w:line="336" w:lineRule="auto" w:after="180"/>
        <w:shd w:fill="F1F6FC"/>
      </w:pPr>
      <w:r>
        <w:rPr>
          <w:b w:val="0"/>
        </w:rPr>
        <w:t xml:space="preserve">Under </w:t>
      </w:r>
      <w:r>
        <w:rPr>
          <w:b/>
        </w:rPr>
        <w:t>squared Euclidean distance</w:t>
      </w:r>
      <w:r>
        <w:rPr>
          <w:b w:val="0"/>
        </w:rPr>
        <w:t>, subtract matching coordinates, square their differences and add. The smallest total identifies the nearest supplied vector.</w:t>
      </w:r>
    </w:p>
    <w:p>
      <w:pPr>
        <w:spacing w:line="336" w:lineRule="auto" w:after="180"/>
        <w:shd w:fill="F1F6FC"/>
      </w:pPr>
      <w:r>
        <w:rPr>
          <w:b w:val="0"/>
        </w:rPr>
        <w:t xml:space="preserve">These invented coordinates let us check geometry exactly; a claim that neighbours share meaning needs </w:t>
      </w:r>
      <w:r>
        <w:rPr>
          <w:b/>
        </w:rPr>
        <w:t>evidence</w:t>
      </w:r>
      <w:r>
        <w:rPr>
          <w:b w:val="0"/>
        </w:rPr>
        <w:t xml:space="preserve"> about how the representation was learned and used.</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Move the query to [2, 1].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Q becomes nearest with squared distance1; P distance4; R distance10.</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Q becomes nearest with squared distance1; P distance4; R distance10. Changing the query position changes geometric neighbours while the stored table remains fixed.</w:t>
      </w:r>
    </w:p>
    <w:p>
      <w:pPr>
        <w:pStyle w:val="Heading3"/>
      </w:pPr>
      <w:r>
        <w:t>Repair a missing building block</w:t>
      </w:r>
    </w:p>
    <w:p>
      <w:pPr>
        <w:spacing w:line="336" w:lineRule="auto" w:after="180"/>
      </w:pPr>
      <w:r>
        <w:rPr>
          <w:b w:val="0"/>
        </w:rPr>
        <w:t>Review Sequence representations (ai-5/25). Goal: Encode an ordered sequence with an explicit vocabulary. Short practice: Which record lets the program distinguish the first and last zeros?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w:t>
      </w:r>
      <w:r>
        <w:rPr>
          <w:b/>
        </w:rPr>
        <w:t>Training</w:t>
      </w:r>
      <w:r>
        <w:rPr>
          <w:b w:val="0"/>
        </w:rPr>
        <w:t xml:space="preserve"> a small image model (ai-5/23). Goal: Trace a complete image model with fixed features and one trained weight. Short practice: Does lower </w:t>
      </w:r>
      <w:r>
        <w:rPr>
          <w:b/>
        </w:rPr>
        <w:t>training</w:t>
      </w:r>
      <w:r>
        <w:rPr>
          <w:b w:val="0"/>
        </w:rPr>
        <w:t xml:space="preserve"> loss alone establish that four updates generalise better?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Image tensors and channels (ai-5/20). Goal: Read a pixel using declared row column and channel axes. Short practice: Where is the bottom green pixel in the first batched image?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Embeddings and neighbourhoods picture from its labels, then record a relevant limit.</w:t>
      </w:r>
    </w:p>
    <w:p>
      <w:pPr>
        <w:pStyle w:val="Heading3"/>
      </w:pPr>
      <w:r>
        <w:t>01. Embeddings and neighbourhoods: the case</w:t>
      </w:r>
    </w:p>
    <w:p>
      <w:r>
        <w:drawing>
          <wp:inline xmlns:a="http://schemas.openxmlformats.org/drawingml/2006/main" xmlns:pic="http://schemas.openxmlformats.org/drawingml/2006/picture">
            <wp:extent cx="5486400" cy="2990088"/>
            <wp:docPr id="3" name="Picture 3" descr="Measure embedding neighbours without turning numerical proximity into factual certainty. Supplied facts: Toy tableP=[0, 1], Q=[3, 1], R=[1, 4]; query [1, 1]. Use squared Euclidean distanc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6-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Measure embedding neighbours without turning numerical proximity into factual certainty. Supplied facts: Toy tableP=[0, 1], Q=[3, 1], R=[1, 4]; query [1, 1]. Use </w:t>
      </w:r>
      <w:r>
        <w:rPr>
          <w:b/>
        </w:rPr>
        <w:t>squared Euclidean distance</w:t>
      </w:r>
      <w:r>
        <w:rPr>
          <w:b w:val="0"/>
        </w:rPr>
        <w: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4" name="Picture 4" descr="Distance to P: (1-0)²+(1-1)²=1. → Distances to Q/R: Q distance4; R distance9. → Select neighbour: P is nearest under the declared metric; this is a geometric result, not proof of meaning."/>
            <wp:cNvGraphicFramePr>
              <a:graphicFrameLocks noChangeAspect="1"/>
            </wp:cNvGraphicFramePr>
            <a:graphic>
              <a:graphicData uri="http://schemas.openxmlformats.org/drawingml/2006/picture">
                <pic:pic>
                  <pic:nvPicPr>
                    <pic:cNvPr id="0" name="academy-story-ai-5-26-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Distance to P: (1-0)²+(1-1)²=1. → Distances to Q/R: Q distance4; R distance9. → Select neighbour: P is nearest under the declared metric; this is a geometric result, not proof of meaning.</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Squared Euclidean embedding distances</w:t>
      </w:r>
    </w:p>
    <w:p>
      <w:r>
        <w:drawing>
          <wp:inline xmlns:a="http://schemas.openxmlformats.org/drawingml/2006/main" xmlns:pic="http://schemas.openxmlformats.org/drawingml/2006/picture">
            <wp:extent cx="5486400" cy="3938016"/>
            <wp:docPr id="5" name="Picture 5" descr="Squared Euclidean embedding distances. P: (0, 1). Q: (3, 1). R: (1, 4). Query query: (1, 1). Axes: first embedding coordinate; second embedding coordinate. Distance: Squared Euclidean distance."/>
            <wp:cNvGraphicFramePr>
              <a:graphicFrameLocks noChangeAspect="1"/>
            </wp:cNvGraphicFramePr>
            <a:graphic>
              <a:graphicData uri="http://schemas.openxmlformats.org/drawingml/2006/picture">
                <pic:pic>
                  <pic:nvPicPr>
                    <pic:cNvPr id="0" name="academy-story-ai-5-26-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 xml:space="preserve">Squared Euclidean embedding distances. P: (0, 1). Q: (3, 1). R: (1, 4). Query query: (1, 1). Axes: first embedding coordinate; second embedding coordinate. Distance: </w:t>
      </w:r>
      <w:r>
        <w:rPr>
          <w:b/>
        </w:rPr>
        <w:t>Squared Euclidean distance</w:t>
      </w:r>
      <w:r>
        <w:rPr>
          <w:b w:val="0"/>
        </w:rPr>
        <w:t>.</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P is nearest under the declared metric; this is a geometric result, not proof of meaning. Changed condition: Move the query to [2, 1]. Expected result: Q becomes nearest with squared distance1; P distance4; R distance10. Reason: Changing the query position changes geometric neighbours while the stored table remains fixed."/>
            <wp:cNvGraphicFramePr>
              <a:graphicFrameLocks noChangeAspect="1"/>
            </wp:cNvGraphicFramePr>
            <a:graphic>
              <a:graphicData uri="http://schemas.openxmlformats.org/drawingml/2006/picture">
                <pic:pic>
                  <pic:nvPicPr>
                    <pic:cNvPr id="0" name="academy-story-ai-5-26-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Original case: P is nearest under the declared metric; this is a geometric result, not proof of meaning. Changed condition: Move the query to [2, 1].</w:t>
      </w:r>
    </w:p>
    <w:p>
      <w:pPr>
        <w:spacing w:line="336" w:lineRule="auto" w:after="180"/>
      </w:pPr>
      <w:r>
        <w:rPr>
          <w:b w:val="0"/>
        </w:rPr>
        <w:t>Expected result: Q becomes nearest with squared distance1; P distance4; R distance10. Reason: Changing the query position changes geometric neighbours while the stored table remains fixed.</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941320"/>
            <wp:docPr id="7" name="Picture 7" descr="An embedding stores each item as an ordered vector. Under squared Euclidean distance, subtract matching coordinates, square their differences and add. The smallest total identifies the nearest supplied vector. These invented coordinates let us check geometry exactly; a claim that neighbours share meaning needs evidence about how the representation was learned and used. Limit: Embedding geometry depends on training, metric and scale; proximity does not prove truth, causation or source permission."/>
            <wp:cNvGraphicFramePr>
              <a:graphicFrameLocks noChangeAspect="1"/>
            </wp:cNvGraphicFramePr>
            <a:graphic>
              <a:graphicData uri="http://schemas.openxmlformats.org/drawingml/2006/picture">
                <pic:pic>
                  <pic:nvPicPr>
                    <pic:cNvPr id="0" name="academy-story-ai-5-26-05.png"/>
                    <pic:cNvPicPr/>
                  </pic:nvPicPr>
                  <pic:blipFill>
                    <a:blip r:embed="rId15"/>
                    <a:stretch>
                      <a:fillRect/>
                    </a:stretch>
                  </pic:blipFill>
                  <pic:spPr>
                    <a:xfrm>
                      <a:off x="0" y="0"/>
                      <a:ext cx="5486400" cy="2941320"/>
                    </a:xfrm>
                    <a:prstGeom prst="rect"/>
                  </pic:spPr>
                </pic:pic>
              </a:graphicData>
            </a:graphic>
          </wp:inline>
        </w:drawing>
      </w:r>
    </w:p>
    <w:p>
      <w:pPr>
        <w:spacing w:line="336" w:lineRule="auto" w:after="180"/>
      </w:pPr>
      <w:r>
        <w:rPr>
          <w:b w:val="0"/>
        </w:rPr>
        <w:t xml:space="preserve">An embedding stores each item as an ordered vector. Under </w:t>
      </w:r>
      <w:r>
        <w:rPr>
          <w:b/>
        </w:rPr>
        <w:t>squared Euclidean distance</w:t>
      </w:r>
      <w:r>
        <w:rPr>
          <w:b w:val="0"/>
        </w:rPr>
        <w:t>, subtract matching coordinates, square their differences and add. The smallest total identifies the nearest supplied vector.</w:t>
      </w:r>
    </w:p>
    <w:p>
      <w:pPr>
        <w:spacing w:line="336" w:lineRule="auto" w:after="180"/>
      </w:pPr>
      <w:r>
        <w:rPr>
          <w:b w:val="0"/>
        </w:rPr>
        <w:t xml:space="preserve">These invented coordinates let us check geometry exactly; a claim that neighbours share meaning needs </w:t>
      </w:r>
      <w:r>
        <w:rPr>
          <w:b/>
        </w:rPr>
        <w:t>evidence</w:t>
      </w:r>
      <w:r>
        <w:rPr>
          <w:b w:val="0"/>
        </w:rPr>
        <w:t xml:space="preserve"> about how the representation was learned and used.</w:t>
      </w:r>
    </w:p>
    <w:p>
      <w:pPr>
        <w:spacing w:line="336" w:lineRule="auto" w:after="180"/>
      </w:pPr>
      <w:r>
        <w:rPr>
          <w:b w:val="0"/>
        </w:rPr>
        <w:t xml:space="preserve">Limit: Embedding geometry depends on </w:t>
      </w:r>
      <w:r>
        <w:rPr>
          <w:b/>
        </w:rPr>
        <w:t>training</w:t>
      </w:r>
      <w:r>
        <w:rPr>
          <w:b w:val="0"/>
        </w:rPr>
        <w:t>, metric and scale; proximity does not prove truth, causation or source permission.</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would justify claiming nearby vectors mean related topic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6-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would justify claiming nearby vectors mean related topics?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