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ai-7/15</w:t>
      </w:r>
    </w:p>
    <w:p>
      <w:pPr>
        <w:pStyle w:val="Title"/>
      </w:pPr>
      <w:r>
        <w:t>Multiple comparisons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Multiple comparisons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Statistical tests and assumptions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Uncertainty intervals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Experimental units and independence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Multiple comparisons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Multiple comparisons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Multiple comparisons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Multiple comparisons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Four tests have p-values .01, .02, .2, .9. Compute threshold and decisions.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Multiple comparisons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Multiple comparisons facts and keep your reasoning.</w:t>
      </w:r>
    </w:p>
    <w:p>
      <w:pPr>
        <w:spacing w:line="336" w:lineRule="auto" w:after="180"/>
      </w:pPr>
      <w:r>
        <w:rPr>
          <w:b w:val="0"/>
        </w:rPr>
        <w:t>Five tests have p-values .009, .012, .3, .4, .8.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Multiple comparisons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Adjustment cannot repair invalid tests, post-hoc outcome selection or unreported analyses.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Multiple comparisons facts and keep your reasoning.</w:t>
      </w:r>
    </w:p>
    <w:p>
      <w:pPr>
        <w:spacing w:line="336" w:lineRule="auto" w:after="180"/>
      </w:pPr>
      <w:r>
        <w:rPr>
          <w:b w:val="0"/>
        </w:rPr>
        <w:t>Four tests have p-values .01, .02, .2, .9. Compute threshold and decisions.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Multiple comparisons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Multiple comparisons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multiple comparisons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Multiple comparisons</w:t>
      </w:r>
    </w:p>
    <w:p>
      <w:r>
        <w:t>Six declared prompt comparisons. A team performs six valid hypothesis tests and applies a predeclared Bonferroni familywise threshold.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</w:t>
      </w:r>
    </w:p>
    <w:p>
      <w:pPr>
        <w:spacing w:line="336" w:lineRule="auto" w:after="180"/>
      </w:pPr>
      <w:r>
        <w:rPr>
          <w:b w:val="0"/>
        </w:rPr>
        <w:t>Familywise alpha=0.05. Supplied unadjusted p-values are 0.004,0.012,0.02,0.08,0.4,0.9. These values are stipulated, not calculated from invented data.</w:t>
      </w:r>
    </w:p>
    <w:p>
      <w:r>
        <w:drawing>
          <wp:inline xmlns:a="http://schemas.openxmlformats.org/drawingml/2006/main" xmlns:pic="http://schemas.openxmlformats.org/drawingml/2006/picture">
            <wp:extent cx="5486400" cy="5388429"/>
            <wp:docPr id="1" name="Picture 1" descr="Supplied p-values and six-test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366657"/>
            <wp:docPr id="2" name="Picture 2" descr="Multiple comparisons. Count the planned tests: There are six tests in the declared family.. Compute corrected threshold: 0.05/6 is about 0.00833 for each test.. Apply all six decisions: Only 0.004 is below 0.00833; the other five do not reject under this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the six-test cutoff and identify which supplied p-values reject. Why must the team count every planned comparison rather than report only its smallest p-value?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0.004 is below 0.00833; the other five do not reject under this rule.</w:t>
      </w:r>
    </w:p>
    <w:p>
      <w:pPr>
        <w:spacing w:line="336" w:lineRule="auto" w:after="180"/>
        <w:shd w:fill="F4F9FC"/>
      </w:pPr>
      <w:r>
        <w:rPr>
          <w:b w:val="0"/>
        </w:rPr>
        <w:t>1. Apply all six decisions</w:t>
      </w:r>
    </w:p>
    <w:p>
      <w:pPr>
        <w:spacing w:line="336" w:lineRule="auto" w:after="180"/>
        <w:shd w:fill="F4F9FC"/>
      </w:pPr>
      <w:r>
        <w:rPr>
          <w:b w:val="0"/>
        </w:rPr>
        <w:t>2. Compute corrected threshold</w:t>
      </w:r>
    </w:p>
    <w:p>
      <w:pPr>
        <w:spacing w:line="336" w:lineRule="auto" w:after="180"/>
        <w:shd w:fill="F4F9FC"/>
      </w:pPr>
      <w:r>
        <w:rPr>
          <w:b w:val="0"/>
        </w:rPr>
        <w:t>3. Count the planned tests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Apply all six decisions Only 0.004 is below 0.00833; the other five do not reject under this rule.</w:t>
      </w:r>
    </w:p>
    <w:p>
      <w:pPr>
        <w:spacing w:line="336" w:lineRule="auto" w:after="180"/>
        <w:shd w:fill="F1F6FC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  <w:shd w:fill="F1F6FC"/>
      </w:pPr>
      <w:r>
        <w:rPr>
          <w:b w:val="0"/>
        </w:rPr>
        <w:t>A rejected null is not automatically a large or useful improvement.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declared family has ten tests instead of six; keep the listed values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cutoff becomes 0.005, and only 0.004 among the listed values still rejects.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cutoff becomes 0.005, and only 0.004 among the listed values still rejects.</w:t>
      </w:r>
    </w:p>
    <w:p>
      <w:pPr>
        <w:spacing w:line="336" w:lineRule="auto" w:after="180"/>
        <w:shd w:fill="F1F6FC"/>
      </w:pPr>
      <w:r>
        <w:rPr>
          <w:b w:val="0"/>
        </w:rPr>
        <w:t>The error allowance is divided among ten tests; all ten results must be reported, including the four not supplied here.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Multiple comparisons picture from its labels, then record a relevant limit.</w:t>
      </w:r>
    </w:p>
    <w:p>
      <w:pPr>
        <w:pStyle w:val="Heading3"/>
      </w:pPr>
      <w:r>
        <w:t>01. Multiple comparisons: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ix declared prompt comparisons. A team performs six valid hypothesis tests and applies a predeclared Bonferroni familywise threshold. Supplied facts: Familywise alpha=0.05. Supplied unadjusted p-values are 0.004,0.012,0.02,0.08,0.4,0.9. These values are stipulated, not calculated from invented 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 Supplied facts: Familywise alpha=0.05.</w:t>
      </w:r>
    </w:p>
    <w:p>
      <w:pPr>
        <w:spacing w:line="336" w:lineRule="auto" w:after="180"/>
      </w:pPr>
      <w:r>
        <w:rPr>
          <w:b w:val="0"/>
        </w:rPr>
        <w:t>Supplied unadjusted p-values are 0.004,0.012,0.02,0.08,0.4,0.9. These values are stipulated, not calculated from invented data.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unt the planned tests: There are six tests in the declared family. → Compute corrected threshold: 0.05/6 is about 0.00833 for each test. → Apply all six decisions: Only 0.004 is below 0.00833; the other five do not reject under this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Count the planned tests: There are six tests in the declared family. → Compute corrected threshold: 0.05/6 is about 0.00833 for each test. → Apply all six decisions: Only 0.004 is below 0.00833; the other five do not reject under this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Supplied p-values and six-test decisions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Supplied p-values and six-test decisions. Test 1: Supplied p = 0.004, At cutoff 0.00833 = Reject. Test 2: Supplied p = 0.012, At cutoff 0.00833 = Do not reject. Test 3: Supplied p = 0.02, At cutoff 0.00833 = Do not reject. Test 4: Supplied p = 0.08, At cutoff 0.00833 = Do not reject. Test 5: Supplied p = 0.4, At cutoff 0.00833 = Do not reject. Test 6: Supplied p = 0.9, At cutoff 0.00833 = Do not re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Supplied p-values and six-test decisions. Test 1: Supplied p = 0.004, At cutoff 0.00833 = Reject. Test 2: Supplied p = 0.012, At cutoff 0.00833 = Do not reject. Test 3: Supplied p = 0.02, At cutoff 0.00833 = Do not reject.</w:t>
      </w:r>
    </w:p>
    <w:p>
      <w:pPr>
        <w:spacing w:line="336" w:lineRule="auto" w:after="180"/>
      </w:pPr>
      <w:r>
        <w:rPr>
          <w:b w:val="0"/>
        </w:rPr>
        <w:t>Test 4: Supplied p = 0.08, At cutoff 0.00833 = Do not reject. Test 5: Supplied p = 0.4, At cutoff 0.00833 = Do not reject. Test 6: Supplied p = 0.9, At cutoff 0.00833 = Do not reject.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Only 0.004 is below 0.00833; the other five do not reject under this rule. Changed condition: The declared family has ten tests instead of six; keep the listed values unchanged. Expected result: The cutoff becomes 0.005, and only 0.004 among the listed values still rejects. Reason: The error allowance is divided among ten tests; all ten results must be reported, including the four not supplied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0.004 is below 0.00833; the other five do not reject under this rule. Changed condition: The declared family has ten tests instead of six; keep the listed values unchanged.</w:t>
      </w:r>
    </w:p>
    <w:p>
      <w:pPr>
        <w:spacing w:line="336" w:lineRule="auto" w:after="180"/>
      </w:pPr>
      <w:r>
        <w:rPr>
          <w:b w:val="0"/>
        </w:rPr>
        <w:t>Expected result: The cutoff becomes 0.005, and only 0.004 among the listed values still rejects. Reason: The error allowance is divided among ten tests; all ten results must be reported, including the four not supplied here.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earching many comparisons provides more chances for false positives. Bonferroni divides the error allowance across the declared family; valid individual p-values are required. A rejected null is not automatically a large or useful improvement. Limit: No effect size or real data is supplied. Bonferroni can be conservative and cannot repair invalid p-values or undisclosed outcome-driven test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</w:pPr>
      <w:r>
        <w:rPr>
          <w:b w:val="0"/>
        </w:rPr>
        <w:t>A rejected null is not automatically a large or useful improvement. Limit: No effect size or real data is supplied.</w:t>
      </w:r>
    </w:p>
    <w:p>
      <w:pPr>
        <w:spacing w:line="336" w:lineRule="auto" w:after="180"/>
      </w:pPr>
      <w:r>
        <w:rPr>
          <w:b w:val="0"/>
        </w:rPr>
        <w:t>Bonferroni can be conservative and cannot repair invalid p-values or undisclosed outcome-driven test selection.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six-test cutoff and identify which supplied p-values reject. Why must the team count every planned comparison rather than report only its smallest p-valu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