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ai-7/23</w:t>
      </w:r>
    </w:p>
    <w:p>
      <w:pPr>
        <w:pStyle w:val="Title"/>
      </w:pPr>
      <w:r>
        <w:t>Power and resource tradeoffs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Power and resource tradeoffs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Pilot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and data governance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Sensitivity analysis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Sensitivity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Power and resource tradeoffs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Power</w:t>
      </w:r>
      <w:r>
        <w:rPr>
          <w:b w:val="0"/>
        </w:rPr>
        <w:t xml:space="preserve"> and resource tradeoffs.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Power and resource tradeoffs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Power</w:t>
      </w:r>
      <w:r>
        <w:rPr>
          <w:b w:val="0"/>
        </w:rPr>
        <w:t xml:space="preserve"> and resource tradeoffs.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One hundred alternative trials detect70 at n30 and85 at n60; unit cost2. Compare.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Power and resource tradeoffs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Power and resource tradeoffs facts and keep your reasoning.</w:t>
      </w:r>
    </w:p>
    <w:p>
      <w:pPr>
        <w:spacing w:line="336" w:lineRule="auto" w:after="180"/>
      </w:pPr>
      <w:r>
        <w:rPr>
          <w:b w:val="0"/>
        </w:rPr>
        <w:t>For a fixed alternative100 simulations detect62 times at n20 and83 at n40. Per-unit cost3 credits.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Power and resource tradeoffs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Power</w:t>
      </w:r>
      <w:r>
        <w:rPr>
          <w:b w:val="0"/>
        </w:rPr>
        <w:t xml:space="preserve"> estimates do not repair biased sampling or establish the probability a particular hypothesis is true.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Power and resource tradeoffs facts and keep your reasoning.</w:t>
      </w:r>
    </w:p>
    <w:p>
      <w:pPr>
        <w:spacing w:line="336" w:lineRule="auto" w:after="180"/>
      </w:pPr>
      <w:r>
        <w:rPr>
          <w:b w:val="0"/>
        </w:rPr>
        <w:t>One hundred alternative trials detect70 at n30 and85 at n60; unit cost2.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Power and resource tradeoffs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Power and resource tradeoffs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power</w:t>
      </w:r>
      <w:r>
        <w:rPr>
          <w:b w:val="0"/>
        </w:rPr>
        <w:t xml:space="preserve"> and resource tradeoffs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power</w:t>
      </w:r>
      <w:r>
        <w:rPr>
          <w:b w:val="0"/>
        </w:rPr>
        <w:t xml:space="preserve"> and resource tradeoffs.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Power and resource tradeoffs</w:t>
      </w:r>
    </w:p>
    <w:p>
      <w:r>
        <w:t>A simulated detection-and-resource trade-off. A fictional simulation repeats a study under the same assumed alternative effect, using two independent-unit sample sizes.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simulated detection-and-resource trade-off. A fictional simulation repeats a study under the same assumed alternative effect, using two independent-unit sample sizes.</w:t>
      </w:r>
    </w:p>
    <w:p>
      <w:pPr>
        <w:spacing w:line="336" w:lineRule="auto" w:after="180"/>
      </w:pPr>
      <w:r>
        <w:rPr>
          <w:b w:val="0"/>
        </w:rPr>
        <w:t xml:space="preserve">There are 100 </w:t>
      </w:r>
      <w:r>
        <w:rPr>
          <w:b/>
        </w:rPr>
        <w:t>simulation trial</w:t>
      </w:r>
      <w:r>
        <w:rPr>
          <w:b w:val="0"/>
        </w:rPr>
        <w:t>s per design. At n=20, 60 detect the specified effect; at n=40, 80 detect it. Each independent unit costs 2 resource units. Same test and effect assumptions are used.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tipulated simulation and resource reco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Power and resource tradeoffs. Estimate simulated detection: Observed detection fractions are 60/100=60% and 80/100=80%.. Calculate design cost: n=20 costs 40 resource units; n=40 costs 80 units.. Compare the trade-off: Doubling cost adds 20 percentage points of simulated detection under these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both simulated detection fractions and resource costs. What additional detection is observed for the extra forty units, and does that establish </w:t>
      </w:r>
      <w:r>
        <w:rPr>
          <w:b/>
        </w:rPr>
        <w:t>power</w:t>
      </w:r>
      <w:r>
        <w:rPr>
          <w:b w:val="0"/>
        </w:rPr>
        <w:t xml:space="preserve"> for an actual classroom study?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simulated detection-and-resource trade-off. A fictional simulation repeats a study under the same assumed alternative effect, using two independent-unit sample sizes.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Doubling cost adds 20 percentage points of simulated detection under these assumptions.</w:t>
      </w:r>
    </w:p>
    <w:p>
      <w:pPr>
        <w:spacing w:line="336" w:lineRule="auto" w:after="180"/>
        <w:shd w:fill="F4F9FC"/>
      </w:pPr>
      <w:r>
        <w:rPr>
          <w:b w:val="0"/>
        </w:rPr>
        <w:t>1. Compare the trade-off</w:t>
      </w:r>
    </w:p>
    <w:p>
      <w:pPr>
        <w:spacing w:line="336" w:lineRule="auto" w:after="180"/>
        <w:shd w:fill="F4F9FC"/>
      </w:pPr>
      <w:r>
        <w:rPr>
          <w:b w:val="0"/>
        </w:rPr>
        <w:t>2. Estimate simulated detection</w:t>
      </w:r>
    </w:p>
    <w:p>
      <w:pPr>
        <w:spacing w:line="336" w:lineRule="auto" w:after="180"/>
        <w:shd w:fill="F4F9FC"/>
      </w:pPr>
      <w:r>
        <w:rPr>
          <w:b w:val="0"/>
        </w:rPr>
        <w:t>3. Calculate design cost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the trade-off Doubling cost adds 20 percentage points of simulated detection under these assumptions.</w:t>
      </w:r>
    </w:p>
    <w:p>
      <w:pPr>
        <w:spacing w:line="336" w:lineRule="auto" w:after="180"/>
        <w:shd w:fill="F1F6FC"/>
      </w:pPr>
      <w:r>
        <w:rPr>
          <w:b/>
        </w:rPr>
        <w:t>Power</w:t>
      </w:r>
      <w:r>
        <w:rPr>
          <w:b w:val="0"/>
        </w:rPr>
        <w:t xml:space="preserve"> is the probability of detecting a specified effect under a specified model and decision rule.</w:t>
      </w:r>
    </w:p>
    <w:p>
      <w:pPr>
        <w:spacing w:line="336" w:lineRule="auto" w:after="180"/>
        <w:shd w:fill="F1F6FC"/>
      </w:pPr>
      <w:r>
        <w:rPr>
          <w:b w:val="0"/>
        </w:rPr>
        <w:t>Repeated simulation can estimate it; the estimate depends on effect size, variability, design and test assumptions, not sample size alone.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assumed effect or variability but keep the sample sizes.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detection fractions need new simulation; the resource costs stay 40 and 80.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detection fractions need new simulation; the resource costs stay 40 and 80.</w:t>
      </w:r>
    </w:p>
    <w:p>
      <w:pPr>
        <w:spacing w:line="336" w:lineRule="auto" w:after="180"/>
        <w:shd w:fill="F1F6FC"/>
      </w:pPr>
      <w:r>
        <w:rPr>
          <w:b/>
        </w:rPr>
        <w:t>Power</w:t>
      </w:r>
      <w:r>
        <w:rPr>
          <w:b w:val="0"/>
        </w:rPr>
        <w:t xml:space="preserve"> depends on the data-generating assumptions, while this stated unit-cost calculation does not.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Sensitivity analysis (ai-7/17). Goal: Explain the </w:t>
      </w:r>
      <w:r>
        <w:rPr>
          <w:b/>
        </w:rPr>
        <w:t>mechanism</w:t>
      </w:r>
      <w:r>
        <w:rPr>
          <w:b w:val="0"/>
        </w:rPr>
        <w:t xml:space="preserve"> and terminology of sensitivity analysis. Short practice: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Power and resource tradeoffs picture from its labels, then record a relevant limit.</w:t>
      </w:r>
    </w:p>
    <w:p>
      <w:pPr>
        <w:pStyle w:val="Heading3"/>
      </w:pPr>
      <w:r>
        <w:t>01. Power and resource tradeoffs: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simulated detection-and-resource trade-off. A fictional simulation repeats a study under the same assumed alternative effect, using two independent-unit sample sizes. Supplied facts: There are 100 simulation trials per design. At n=20, 60 detect the specified effect; at n=40, 80 detect it. Each independent unit costs 2 resource units. Same test and effect assumptions are u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simulated detection-and-resource trade-off. A fictional simulation repeats a study under the same assumed alternative effect, using two independent-unit sample sizes.</w:t>
      </w:r>
    </w:p>
    <w:p>
      <w:pPr>
        <w:spacing w:line="336" w:lineRule="auto" w:after="180"/>
      </w:pPr>
      <w:r>
        <w:rPr>
          <w:b w:val="0"/>
        </w:rPr>
        <w:t xml:space="preserve">Supplied facts: There are 100 </w:t>
      </w:r>
      <w:r>
        <w:rPr>
          <w:b/>
        </w:rPr>
        <w:t>simulation trial</w:t>
      </w:r>
      <w:r>
        <w:rPr>
          <w:b w:val="0"/>
        </w:rPr>
        <w:t>s per design. At n=20, 60 detect the specified effect; at n=40, 80 detect it. Each independent unit costs 2 resource units. Same test and effect assumptions are used.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Estimate simulated detection: Observed detection fractions are 60/100=60% and 80/100=80%. → Calculate design cost: n=20 costs 40 resource units; n=40 costs 80 units. → Compare the trade-off: Doubling cost adds 20 percentage points of simulated detection under these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Estimate simulated detection: Observed detection fractions are 60/100=</w:t>
      </w:r>
      <w:r>
        <w:rPr>
          <w:b/>
        </w:rPr>
        <w:t>60%</w:t>
      </w:r>
      <w:r>
        <w:rPr>
          <w:b w:val="0"/>
        </w:rPr>
        <w:t xml:space="preserve"> and 80/100=</w:t>
      </w:r>
      <w:r>
        <w:rPr>
          <w:b/>
        </w:rPr>
        <w:t>80%</w:t>
      </w:r>
      <w:r>
        <w:rPr>
          <w:b w:val="0"/>
        </w:rPr>
        <w:t>. → Calculate design cost: n=20 costs 40 resource units; n=40 costs 80 units. → Compare the trade-off: Doubling cost adds 20 percentage points of simulated detection under these assumptions.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Stipulated simulation and resource records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tipulated simulation and resource records. Smaller design: Independent units = 20, Detections = 60, Trials = 100, Cost units = 40. Larger design: Independent units = 40, Detections = 80, Trials = 100, Cost units = 8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Stipulated simulation and resource records. Smaller design: Independent units = 20, Detections = 60, Trials = 100, Cost units = 40. Larger design: Independent units = 40, Detections = 80, Trials = 100, Cost units = 80.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6" name="Picture 6" descr="Original case: Doubling cost adds 20 percentage points of simulated detection under these assumptions. Changed condition: Change the assumed effect or variability but keep the sample sizes. Expected result: The detection fractions need new simulation; the resource costs stay 40 and 80. Reason: Power depends on the data-generating assumptions, while this stated unit-cost calculation does no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Doubling cost adds 20 percentage points of simulated detection under these assumptions. Changed condition: Change the assumed effect or variability but keep the sample sizes.</w:t>
      </w:r>
    </w:p>
    <w:p>
      <w:pPr>
        <w:spacing w:line="336" w:lineRule="auto" w:after="180"/>
      </w:pPr>
      <w:r>
        <w:rPr>
          <w:b w:val="0"/>
        </w:rPr>
        <w:t xml:space="preserve">Expected result: The detection fractions need new simulation; the resource costs stay 40 and 80. Reason: </w:t>
      </w:r>
      <w:r>
        <w:rPr>
          <w:b/>
        </w:rPr>
        <w:t>Power</w:t>
      </w:r>
      <w:r>
        <w:rPr>
          <w:b w:val="0"/>
        </w:rPr>
        <w:t xml:space="preserve"> depends on the data-generating assumptions, while this stated unit-cost calculation does not.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Power is the probability of detecting a specified effect under a specified model and decision rule. Repeated simulation can estimate it; the estimate depends on effect size, variability, design and test assumptions, not sample size alone. Limit: Only 100 trials per design produce noisy estimates. They are fictional stipulated results, not executed simulation or evidence about pup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Power</w:t>
      </w:r>
      <w:r>
        <w:rPr>
          <w:b w:val="0"/>
        </w:rPr>
        <w:t xml:space="preserve"> is the probability of detecting a specified effect under a specified model and decision rule.</w:t>
      </w:r>
    </w:p>
    <w:p>
      <w:pPr>
        <w:spacing w:line="336" w:lineRule="auto" w:after="180"/>
      </w:pPr>
      <w:r>
        <w:rPr>
          <w:b w:val="0"/>
        </w:rPr>
        <w:t>Repeated simulation can estimate it; the estimate depends on effect size, variability, design and test assumptions, not sample size alone. Limit: Only 100 trials per design produce noisy estimates.</w:t>
      </w:r>
    </w:p>
    <w:p>
      <w:pPr>
        <w:spacing w:line="336" w:lineRule="auto" w:after="180"/>
      </w:pPr>
      <w:r>
        <w:rPr>
          <w:b w:val="0"/>
        </w:rPr>
        <w:t xml:space="preserve">They are fictional stipulated results, not executed simulation or </w:t>
      </w:r>
      <w:r>
        <w:rPr>
          <w:b/>
        </w:rPr>
        <w:t>evidence</w:t>
      </w:r>
      <w:r>
        <w:rPr>
          <w:b w:val="0"/>
        </w:rPr>
        <w:t xml:space="preserve"> about pupils.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both simulated detection fractions and resource costs. What additional detection is observed for the extra forty units, and does that establish power for an actual classroom stud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 xml:space="preserve">What additional detection is observed for the extra forty units, and does that establish </w:t>
      </w:r>
      <w:r>
        <w:rPr>
          <w:b/>
        </w:rPr>
        <w:t>power</w:t>
      </w:r>
      <w:r>
        <w:rPr>
          <w:b w:val="0"/>
        </w:rPr>
        <w:t xml:space="preserve"> for an actual classroom study?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