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6E52" w:rsidRPr="00AA6E52" w:rsidRDefault="00AA6E52" w:rsidP="00AA6E52">
      <w:pPr>
        <w:rPr>
          <w:rFonts w:ascii="Times New Roman" w:hAnsi="Times New Roman" w:cs="Times New Roman"/>
          <w:b/>
          <w:bCs/>
          <w:sz w:val="32"/>
          <w:szCs w:val="32"/>
        </w:rPr>
      </w:pPr>
      <w:bookmarkStart w:id="0" w:name="_GoBack"/>
      <w:r w:rsidRPr="00AA6E52">
        <w:rPr>
          <w:rFonts w:ascii="Times New Roman" w:hAnsi="Times New Roman" w:cs="Times New Roman"/>
          <w:b/>
          <w:bCs/>
          <w:sz w:val="32"/>
          <w:szCs w:val="32"/>
        </w:rPr>
        <w:t>EXACTPAY v1.0</w:t>
      </w:r>
    </w:p>
    <w:bookmarkEnd w:id="0"/>
    <w:p w:rsidR="00AA6E52" w:rsidRPr="00AA6E52" w:rsidRDefault="00AA6E52" w:rsidP="00AA6E52">
      <w:pPr>
        <w:rPr>
          <w:rFonts w:ascii="Times New Roman" w:hAnsi="Times New Roman" w:cs="Times New Roman"/>
          <w:b/>
          <w:bCs/>
          <w:sz w:val="28"/>
          <w:szCs w:val="28"/>
        </w:rPr>
      </w:pPr>
      <w:r w:rsidRPr="00AA6E52">
        <w:rPr>
          <w:rFonts w:ascii="Times New Roman" w:hAnsi="Times New Roman" w:cs="Times New Roman"/>
          <w:b/>
          <w:bCs/>
          <w:sz w:val="28"/>
          <w:szCs w:val="28"/>
        </w:rPr>
        <w:t>Know Exactly What Reaches Home</w:t>
      </w:r>
    </w:p>
    <w:p w:rsidR="00AA6E52" w:rsidRPr="00AA6E52" w:rsidRDefault="00AA6E52" w:rsidP="00AA6E52">
      <w:pPr>
        <w:rPr>
          <w:rFonts w:ascii="Times New Roman" w:hAnsi="Times New Roman" w:cs="Times New Roman"/>
          <w:b/>
          <w:bCs/>
          <w:sz w:val="24"/>
          <w:szCs w:val="24"/>
        </w:rPr>
      </w:pPr>
      <w:r w:rsidRPr="00AA6E52">
        <w:rPr>
          <w:rFonts w:ascii="Times New Roman" w:hAnsi="Times New Roman" w:cs="Times New Roman"/>
          <w:b/>
          <w:bCs/>
          <w:i/>
          <w:iCs/>
          <w:sz w:val="28"/>
          <w:szCs w:val="28"/>
        </w:rPr>
        <w:t>Every hard-earned payment deserves complete certainty</w:t>
      </w:r>
      <w:r w:rsidRPr="00AA6E52">
        <w:rPr>
          <w:rFonts w:ascii="Times New Roman" w:hAnsi="Times New Roman" w:cs="Times New Roman"/>
          <w:b/>
          <w:bCs/>
          <w:i/>
          <w:iCs/>
          <w:sz w:val="24"/>
          <w:szCs w:val="24"/>
        </w:rPr>
        <w:t>.</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pict>
          <v:rect id="_x0000_i1025" style="width:0;height:1.5pt" o:hralign="center" o:hrstd="t" o:hr="t" fillcolor="#a0a0a0" stroked="f"/>
        </w:pict>
      </w:r>
    </w:p>
    <w:p w:rsidR="00AA6E52" w:rsidRPr="00AA6E52" w:rsidRDefault="00AA6E52" w:rsidP="00AA6E52">
      <w:pPr>
        <w:rPr>
          <w:rFonts w:ascii="Times New Roman" w:hAnsi="Times New Roman" w:cs="Times New Roman"/>
          <w:b/>
          <w:bCs/>
          <w:sz w:val="28"/>
          <w:szCs w:val="28"/>
        </w:rPr>
      </w:pPr>
      <w:r w:rsidRPr="00AA6E52">
        <w:rPr>
          <w:rFonts w:ascii="Times New Roman" w:hAnsi="Times New Roman" w:cs="Times New Roman"/>
          <w:b/>
          <w:bCs/>
          <w:sz w:val="28"/>
          <w:szCs w:val="28"/>
        </w:rPr>
        <w:t xml:space="preserve">Why </w:t>
      </w:r>
      <w:proofErr w:type="spellStart"/>
      <w:r w:rsidRPr="00AA6E52">
        <w:rPr>
          <w:rFonts w:ascii="Times New Roman" w:hAnsi="Times New Roman" w:cs="Times New Roman"/>
          <w:b/>
          <w:bCs/>
          <w:sz w:val="28"/>
          <w:szCs w:val="28"/>
        </w:rPr>
        <w:t>ExactPay</w:t>
      </w:r>
      <w:proofErr w:type="spellEnd"/>
      <w:r w:rsidRPr="00AA6E52">
        <w:rPr>
          <w:rFonts w:ascii="Times New Roman" w:hAnsi="Times New Roman" w:cs="Times New Roman"/>
          <w:b/>
          <w:bCs/>
          <w:sz w:val="28"/>
          <w:szCs w:val="28"/>
        </w:rPr>
        <w:t xml:space="preserve"> Exists</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Every month, millions of migrant workers leave their families behind to build a better future. Their greatest priority is not simply sending money home—it's ensuring that every hard-earned payment reaches their loved ones exactly as intended.</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Yet every transfer raises the same questions:</w:t>
      </w:r>
    </w:p>
    <w:p w:rsidR="00AA6E52" w:rsidRPr="00AA6E52" w:rsidRDefault="00AA6E52" w:rsidP="00AA6E52">
      <w:pPr>
        <w:numPr>
          <w:ilvl w:val="0"/>
          <w:numId w:val="3"/>
        </w:numPr>
        <w:rPr>
          <w:rFonts w:ascii="Times New Roman" w:hAnsi="Times New Roman" w:cs="Times New Roman"/>
          <w:sz w:val="24"/>
          <w:szCs w:val="24"/>
        </w:rPr>
      </w:pPr>
      <w:r w:rsidRPr="00AA6E52">
        <w:rPr>
          <w:rFonts w:ascii="Times New Roman" w:hAnsi="Times New Roman" w:cs="Times New Roman"/>
          <w:b/>
          <w:bCs/>
          <w:sz w:val="24"/>
          <w:szCs w:val="24"/>
        </w:rPr>
        <w:t>How much money will actually reach my family?</w:t>
      </w:r>
      <w:r w:rsidRPr="00AA6E52">
        <w:rPr>
          <w:rFonts w:ascii="Times New Roman" w:hAnsi="Times New Roman" w:cs="Times New Roman"/>
          <w:sz w:val="24"/>
          <w:szCs w:val="24"/>
        </w:rPr>
        <w:t xml:space="preserve"> </w:t>
      </w:r>
    </w:p>
    <w:p w:rsidR="00AA6E52" w:rsidRPr="00AA6E52" w:rsidRDefault="00AA6E52" w:rsidP="00AA6E52">
      <w:pPr>
        <w:numPr>
          <w:ilvl w:val="0"/>
          <w:numId w:val="3"/>
        </w:numPr>
        <w:rPr>
          <w:rFonts w:ascii="Times New Roman" w:hAnsi="Times New Roman" w:cs="Times New Roman"/>
          <w:sz w:val="24"/>
          <w:szCs w:val="24"/>
        </w:rPr>
      </w:pPr>
      <w:r w:rsidRPr="00AA6E52">
        <w:rPr>
          <w:rFonts w:ascii="Times New Roman" w:hAnsi="Times New Roman" w:cs="Times New Roman"/>
          <w:b/>
          <w:bCs/>
          <w:sz w:val="24"/>
          <w:szCs w:val="24"/>
        </w:rPr>
        <w:t>Has the payment been completed successfully?</w:t>
      </w:r>
      <w:r w:rsidRPr="00AA6E52">
        <w:rPr>
          <w:rFonts w:ascii="Times New Roman" w:hAnsi="Times New Roman" w:cs="Times New Roman"/>
          <w:sz w:val="24"/>
          <w:szCs w:val="24"/>
        </w:rPr>
        <w:t xml:space="preserve"> </w:t>
      </w:r>
    </w:p>
    <w:p w:rsidR="00AA6E52" w:rsidRPr="00AA6E52" w:rsidRDefault="00AA6E52" w:rsidP="00AA6E52">
      <w:pPr>
        <w:numPr>
          <w:ilvl w:val="0"/>
          <w:numId w:val="3"/>
        </w:numPr>
        <w:rPr>
          <w:rFonts w:ascii="Times New Roman" w:hAnsi="Times New Roman" w:cs="Times New Roman"/>
          <w:sz w:val="24"/>
          <w:szCs w:val="24"/>
        </w:rPr>
      </w:pPr>
      <w:r w:rsidRPr="00AA6E52">
        <w:rPr>
          <w:rFonts w:ascii="Times New Roman" w:hAnsi="Times New Roman" w:cs="Times New Roman"/>
          <w:b/>
          <w:bCs/>
          <w:sz w:val="24"/>
          <w:szCs w:val="24"/>
        </w:rPr>
        <w:t>Will unexpected deductions reduce what they receive?</w:t>
      </w:r>
      <w:r w:rsidRPr="00AA6E52">
        <w:rPr>
          <w:rFonts w:ascii="Times New Roman" w:hAnsi="Times New Roman" w:cs="Times New Roman"/>
          <w:sz w:val="24"/>
          <w:szCs w:val="24"/>
        </w:rPr>
        <w:t xml:space="preserve"> </w:t>
      </w:r>
    </w:p>
    <w:p w:rsidR="00AA6E52" w:rsidRPr="00AA6E52" w:rsidRDefault="00AA6E52" w:rsidP="00AA6E52">
      <w:pPr>
        <w:numPr>
          <w:ilvl w:val="0"/>
          <w:numId w:val="3"/>
        </w:numPr>
        <w:rPr>
          <w:rFonts w:ascii="Times New Roman" w:hAnsi="Times New Roman" w:cs="Times New Roman"/>
          <w:sz w:val="24"/>
          <w:szCs w:val="24"/>
        </w:rPr>
      </w:pPr>
      <w:r w:rsidRPr="00AA6E52">
        <w:rPr>
          <w:rFonts w:ascii="Times New Roman" w:hAnsi="Times New Roman" w:cs="Times New Roman"/>
          <w:b/>
          <w:bCs/>
          <w:sz w:val="24"/>
          <w:szCs w:val="24"/>
        </w:rPr>
        <w:t>Will the effort I invest in verifying myself today help me tomorrow, or will I have to start all over again?</w:t>
      </w:r>
      <w:r w:rsidRPr="00AA6E52">
        <w:rPr>
          <w:rFonts w:ascii="Times New Roman" w:hAnsi="Times New Roman" w:cs="Times New Roman"/>
          <w:sz w:val="24"/>
          <w:szCs w:val="24"/>
        </w:rPr>
        <w:t xml:space="preserve"> </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Existing remittance platforms are designed to move money.</w:t>
      </w:r>
    </w:p>
    <w:p w:rsidR="00AA6E52" w:rsidRPr="00AA6E52" w:rsidRDefault="00AA6E52" w:rsidP="00AA6E52">
      <w:pPr>
        <w:rPr>
          <w:rFonts w:ascii="Times New Roman" w:hAnsi="Times New Roman" w:cs="Times New Roman"/>
          <w:sz w:val="24"/>
          <w:szCs w:val="24"/>
        </w:rPr>
      </w:pPr>
      <w:proofErr w:type="spellStart"/>
      <w:r w:rsidRPr="00AA6E52">
        <w:rPr>
          <w:rFonts w:ascii="Times New Roman" w:hAnsi="Times New Roman" w:cs="Times New Roman"/>
          <w:b/>
          <w:bCs/>
          <w:sz w:val="24"/>
          <w:szCs w:val="24"/>
        </w:rPr>
        <w:t>ExactPay</w:t>
      </w:r>
      <w:proofErr w:type="spellEnd"/>
      <w:r w:rsidRPr="00AA6E52">
        <w:rPr>
          <w:rFonts w:ascii="Times New Roman" w:hAnsi="Times New Roman" w:cs="Times New Roman"/>
          <w:b/>
          <w:bCs/>
          <w:sz w:val="24"/>
          <w:szCs w:val="24"/>
        </w:rPr>
        <w:t xml:space="preserve"> was created to remove the uncertainty that comes with every payment.</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 xml:space="preserve">We believe every hardworking individual deserves complete clarity before pressing </w:t>
      </w:r>
      <w:r w:rsidRPr="00AA6E52">
        <w:rPr>
          <w:rFonts w:ascii="Times New Roman" w:hAnsi="Times New Roman" w:cs="Times New Roman"/>
          <w:b/>
          <w:bCs/>
          <w:sz w:val="24"/>
          <w:szCs w:val="24"/>
        </w:rPr>
        <w:t>Send</w:t>
      </w:r>
      <w:r w:rsidRPr="00AA6E52">
        <w:rPr>
          <w:rFonts w:ascii="Times New Roman" w:hAnsi="Times New Roman" w:cs="Times New Roman"/>
          <w:sz w:val="24"/>
          <w:szCs w:val="24"/>
        </w:rPr>
        <w:t>, confidence while the payment is in transit, and the assurance that every completed payment contributes to a stronger financial future.</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pict>
          <v:rect id="_x0000_i1026" style="width:0;height:1.5pt" o:hralign="center" o:hrstd="t" o:hr="t" fillcolor="#a0a0a0" stroked="f"/>
        </w:pict>
      </w:r>
    </w:p>
    <w:p w:rsidR="00AA6E52" w:rsidRPr="00AA6E52" w:rsidRDefault="00AA6E52" w:rsidP="00AA6E52">
      <w:pPr>
        <w:rPr>
          <w:rFonts w:ascii="Times New Roman" w:hAnsi="Times New Roman" w:cs="Times New Roman"/>
          <w:b/>
          <w:bCs/>
          <w:sz w:val="28"/>
          <w:szCs w:val="28"/>
        </w:rPr>
      </w:pPr>
      <w:r w:rsidRPr="00AA6E52">
        <w:rPr>
          <w:rFonts w:ascii="Times New Roman" w:hAnsi="Times New Roman" w:cs="Times New Roman"/>
          <w:b/>
          <w:bCs/>
          <w:sz w:val="28"/>
          <w:szCs w:val="28"/>
        </w:rPr>
        <w:t>The Opportunity</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 xml:space="preserve">More than </w:t>
      </w:r>
      <w:r w:rsidRPr="00AA6E52">
        <w:rPr>
          <w:rFonts w:ascii="Times New Roman" w:hAnsi="Times New Roman" w:cs="Times New Roman"/>
          <w:b/>
          <w:bCs/>
          <w:sz w:val="24"/>
          <w:szCs w:val="24"/>
        </w:rPr>
        <w:t>280 million international migrants</w:t>
      </w:r>
      <w:r w:rsidRPr="00AA6E52">
        <w:rPr>
          <w:rFonts w:ascii="Times New Roman" w:hAnsi="Times New Roman" w:cs="Times New Roman"/>
          <w:sz w:val="24"/>
          <w:szCs w:val="24"/>
        </w:rPr>
        <w:t xml:space="preserve"> worldwide send hundreds of billions of dollars home each year. For many families, remittances are not occasional transfers—they are monthly lifelines that pay for food, education, healthcare, and housing.</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Despite continuous innovation in cross-border payments, one critical problem remains unsolved:</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b/>
          <w:bCs/>
          <w:sz w:val="24"/>
          <w:szCs w:val="24"/>
        </w:rPr>
        <w:t>People still don't know exactly what reaches home.</w:t>
      </w:r>
    </w:p>
    <w:p w:rsidR="00AA6E52" w:rsidRPr="00AA6E52" w:rsidRDefault="00AA6E52" w:rsidP="00AA6E52">
      <w:pPr>
        <w:rPr>
          <w:rFonts w:ascii="Times New Roman" w:hAnsi="Times New Roman" w:cs="Times New Roman"/>
          <w:sz w:val="24"/>
          <w:szCs w:val="24"/>
        </w:rPr>
      </w:pPr>
      <w:proofErr w:type="spellStart"/>
      <w:r w:rsidRPr="00AA6E52">
        <w:rPr>
          <w:rFonts w:ascii="Times New Roman" w:hAnsi="Times New Roman" w:cs="Times New Roman"/>
          <w:sz w:val="24"/>
          <w:szCs w:val="24"/>
        </w:rPr>
        <w:lastRenderedPageBreak/>
        <w:t>ExactPay</w:t>
      </w:r>
      <w:proofErr w:type="spellEnd"/>
      <w:r w:rsidRPr="00AA6E52">
        <w:rPr>
          <w:rFonts w:ascii="Times New Roman" w:hAnsi="Times New Roman" w:cs="Times New Roman"/>
          <w:sz w:val="24"/>
          <w:szCs w:val="24"/>
        </w:rPr>
        <w:t xml:space="preserve"> transforms remittances from simple money transfers into a foundation for long-term financial opportunity.</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pict>
          <v:rect id="_x0000_i1027" style="width:0;height:1.5pt" o:hralign="center" o:hrstd="t" o:hr="t" fillcolor="#a0a0a0" stroked="f"/>
        </w:pict>
      </w:r>
    </w:p>
    <w:p w:rsidR="00AA6E52" w:rsidRPr="00AA6E52" w:rsidRDefault="00AA6E52" w:rsidP="00AA6E52">
      <w:pPr>
        <w:rPr>
          <w:rFonts w:ascii="Times New Roman" w:hAnsi="Times New Roman" w:cs="Times New Roman"/>
          <w:b/>
          <w:bCs/>
          <w:sz w:val="28"/>
          <w:szCs w:val="28"/>
        </w:rPr>
      </w:pPr>
      <w:r w:rsidRPr="00AA6E52">
        <w:rPr>
          <w:rFonts w:ascii="Times New Roman" w:hAnsi="Times New Roman" w:cs="Times New Roman"/>
          <w:b/>
          <w:bCs/>
          <w:sz w:val="28"/>
          <w:szCs w:val="28"/>
        </w:rPr>
        <w:t>Our Solution</w:t>
      </w:r>
    </w:p>
    <w:p w:rsidR="00AA6E52" w:rsidRPr="00AA6E52" w:rsidRDefault="00AA6E52" w:rsidP="00AA6E52">
      <w:pPr>
        <w:rPr>
          <w:rFonts w:ascii="Times New Roman" w:hAnsi="Times New Roman" w:cs="Times New Roman"/>
          <w:sz w:val="24"/>
          <w:szCs w:val="24"/>
        </w:rPr>
      </w:pPr>
      <w:proofErr w:type="spellStart"/>
      <w:r w:rsidRPr="00AA6E52">
        <w:rPr>
          <w:rFonts w:ascii="Times New Roman" w:hAnsi="Times New Roman" w:cs="Times New Roman"/>
          <w:sz w:val="24"/>
          <w:szCs w:val="24"/>
        </w:rPr>
        <w:t>ExactPay</w:t>
      </w:r>
      <w:proofErr w:type="spellEnd"/>
      <w:r w:rsidRPr="00AA6E52">
        <w:rPr>
          <w:rFonts w:ascii="Times New Roman" w:hAnsi="Times New Roman" w:cs="Times New Roman"/>
          <w:sz w:val="24"/>
          <w:szCs w:val="24"/>
        </w:rPr>
        <w:t xml:space="preserve"> is a next-generation cross-border payment platform built around </w:t>
      </w:r>
      <w:r w:rsidRPr="00AA6E52">
        <w:rPr>
          <w:rFonts w:ascii="Times New Roman" w:hAnsi="Times New Roman" w:cs="Times New Roman"/>
          <w:b/>
          <w:bCs/>
          <w:sz w:val="24"/>
          <w:szCs w:val="24"/>
        </w:rPr>
        <w:t>financial certainty</w:t>
      </w:r>
      <w:r w:rsidRPr="00AA6E52">
        <w:rPr>
          <w:rFonts w:ascii="Times New Roman" w:hAnsi="Times New Roman" w:cs="Times New Roman"/>
          <w:sz w:val="24"/>
          <w:szCs w:val="24"/>
        </w:rPr>
        <w:t>.</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 xml:space="preserve">Before every payment is initiated, users know </w:t>
      </w:r>
      <w:r w:rsidRPr="00AA6E52">
        <w:rPr>
          <w:rFonts w:ascii="Times New Roman" w:hAnsi="Times New Roman" w:cs="Times New Roman"/>
          <w:b/>
          <w:bCs/>
          <w:sz w:val="24"/>
          <w:szCs w:val="24"/>
        </w:rPr>
        <w:t>the exact amount the recipient will receive</w:t>
      </w:r>
      <w:r w:rsidRPr="00AA6E52">
        <w:rPr>
          <w:rFonts w:ascii="Times New Roman" w:hAnsi="Times New Roman" w:cs="Times New Roman"/>
          <w:sz w:val="24"/>
          <w:szCs w:val="24"/>
        </w:rPr>
        <w:t>, eliminating uncertainty caused by exchange rates, intermediary deductions, and settlement ambiguity.</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 xml:space="preserve">Beyond payments, </w:t>
      </w:r>
      <w:proofErr w:type="spellStart"/>
      <w:r w:rsidRPr="00AA6E52">
        <w:rPr>
          <w:rFonts w:ascii="Times New Roman" w:hAnsi="Times New Roman" w:cs="Times New Roman"/>
          <w:sz w:val="24"/>
          <w:szCs w:val="24"/>
        </w:rPr>
        <w:t>ExactPay</w:t>
      </w:r>
      <w:proofErr w:type="spellEnd"/>
      <w:r w:rsidRPr="00AA6E52">
        <w:rPr>
          <w:rFonts w:ascii="Times New Roman" w:hAnsi="Times New Roman" w:cs="Times New Roman"/>
          <w:sz w:val="24"/>
          <w:szCs w:val="24"/>
        </w:rPr>
        <w:t xml:space="preserve"> simplifies compliance through reusable Zero-Knowledge verification.</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Instead of repeatedly submitting identity documents for every financial service, users verify themselves once and generate cryptographic proofs whenever verification is required.</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Every successful payment strengthens a portable financial profile that can support access to future financial services such as responsible micro-lending.</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pict>
          <v:rect id="_x0000_i1028" style="width:0;height:1.5pt" o:hralign="center" o:hrstd="t" o:hr="t" fillcolor="#a0a0a0" stroked="f"/>
        </w:pict>
      </w:r>
    </w:p>
    <w:p w:rsidR="00AA6E52" w:rsidRPr="00AA6E52" w:rsidRDefault="00AA6E52" w:rsidP="00AA6E52">
      <w:pPr>
        <w:rPr>
          <w:rFonts w:ascii="Times New Roman" w:hAnsi="Times New Roman" w:cs="Times New Roman"/>
          <w:b/>
          <w:bCs/>
          <w:sz w:val="28"/>
          <w:szCs w:val="28"/>
        </w:rPr>
      </w:pPr>
      <w:r w:rsidRPr="00AA6E52">
        <w:rPr>
          <w:rFonts w:ascii="Times New Roman" w:hAnsi="Times New Roman" w:cs="Times New Roman"/>
          <w:b/>
          <w:bCs/>
          <w:sz w:val="28"/>
          <w:szCs w:val="28"/>
        </w:rPr>
        <w:t>Our Three Promises</w:t>
      </w:r>
    </w:p>
    <w:p w:rsidR="00AA6E52" w:rsidRPr="00AA6E52" w:rsidRDefault="00AA6E52" w:rsidP="00AA6E52">
      <w:pPr>
        <w:rPr>
          <w:rFonts w:ascii="Times New Roman" w:hAnsi="Times New Roman" w:cs="Times New Roman"/>
          <w:b/>
          <w:bCs/>
          <w:sz w:val="24"/>
          <w:szCs w:val="24"/>
        </w:rPr>
      </w:pPr>
      <w:r w:rsidRPr="00AA6E52">
        <w:rPr>
          <w:rFonts w:ascii="Times New Roman" w:hAnsi="Times New Roman" w:cs="Times New Roman"/>
          <w:b/>
          <w:bCs/>
          <w:sz w:val="24"/>
          <w:szCs w:val="24"/>
        </w:rPr>
        <w:t>1. Know Exactly What Reaches Home</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Every sender knows exactly how much the recipient will receive before the payment is made.</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No surprises.</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No uncertainty.</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pict>
          <v:rect id="_x0000_i1029" style="width:0;height:1.5pt" o:hralign="center" o:hrstd="t" o:hr="t" fillcolor="#a0a0a0" stroked="f"/>
        </w:pict>
      </w:r>
    </w:p>
    <w:p w:rsidR="00AA6E52" w:rsidRPr="00AA6E52" w:rsidRDefault="00AA6E52" w:rsidP="00AA6E52">
      <w:pPr>
        <w:rPr>
          <w:rFonts w:ascii="Times New Roman" w:hAnsi="Times New Roman" w:cs="Times New Roman"/>
          <w:b/>
          <w:bCs/>
          <w:sz w:val="24"/>
          <w:szCs w:val="24"/>
        </w:rPr>
      </w:pPr>
      <w:r w:rsidRPr="00AA6E52">
        <w:rPr>
          <w:rFonts w:ascii="Times New Roman" w:hAnsi="Times New Roman" w:cs="Times New Roman"/>
          <w:b/>
          <w:bCs/>
          <w:sz w:val="24"/>
          <w:szCs w:val="24"/>
        </w:rPr>
        <w:t>2. Verify Once. Reuse Whenever Needed.</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Identity verification should not become a repeated burden.</w:t>
      </w:r>
    </w:p>
    <w:p w:rsidR="00AA6E52" w:rsidRPr="00AA6E52" w:rsidRDefault="00AA6E52" w:rsidP="00AA6E52">
      <w:pPr>
        <w:rPr>
          <w:rFonts w:ascii="Times New Roman" w:hAnsi="Times New Roman" w:cs="Times New Roman"/>
          <w:sz w:val="24"/>
          <w:szCs w:val="24"/>
        </w:rPr>
      </w:pPr>
      <w:proofErr w:type="spellStart"/>
      <w:r w:rsidRPr="00AA6E52">
        <w:rPr>
          <w:rFonts w:ascii="Times New Roman" w:hAnsi="Times New Roman" w:cs="Times New Roman"/>
          <w:sz w:val="24"/>
          <w:szCs w:val="24"/>
        </w:rPr>
        <w:t>ExactPay</w:t>
      </w:r>
      <w:proofErr w:type="spellEnd"/>
      <w:r w:rsidRPr="00AA6E52">
        <w:rPr>
          <w:rFonts w:ascii="Times New Roman" w:hAnsi="Times New Roman" w:cs="Times New Roman"/>
          <w:sz w:val="24"/>
          <w:szCs w:val="24"/>
        </w:rPr>
        <w:t xml:space="preserve"> transforms today's verification effort into a reusable digital credential that can support future financial interactions.</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pict>
          <v:rect id="_x0000_i1030" style="width:0;height:1.5pt" o:hralign="center" o:hrstd="t" o:hr="t" fillcolor="#a0a0a0" stroked="f"/>
        </w:pict>
      </w:r>
    </w:p>
    <w:p w:rsidR="00AA6E52" w:rsidRPr="00AA6E52" w:rsidRDefault="00AA6E52" w:rsidP="00AA6E52">
      <w:pPr>
        <w:rPr>
          <w:rFonts w:ascii="Times New Roman" w:hAnsi="Times New Roman" w:cs="Times New Roman"/>
          <w:b/>
          <w:bCs/>
          <w:sz w:val="24"/>
          <w:szCs w:val="24"/>
        </w:rPr>
      </w:pPr>
      <w:r w:rsidRPr="00AA6E52">
        <w:rPr>
          <w:rFonts w:ascii="Times New Roman" w:hAnsi="Times New Roman" w:cs="Times New Roman"/>
          <w:b/>
          <w:bCs/>
          <w:sz w:val="24"/>
          <w:szCs w:val="24"/>
        </w:rPr>
        <w:t>3. Every Payment Builds Your Future</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A payment should never end as a transaction.</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lastRenderedPageBreak/>
        <w:t>Each successful transfer contributes toward building a verifiable financial history that opens doors to future financial opportunities.</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pict>
          <v:rect id="_x0000_i1031" style="width:0;height:1.5pt" o:hralign="center" o:hrstd="t" o:hr="t" fillcolor="#a0a0a0" stroked="f"/>
        </w:pict>
      </w:r>
    </w:p>
    <w:p w:rsidR="00AA6E52" w:rsidRPr="00AA6E52" w:rsidRDefault="00AA6E52" w:rsidP="00AA6E52">
      <w:pPr>
        <w:rPr>
          <w:rFonts w:ascii="Times New Roman" w:hAnsi="Times New Roman" w:cs="Times New Roman"/>
          <w:b/>
          <w:bCs/>
          <w:sz w:val="28"/>
          <w:szCs w:val="28"/>
        </w:rPr>
      </w:pPr>
      <w:r w:rsidRPr="00AA6E52">
        <w:rPr>
          <w:rFonts w:ascii="Times New Roman" w:hAnsi="Times New Roman" w:cs="Times New Roman"/>
          <w:b/>
          <w:bCs/>
          <w:sz w:val="28"/>
          <w:szCs w:val="28"/>
        </w:rPr>
        <w:t xml:space="preserve">How </w:t>
      </w:r>
      <w:proofErr w:type="spellStart"/>
      <w:r w:rsidRPr="00AA6E52">
        <w:rPr>
          <w:rFonts w:ascii="Times New Roman" w:hAnsi="Times New Roman" w:cs="Times New Roman"/>
          <w:b/>
          <w:bCs/>
          <w:sz w:val="28"/>
          <w:szCs w:val="28"/>
        </w:rPr>
        <w:t>ExactPay</w:t>
      </w:r>
      <w:proofErr w:type="spellEnd"/>
      <w:r w:rsidRPr="00AA6E52">
        <w:rPr>
          <w:rFonts w:ascii="Times New Roman" w:hAnsi="Times New Roman" w:cs="Times New Roman"/>
          <w:b/>
          <w:bCs/>
          <w:sz w:val="28"/>
          <w:szCs w:val="28"/>
        </w:rPr>
        <w:t xml:space="preserve"> Works</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Complete Verification</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 xml:space="preserve">        │</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 xml:space="preserve">        ▼</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Generate Reusable Verification Proof</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 xml:space="preserve">        │</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 xml:space="preserve">        ▼</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Know the Exact Amount</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Your Family Will Receive</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 xml:space="preserve">        │</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 xml:space="preserve">        ▼</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Send Payment</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 xml:space="preserve">        │</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 xml:space="preserve">        ▼</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Recipient Receives</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Confirmed Amount</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 xml:space="preserve">        │</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 xml:space="preserve">        ▼</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Verified Payment History Grows</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 xml:space="preserve">        │</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 xml:space="preserve">        ▼</w:t>
      </w:r>
    </w:p>
    <w:p w:rsidR="00875D9E"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Future Financial Services</w:t>
      </w:r>
    </w:p>
    <w:p w:rsidR="00AA6E52" w:rsidRPr="00AA6E52" w:rsidRDefault="00AA6E52" w:rsidP="00AA6E52">
      <w:pPr>
        <w:rPr>
          <w:rFonts w:ascii="Times New Roman" w:hAnsi="Times New Roman" w:cs="Times New Roman"/>
          <w:sz w:val="28"/>
          <w:szCs w:val="28"/>
        </w:rPr>
      </w:pPr>
      <w:r w:rsidRPr="00AA6E52">
        <w:rPr>
          <w:rFonts w:ascii="Times New Roman" w:hAnsi="Times New Roman" w:cs="Times New Roman"/>
          <w:sz w:val="28"/>
          <w:szCs w:val="28"/>
        </w:rPr>
        <w:lastRenderedPageBreak/>
        <w:t xml:space="preserve">Why </w:t>
      </w:r>
      <w:proofErr w:type="spellStart"/>
      <w:r w:rsidRPr="00AA6E52">
        <w:rPr>
          <w:rFonts w:ascii="Times New Roman" w:hAnsi="Times New Roman" w:cs="Times New Roman"/>
          <w:sz w:val="28"/>
          <w:szCs w:val="28"/>
        </w:rPr>
        <w:t>ExactPay</w:t>
      </w:r>
      <w:proofErr w:type="spellEnd"/>
      <w:r w:rsidRPr="00AA6E52">
        <w:rPr>
          <w:rFonts w:ascii="Times New Roman" w:hAnsi="Times New Roman" w:cs="Times New Roman"/>
          <w:sz w:val="28"/>
          <w:szCs w:val="28"/>
        </w:rPr>
        <w:t xml:space="preserve"> Is Different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6"/>
        <w:gridCol w:w="4141"/>
      </w:tblGrid>
      <w:tr w:rsidR="00AA6E52" w:rsidRPr="00AA6E52" w:rsidTr="00AA6E52">
        <w:trPr>
          <w:tblHeader/>
          <w:tblCellSpacing w:w="15" w:type="dxa"/>
        </w:trPr>
        <w:tc>
          <w:tcPr>
            <w:tcW w:w="0" w:type="auto"/>
            <w:vAlign w:val="center"/>
            <w:hideMark/>
          </w:tcPr>
          <w:p w:rsidR="00AA6E52" w:rsidRPr="00AA6E52" w:rsidRDefault="00AA6E52" w:rsidP="00AA6E52">
            <w:pPr>
              <w:spacing w:after="0" w:line="240" w:lineRule="auto"/>
              <w:jc w:val="center"/>
              <w:rPr>
                <w:rFonts w:ascii="Times New Roman" w:eastAsia="Times New Roman" w:hAnsi="Times New Roman" w:cs="Times New Roman"/>
                <w:b/>
                <w:bCs/>
                <w:sz w:val="24"/>
                <w:szCs w:val="24"/>
              </w:rPr>
            </w:pPr>
            <w:r w:rsidRPr="00AA6E52">
              <w:rPr>
                <w:rFonts w:ascii="Times New Roman" w:eastAsia="Times New Roman" w:hAnsi="Times New Roman" w:cs="Times New Roman"/>
                <w:b/>
                <w:bCs/>
                <w:sz w:val="24"/>
                <w:szCs w:val="24"/>
              </w:rPr>
              <w:t>Traditional Money Transfer Apps</w:t>
            </w:r>
          </w:p>
        </w:tc>
        <w:tc>
          <w:tcPr>
            <w:tcW w:w="0" w:type="auto"/>
            <w:vAlign w:val="center"/>
            <w:hideMark/>
          </w:tcPr>
          <w:p w:rsidR="00AA6E52" w:rsidRPr="00AA6E52" w:rsidRDefault="00AA6E52" w:rsidP="00AA6E52">
            <w:pPr>
              <w:spacing w:after="0" w:line="240" w:lineRule="auto"/>
              <w:jc w:val="center"/>
              <w:rPr>
                <w:rFonts w:ascii="Times New Roman" w:eastAsia="Times New Roman" w:hAnsi="Times New Roman" w:cs="Times New Roman"/>
                <w:b/>
                <w:bCs/>
                <w:sz w:val="24"/>
                <w:szCs w:val="24"/>
              </w:rPr>
            </w:pPr>
            <w:proofErr w:type="spellStart"/>
            <w:r w:rsidRPr="00AA6E52">
              <w:rPr>
                <w:rFonts w:ascii="Times New Roman" w:eastAsia="Times New Roman" w:hAnsi="Times New Roman" w:cs="Times New Roman"/>
                <w:b/>
                <w:bCs/>
                <w:sz w:val="24"/>
                <w:szCs w:val="24"/>
              </w:rPr>
              <w:t>ExactPay</w:t>
            </w:r>
            <w:proofErr w:type="spellEnd"/>
          </w:p>
        </w:tc>
      </w:tr>
      <w:tr w:rsidR="00AA6E52" w:rsidRPr="00AA6E52" w:rsidTr="00AA6E52">
        <w:trPr>
          <w:tblCellSpacing w:w="15" w:type="dxa"/>
        </w:trPr>
        <w:tc>
          <w:tcPr>
            <w:tcW w:w="0" w:type="auto"/>
            <w:vAlign w:val="center"/>
            <w:hideMark/>
          </w:tcPr>
          <w:p w:rsidR="00AA6E52" w:rsidRPr="00AA6E52" w:rsidRDefault="00AA6E52" w:rsidP="00AA6E52">
            <w:pPr>
              <w:spacing w:after="0" w:line="240" w:lineRule="auto"/>
              <w:rPr>
                <w:rFonts w:ascii="Times New Roman" w:eastAsia="Times New Roman" w:hAnsi="Times New Roman" w:cs="Times New Roman"/>
                <w:sz w:val="24"/>
                <w:szCs w:val="24"/>
              </w:rPr>
            </w:pPr>
            <w:r w:rsidRPr="00AA6E52">
              <w:rPr>
                <w:rFonts w:ascii="Times New Roman" w:eastAsia="Times New Roman" w:hAnsi="Times New Roman" w:cs="Times New Roman"/>
                <w:sz w:val="24"/>
                <w:szCs w:val="24"/>
              </w:rPr>
              <w:t>Focus on sending money</w:t>
            </w:r>
          </w:p>
        </w:tc>
        <w:tc>
          <w:tcPr>
            <w:tcW w:w="0" w:type="auto"/>
            <w:vAlign w:val="center"/>
            <w:hideMark/>
          </w:tcPr>
          <w:p w:rsidR="00AA6E52" w:rsidRPr="00AA6E52" w:rsidRDefault="00AA6E52" w:rsidP="00AA6E52">
            <w:pPr>
              <w:spacing w:after="0" w:line="240" w:lineRule="auto"/>
              <w:rPr>
                <w:rFonts w:ascii="Times New Roman" w:eastAsia="Times New Roman" w:hAnsi="Times New Roman" w:cs="Times New Roman"/>
                <w:sz w:val="24"/>
                <w:szCs w:val="24"/>
              </w:rPr>
            </w:pPr>
            <w:r w:rsidRPr="00AA6E52">
              <w:rPr>
                <w:rFonts w:ascii="Times New Roman" w:eastAsia="Times New Roman" w:hAnsi="Times New Roman" w:cs="Times New Roman"/>
                <w:sz w:val="24"/>
                <w:szCs w:val="24"/>
              </w:rPr>
              <w:t>Focus on what reaches home</w:t>
            </w:r>
          </w:p>
        </w:tc>
      </w:tr>
      <w:tr w:rsidR="00AA6E52" w:rsidRPr="00AA6E52" w:rsidTr="00AA6E52">
        <w:trPr>
          <w:tblCellSpacing w:w="15" w:type="dxa"/>
        </w:trPr>
        <w:tc>
          <w:tcPr>
            <w:tcW w:w="0" w:type="auto"/>
            <w:vAlign w:val="center"/>
            <w:hideMark/>
          </w:tcPr>
          <w:p w:rsidR="00AA6E52" w:rsidRPr="00AA6E52" w:rsidRDefault="00AA6E52" w:rsidP="00AA6E52">
            <w:pPr>
              <w:spacing w:after="0" w:line="240" w:lineRule="auto"/>
              <w:rPr>
                <w:rFonts w:ascii="Times New Roman" w:eastAsia="Times New Roman" w:hAnsi="Times New Roman" w:cs="Times New Roman"/>
                <w:sz w:val="24"/>
                <w:szCs w:val="24"/>
              </w:rPr>
            </w:pPr>
            <w:r w:rsidRPr="00AA6E52">
              <w:rPr>
                <w:rFonts w:ascii="Times New Roman" w:eastAsia="Times New Roman" w:hAnsi="Times New Roman" w:cs="Times New Roman"/>
                <w:sz w:val="24"/>
                <w:szCs w:val="24"/>
              </w:rPr>
              <w:t>Transfer ends after settlement</w:t>
            </w:r>
          </w:p>
        </w:tc>
        <w:tc>
          <w:tcPr>
            <w:tcW w:w="0" w:type="auto"/>
            <w:vAlign w:val="center"/>
            <w:hideMark/>
          </w:tcPr>
          <w:p w:rsidR="00AA6E52" w:rsidRPr="00AA6E52" w:rsidRDefault="00AA6E52" w:rsidP="00AA6E52">
            <w:pPr>
              <w:spacing w:after="0" w:line="240" w:lineRule="auto"/>
              <w:rPr>
                <w:rFonts w:ascii="Times New Roman" w:eastAsia="Times New Roman" w:hAnsi="Times New Roman" w:cs="Times New Roman"/>
                <w:sz w:val="24"/>
                <w:szCs w:val="24"/>
              </w:rPr>
            </w:pPr>
            <w:r w:rsidRPr="00AA6E52">
              <w:rPr>
                <w:rFonts w:ascii="Times New Roman" w:eastAsia="Times New Roman" w:hAnsi="Times New Roman" w:cs="Times New Roman"/>
                <w:sz w:val="24"/>
                <w:szCs w:val="24"/>
              </w:rPr>
              <w:t>Every payment builds future opportunities</w:t>
            </w:r>
          </w:p>
        </w:tc>
      </w:tr>
      <w:tr w:rsidR="00AA6E52" w:rsidRPr="00AA6E52" w:rsidTr="00AA6E52">
        <w:trPr>
          <w:tblCellSpacing w:w="15" w:type="dxa"/>
        </w:trPr>
        <w:tc>
          <w:tcPr>
            <w:tcW w:w="0" w:type="auto"/>
            <w:vAlign w:val="center"/>
            <w:hideMark/>
          </w:tcPr>
          <w:p w:rsidR="00AA6E52" w:rsidRPr="00AA6E52" w:rsidRDefault="00AA6E52" w:rsidP="00AA6E52">
            <w:pPr>
              <w:spacing w:after="0" w:line="240" w:lineRule="auto"/>
              <w:rPr>
                <w:rFonts w:ascii="Times New Roman" w:eastAsia="Times New Roman" w:hAnsi="Times New Roman" w:cs="Times New Roman"/>
                <w:sz w:val="24"/>
                <w:szCs w:val="24"/>
              </w:rPr>
            </w:pPr>
            <w:r w:rsidRPr="00AA6E52">
              <w:rPr>
                <w:rFonts w:ascii="Times New Roman" w:eastAsia="Times New Roman" w:hAnsi="Times New Roman" w:cs="Times New Roman"/>
                <w:sz w:val="24"/>
                <w:szCs w:val="24"/>
              </w:rPr>
              <w:t>Repeated verification</w:t>
            </w:r>
          </w:p>
        </w:tc>
        <w:tc>
          <w:tcPr>
            <w:tcW w:w="0" w:type="auto"/>
            <w:vAlign w:val="center"/>
            <w:hideMark/>
          </w:tcPr>
          <w:p w:rsidR="00AA6E52" w:rsidRPr="00AA6E52" w:rsidRDefault="00AA6E52" w:rsidP="00AA6E52">
            <w:pPr>
              <w:spacing w:after="0" w:line="240" w:lineRule="auto"/>
              <w:rPr>
                <w:rFonts w:ascii="Times New Roman" w:eastAsia="Times New Roman" w:hAnsi="Times New Roman" w:cs="Times New Roman"/>
                <w:sz w:val="24"/>
                <w:szCs w:val="24"/>
              </w:rPr>
            </w:pPr>
            <w:r w:rsidRPr="00AA6E52">
              <w:rPr>
                <w:rFonts w:ascii="Times New Roman" w:eastAsia="Times New Roman" w:hAnsi="Times New Roman" w:cs="Times New Roman"/>
                <w:sz w:val="24"/>
                <w:szCs w:val="24"/>
              </w:rPr>
              <w:t>Verify once, reuse verification</w:t>
            </w:r>
          </w:p>
        </w:tc>
      </w:tr>
      <w:tr w:rsidR="00AA6E52" w:rsidRPr="00AA6E52" w:rsidTr="00AA6E52">
        <w:trPr>
          <w:tblCellSpacing w:w="15" w:type="dxa"/>
        </w:trPr>
        <w:tc>
          <w:tcPr>
            <w:tcW w:w="0" w:type="auto"/>
            <w:vAlign w:val="center"/>
            <w:hideMark/>
          </w:tcPr>
          <w:p w:rsidR="00AA6E52" w:rsidRPr="00AA6E52" w:rsidRDefault="00AA6E52" w:rsidP="00AA6E52">
            <w:pPr>
              <w:spacing w:after="0" w:line="240" w:lineRule="auto"/>
              <w:rPr>
                <w:rFonts w:ascii="Times New Roman" w:eastAsia="Times New Roman" w:hAnsi="Times New Roman" w:cs="Times New Roman"/>
                <w:sz w:val="24"/>
                <w:szCs w:val="24"/>
              </w:rPr>
            </w:pPr>
            <w:r w:rsidRPr="00AA6E52">
              <w:rPr>
                <w:rFonts w:ascii="Times New Roman" w:eastAsia="Times New Roman" w:hAnsi="Times New Roman" w:cs="Times New Roman"/>
                <w:sz w:val="24"/>
                <w:szCs w:val="24"/>
              </w:rPr>
              <w:t>Transaction history</w:t>
            </w:r>
          </w:p>
        </w:tc>
        <w:tc>
          <w:tcPr>
            <w:tcW w:w="0" w:type="auto"/>
            <w:vAlign w:val="center"/>
            <w:hideMark/>
          </w:tcPr>
          <w:p w:rsidR="00AA6E52" w:rsidRPr="00AA6E52" w:rsidRDefault="00AA6E52" w:rsidP="00AA6E52">
            <w:pPr>
              <w:spacing w:after="0" w:line="240" w:lineRule="auto"/>
              <w:rPr>
                <w:rFonts w:ascii="Times New Roman" w:eastAsia="Times New Roman" w:hAnsi="Times New Roman" w:cs="Times New Roman"/>
                <w:sz w:val="24"/>
                <w:szCs w:val="24"/>
              </w:rPr>
            </w:pPr>
            <w:r w:rsidRPr="00AA6E52">
              <w:rPr>
                <w:rFonts w:ascii="Times New Roman" w:eastAsia="Times New Roman" w:hAnsi="Times New Roman" w:cs="Times New Roman"/>
                <w:sz w:val="24"/>
                <w:szCs w:val="24"/>
              </w:rPr>
              <w:t>Portable financial profile</w:t>
            </w:r>
          </w:p>
        </w:tc>
      </w:tr>
      <w:tr w:rsidR="00AA6E52" w:rsidRPr="00AA6E52" w:rsidTr="00AA6E52">
        <w:trPr>
          <w:tblCellSpacing w:w="15" w:type="dxa"/>
        </w:trPr>
        <w:tc>
          <w:tcPr>
            <w:tcW w:w="0" w:type="auto"/>
            <w:vAlign w:val="center"/>
            <w:hideMark/>
          </w:tcPr>
          <w:p w:rsidR="00AA6E52" w:rsidRPr="00AA6E52" w:rsidRDefault="00AA6E52" w:rsidP="00AA6E52">
            <w:pPr>
              <w:spacing w:after="0" w:line="240" w:lineRule="auto"/>
              <w:rPr>
                <w:rFonts w:ascii="Times New Roman" w:eastAsia="Times New Roman" w:hAnsi="Times New Roman" w:cs="Times New Roman"/>
                <w:sz w:val="24"/>
                <w:szCs w:val="24"/>
              </w:rPr>
            </w:pPr>
            <w:r w:rsidRPr="00AA6E52">
              <w:rPr>
                <w:rFonts w:ascii="Times New Roman" w:eastAsia="Times New Roman" w:hAnsi="Times New Roman" w:cs="Times New Roman"/>
                <w:sz w:val="24"/>
                <w:szCs w:val="24"/>
              </w:rPr>
              <w:t>Internet-dependent</w:t>
            </w:r>
          </w:p>
        </w:tc>
        <w:tc>
          <w:tcPr>
            <w:tcW w:w="0" w:type="auto"/>
            <w:vAlign w:val="center"/>
            <w:hideMark/>
          </w:tcPr>
          <w:p w:rsidR="00AA6E52" w:rsidRPr="00AA6E52" w:rsidRDefault="00AA6E52" w:rsidP="00AA6E52">
            <w:pPr>
              <w:spacing w:after="0" w:line="240" w:lineRule="auto"/>
              <w:rPr>
                <w:rFonts w:ascii="Times New Roman" w:eastAsia="Times New Roman" w:hAnsi="Times New Roman" w:cs="Times New Roman"/>
                <w:sz w:val="24"/>
                <w:szCs w:val="24"/>
              </w:rPr>
            </w:pPr>
            <w:r w:rsidRPr="00AA6E52">
              <w:rPr>
                <w:rFonts w:ascii="Times New Roman" w:eastAsia="Times New Roman" w:hAnsi="Times New Roman" w:cs="Times New Roman"/>
                <w:sz w:val="24"/>
                <w:szCs w:val="24"/>
              </w:rPr>
              <w:t>Future offline-first experience</w:t>
            </w:r>
          </w:p>
        </w:tc>
      </w:tr>
    </w:tbl>
    <w:p w:rsidR="00AA6E52" w:rsidRPr="00AA6E52" w:rsidRDefault="00AA6E52" w:rsidP="00AA6E52">
      <w:pPr>
        <w:rPr>
          <w:rFonts w:ascii="Times New Roman" w:hAnsi="Times New Roman" w:cs="Times New Roman"/>
          <w:sz w:val="24"/>
          <w:szCs w:val="24"/>
        </w:rPr>
      </w:pPr>
    </w:p>
    <w:p w:rsidR="00AA6E52" w:rsidRPr="00AA6E52" w:rsidRDefault="00AA6E52" w:rsidP="00AA6E52">
      <w:pPr>
        <w:rPr>
          <w:rFonts w:ascii="Times New Roman" w:hAnsi="Times New Roman" w:cs="Times New Roman"/>
          <w:sz w:val="24"/>
          <w:szCs w:val="24"/>
        </w:rPr>
      </w:pPr>
    </w:p>
    <w:p w:rsidR="00AA6E52" w:rsidRPr="00AA6E52" w:rsidRDefault="00AA6E52" w:rsidP="00AA6E52">
      <w:pPr>
        <w:rPr>
          <w:rFonts w:ascii="Times New Roman" w:hAnsi="Times New Roman" w:cs="Times New Roman"/>
          <w:b/>
          <w:bCs/>
          <w:sz w:val="28"/>
          <w:szCs w:val="28"/>
        </w:rPr>
      </w:pPr>
      <w:r w:rsidRPr="00AA6E52">
        <w:rPr>
          <w:rFonts w:ascii="Times New Roman" w:hAnsi="Times New Roman" w:cs="Times New Roman"/>
          <w:b/>
          <w:bCs/>
          <w:sz w:val="28"/>
          <w:szCs w:val="28"/>
        </w:rPr>
        <w:t>Who We Serve</w:t>
      </w:r>
    </w:p>
    <w:p w:rsidR="00AA6E52" w:rsidRPr="00AA6E52" w:rsidRDefault="00AA6E52" w:rsidP="00AA6E52">
      <w:pPr>
        <w:rPr>
          <w:rFonts w:ascii="Times New Roman" w:hAnsi="Times New Roman" w:cs="Times New Roman"/>
          <w:sz w:val="24"/>
          <w:szCs w:val="24"/>
        </w:rPr>
      </w:pPr>
      <w:proofErr w:type="spellStart"/>
      <w:r w:rsidRPr="00AA6E52">
        <w:rPr>
          <w:rFonts w:ascii="Times New Roman" w:hAnsi="Times New Roman" w:cs="Times New Roman"/>
          <w:sz w:val="24"/>
          <w:szCs w:val="24"/>
        </w:rPr>
        <w:t>ExactPay</w:t>
      </w:r>
      <w:proofErr w:type="spellEnd"/>
      <w:r w:rsidRPr="00AA6E52">
        <w:rPr>
          <w:rFonts w:ascii="Times New Roman" w:hAnsi="Times New Roman" w:cs="Times New Roman"/>
          <w:sz w:val="24"/>
          <w:szCs w:val="24"/>
        </w:rPr>
        <w:t xml:space="preserve"> is designed for people whose financial lives extend beyond borders.</w:t>
      </w:r>
    </w:p>
    <w:p w:rsidR="00AA6E52" w:rsidRPr="00AA6E52" w:rsidRDefault="00AA6E52" w:rsidP="00AA6E52">
      <w:pPr>
        <w:numPr>
          <w:ilvl w:val="0"/>
          <w:numId w:val="4"/>
        </w:numPr>
        <w:rPr>
          <w:rFonts w:ascii="Times New Roman" w:hAnsi="Times New Roman" w:cs="Times New Roman"/>
          <w:sz w:val="24"/>
          <w:szCs w:val="24"/>
        </w:rPr>
      </w:pPr>
      <w:r w:rsidRPr="00AA6E52">
        <w:rPr>
          <w:rFonts w:ascii="Times New Roman" w:hAnsi="Times New Roman" w:cs="Times New Roman"/>
          <w:sz w:val="24"/>
          <w:szCs w:val="24"/>
        </w:rPr>
        <w:t xml:space="preserve">Migrant workers supporting families back home </w:t>
      </w:r>
    </w:p>
    <w:p w:rsidR="00AA6E52" w:rsidRPr="00AA6E52" w:rsidRDefault="00AA6E52" w:rsidP="00AA6E52">
      <w:pPr>
        <w:numPr>
          <w:ilvl w:val="0"/>
          <w:numId w:val="4"/>
        </w:numPr>
        <w:rPr>
          <w:rFonts w:ascii="Times New Roman" w:hAnsi="Times New Roman" w:cs="Times New Roman"/>
          <w:sz w:val="24"/>
          <w:szCs w:val="24"/>
        </w:rPr>
      </w:pPr>
      <w:r w:rsidRPr="00AA6E52">
        <w:rPr>
          <w:rFonts w:ascii="Times New Roman" w:hAnsi="Times New Roman" w:cs="Times New Roman"/>
          <w:sz w:val="24"/>
          <w:szCs w:val="24"/>
        </w:rPr>
        <w:t xml:space="preserve">Cross-border freelancers </w:t>
      </w:r>
    </w:p>
    <w:p w:rsidR="00AA6E52" w:rsidRPr="00AA6E52" w:rsidRDefault="00AA6E52" w:rsidP="00AA6E52">
      <w:pPr>
        <w:numPr>
          <w:ilvl w:val="0"/>
          <w:numId w:val="4"/>
        </w:numPr>
        <w:rPr>
          <w:rFonts w:ascii="Times New Roman" w:hAnsi="Times New Roman" w:cs="Times New Roman"/>
          <w:sz w:val="24"/>
          <w:szCs w:val="24"/>
        </w:rPr>
      </w:pPr>
      <w:r w:rsidRPr="00AA6E52">
        <w:rPr>
          <w:rFonts w:ascii="Times New Roman" w:hAnsi="Times New Roman" w:cs="Times New Roman"/>
          <w:sz w:val="24"/>
          <w:szCs w:val="24"/>
        </w:rPr>
        <w:t xml:space="preserve">International workers </w:t>
      </w:r>
    </w:p>
    <w:p w:rsidR="00AA6E52" w:rsidRPr="00AA6E52" w:rsidRDefault="00AA6E52" w:rsidP="00AA6E52">
      <w:pPr>
        <w:numPr>
          <w:ilvl w:val="0"/>
          <w:numId w:val="4"/>
        </w:numPr>
        <w:rPr>
          <w:rFonts w:ascii="Times New Roman" w:hAnsi="Times New Roman" w:cs="Times New Roman"/>
          <w:sz w:val="24"/>
          <w:szCs w:val="24"/>
        </w:rPr>
      </w:pPr>
      <w:r w:rsidRPr="00AA6E52">
        <w:rPr>
          <w:rFonts w:ascii="Times New Roman" w:hAnsi="Times New Roman" w:cs="Times New Roman"/>
          <w:sz w:val="24"/>
          <w:szCs w:val="24"/>
        </w:rPr>
        <w:t xml:space="preserve">Families dependent on remittances </w:t>
      </w:r>
    </w:p>
    <w:p w:rsidR="00AA6E52" w:rsidRPr="00AA6E52" w:rsidRDefault="00AA6E52" w:rsidP="00AA6E52">
      <w:pPr>
        <w:numPr>
          <w:ilvl w:val="0"/>
          <w:numId w:val="4"/>
        </w:numPr>
        <w:rPr>
          <w:rFonts w:ascii="Times New Roman" w:hAnsi="Times New Roman" w:cs="Times New Roman"/>
          <w:sz w:val="24"/>
          <w:szCs w:val="24"/>
        </w:rPr>
      </w:pPr>
      <w:r w:rsidRPr="00AA6E52">
        <w:rPr>
          <w:rFonts w:ascii="Times New Roman" w:hAnsi="Times New Roman" w:cs="Times New Roman"/>
          <w:sz w:val="24"/>
          <w:szCs w:val="24"/>
        </w:rPr>
        <w:t xml:space="preserve">Individuals building financial history across multiple countries </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pict>
          <v:rect id="_x0000_i1032" style="width:0;height:1.5pt" o:hralign="center" o:hrstd="t" o:hr="t" fillcolor="#a0a0a0" stroked="f"/>
        </w:pict>
      </w:r>
    </w:p>
    <w:p w:rsidR="00AA6E52" w:rsidRPr="00AA6E52" w:rsidRDefault="00AA6E52" w:rsidP="00AA6E52">
      <w:pPr>
        <w:rPr>
          <w:rFonts w:ascii="Times New Roman" w:hAnsi="Times New Roman" w:cs="Times New Roman"/>
          <w:b/>
          <w:bCs/>
          <w:sz w:val="28"/>
          <w:szCs w:val="28"/>
        </w:rPr>
      </w:pPr>
      <w:r w:rsidRPr="00AA6E52">
        <w:rPr>
          <w:rFonts w:ascii="Times New Roman" w:hAnsi="Times New Roman" w:cs="Times New Roman"/>
          <w:b/>
          <w:bCs/>
          <w:sz w:val="28"/>
          <w:szCs w:val="28"/>
        </w:rPr>
        <w:t>Growing With Our Users</w:t>
      </w:r>
    </w:p>
    <w:p w:rsidR="00AA6E52" w:rsidRPr="00AA6E52" w:rsidRDefault="00AA6E52" w:rsidP="00AA6E52">
      <w:pPr>
        <w:rPr>
          <w:rFonts w:ascii="Times New Roman" w:hAnsi="Times New Roman" w:cs="Times New Roman"/>
          <w:b/>
          <w:bCs/>
          <w:sz w:val="24"/>
          <w:szCs w:val="24"/>
        </w:rPr>
      </w:pPr>
      <w:r w:rsidRPr="00AA6E52">
        <w:rPr>
          <w:rFonts w:ascii="Times New Roman" w:hAnsi="Times New Roman" w:cs="Times New Roman"/>
          <w:b/>
          <w:bCs/>
          <w:sz w:val="24"/>
          <w:szCs w:val="24"/>
        </w:rPr>
        <w:t>Today</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b/>
          <w:bCs/>
          <w:sz w:val="24"/>
          <w:szCs w:val="24"/>
        </w:rPr>
        <w:t>Financial Certainty</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Know exactly what reaches home.</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pict>
          <v:rect id="_x0000_i1033" style="width:0;height:1.5pt" o:hralign="center" o:hrstd="t" o:hr="t" fillcolor="#a0a0a0" stroked="f"/>
        </w:pict>
      </w:r>
    </w:p>
    <w:p w:rsidR="00AA6E52" w:rsidRPr="00AA6E52" w:rsidRDefault="00AA6E52" w:rsidP="00AA6E52">
      <w:pPr>
        <w:rPr>
          <w:rFonts w:ascii="Times New Roman" w:hAnsi="Times New Roman" w:cs="Times New Roman"/>
          <w:b/>
          <w:bCs/>
          <w:sz w:val="24"/>
          <w:szCs w:val="24"/>
        </w:rPr>
      </w:pPr>
      <w:r w:rsidRPr="00AA6E52">
        <w:rPr>
          <w:rFonts w:ascii="Times New Roman" w:hAnsi="Times New Roman" w:cs="Times New Roman"/>
          <w:b/>
          <w:bCs/>
          <w:sz w:val="24"/>
          <w:szCs w:val="24"/>
        </w:rPr>
        <w:t>Next</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b/>
          <w:bCs/>
          <w:sz w:val="24"/>
          <w:szCs w:val="24"/>
        </w:rPr>
        <w:t>Portable Financial Profile</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Build a reusable financial identity through verified payment history.</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pict>
          <v:rect id="_x0000_i1034" style="width:0;height:1.5pt" o:hralign="center" o:hrstd="t" o:hr="t" fillcolor="#a0a0a0" stroked="f"/>
        </w:pict>
      </w:r>
    </w:p>
    <w:p w:rsidR="00AA6E52" w:rsidRPr="00AA6E52" w:rsidRDefault="00AA6E52" w:rsidP="00AA6E52">
      <w:pPr>
        <w:rPr>
          <w:rFonts w:ascii="Times New Roman" w:hAnsi="Times New Roman" w:cs="Times New Roman"/>
          <w:b/>
          <w:bCs/>
          <w:sz w:val="24"/>
          <w:szCs w:val="24"/>
        </w:rPr>
      </w:pPr>
      <w:r w:rsidRPr="00AA6E52">
        <w:rPr>
          <w:rFonts w:ascii="Times New Roman" w:hAnsi="Times New Roman" w:cs="Times New Roman"/>
          <w:b/>
          <w:bCs/>
          <w:sz w:val="24"/>
          <w:szCs w:val="24"/>
        </w:rPr>
        <w:t>Then</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b/>
          <w:bCs/>
          <w:sz w:val="24"/>
          <w:szCs w:val="24"/>
        </w:rPr>
        <w:lastRenderedPageBreak/>
        <w:t>Fair Access to Micro-Lending</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 xml:space="preserve">Use verified financial </w:t>
      </w:r>
      <w:proofErr w:type="spellStart"/>
      <w:r w:rsidRPr="00AA6E52">
        <w:rPr>
          <w:rFonts w:ascii="Times New Roman" w:hAnsi="Times New Roman" w:cs="Times New Roman"/>
          <w:sz w:val="24"/>
          <w:szCs w:val="24"/>
        </w:rPr>
        <w:t>behaviour</w:t>
      </w:r>
      <w:proofErr w:type="spellEnd"/>
      <w:r w:rsidRPr="00AA6E52">
        <w:rPr>
          <w:rFonts w:ascii="Times New Roman" w:hAnsi="Times New Roman" w:cs="Times New Roman"/>
          <w:sz w:val="24"/>
          <w:szCs w:val="24"/>
        </w:rPr>
        <w:t>—not traditional credit history—to access responsible lending.</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pict>
          <v:rect id="_x0000_i1035" style="width:0;height:1.5pt" o:hralign="center" o:hrstd="t" o:hr="t" fillcolor="#a0a0a0" stroked="f"/>
        </w:pict>
      </w:r>
    </w:p>
    <w:p w:rsidR="00AA6E52" w:rsidRPr="00AA6E52" w:rsidRDefault="00AA6E52" w:rsidP="00AA6E52">
      <w:pPr>
        <w:rPr>
          <w:rFonts w:ascii="Times New Roman" w:hAnsi="Times New Roman" w:cs="Times New Roman"/>
          <w:b/>
          <w:bCs/>
          <w:sz w:val="28"/>
          <w:szCs w:val="28"/>
        </w:rPr>
      </w:pPr>
      <w:r w:rsidRPr="00AA6E52">
        <w:rPr>
          <w:rFonts w:ascii="Times New Roman" w:hAnsi="Times New Roman" w:cs="Times New Roman"/>
          <w:b/>
          <w:bCs/>
          <w:sz w:val="28"/>
          <w:szCs w:val="28"/>
        </w:rPr>
        <w:t>Future</w:t>
      </w:r>
    </w:p>
    <w:p w:rsidR="00AA6E52" w:rsidRPr="00AA6E52" w:rsidRDefault="00AA6E52" w:rsidP="00AA6E52">
      <w:pPr>
        <w:rPr>
          <w:rFonts w:ascii="Times New Roman" w:hAnsi="Times New Roman" w:cs="Times New Roman"/>
          <w:sz w:val="28"/>
          <w:szCs w:val="28"/>
        </w:rPr>
      </w:pPr>
      <w:r w:rsidRPr="00AA6E52">
        <w:rPr>
          <w:rFonts w:ascii="Times New Roman" w:hAnsi="Times New Roman" w:cs="Times New Roman"/>
          <w:b/>
          <w:bCs/>
          <w:sz w:val="28"/>
          <w:szCs w:val="28"/>
        </w:rPr>
        <w:t>Offline-First Payments</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Many migrant workers are employed in construction sites, plantations, mines, and remote industrial areas where internet connectivity is unreliable or unavailable.</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Financial support for loved ones should not depend on network coverage.</w:t>
      </w:r>
    </w:p>
    <w:p w:rsidR="00AA6E52" w:rsidRPr="00AA6E52" w:rsidRDefault="00AA6E52" w:rsidP="00AA6E52">
      <w:pPr>
        <w:rPr>
          <w:rFonts w:ascii="Times New Roman" w:hAnsi="Times New Roman" w:cs="Times New Roman"/>
          <w:sz w:val="24"/>
          <w:szCs w:val="24"/>
        </w:rPr>
      </w:pPr>
      <w:proofErr w:type="spellStart"/>
      <w:r w:rsidRPr="00AA6E52">
        <w:rPr>
          <w:rFonts w:ascii="Times New Roman" w:hAnsi="Times New Roman" w:cs="Times New Roman"/>
          <w:sz w:val="24"/>
          <w:szCs w:val="24"/>
        </w:rPr>
        <w:t>ExactPay's</w:t>
      </w:r>
      <w:proofErr w:type="spellEnd"/>
      <w:r w:rsidRPr="00AA6E52">
        <w:rPr>
          <w:rFonts w:ascii="Times New Roman" w:hAnsi="Times New Roman" w:cs="Times New Roman"/>
          <w:sz w:val="24"/>
          <w:szCs w:val="24"/>
        </w:rPr>
        <w:t xml:space="preserve"> long-term vision is an offline-first mobile experience that allows users to securely prepare and authorize payments even without internet access. Transactions can be exchanged using nearby trusted devices through Bluetooth and automatically synchronized once connectivity becomes available.</w:t>
      </w:r>
    </w:p>
    <w:p w:rsidR="00AA6E52" w:rsidRPr="00AA6E52" w:rsidRDefault="00AA6E52" w:rsidP="00AA6E52">
      <w:pPr>
        <w:rPr>
          <w:rFonts w:ascii="Times New Roman" w:hAnsi="Times New Roman" w:cs="Times New Roman"/>
          <w:sz w:val="24"/>
          <w:szCs w:val="24"/>
        </w:rPr>
      </w:pPr>
      <w:proofErr w:type="gramStart"/>
      <w:r w:rsidRPr="00AA6E52">
        <w:rPr>
          <w:rFonts w:ascii="Times New Roman" w:hAnsi="Times New Roman" w:cs="Times New Roman"/>
          <w:sz w:val="24"/>
          <w:szCs w:val="24"/>
        </w:rPr>
        <w:t>Because families shouldn't have to wait for a mobile signal to receive support.</w:t>
      </w:r>
      <w:proofErr w:type="gramEnd"/>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pict>
          <v:rect id="_x0000_i1036" style="width:0;height:1.5pt" o:hralign="center" o:hrstd="t" o:hr="t" fillcolor="#a0a0a0" stroked="f"/>
        </w:pict>
      </w:r>
    </w:p>
    <w:p w:rsidR="00AA6E52" w:rsidRPr="00AA6E52" w:rsidRDefault="00AA6E52" w:rsidP="00AA6E52">
      <w:pPr>
        <w:rPr>
          <w:rFonts w:ascii="Times New Roman" w:hAnsi="Times New Roman" w:cs="Times New Roman"/>
          <w:b/>
          <w:bCs/>
          <w:sz w:val="28"/>
          <w:szCs w:val="28"/>
        </w:rPr>
      </w:pPr>
      <w:r w:rsidRPr="00AA6E52">
        <w:rPr>
          <w:rFonts w:ascii="Times New Roman" w:hAnsi="Times New Roman" w:cs="Times New Roman"/>
          <w:b/>
          <w:bCs/>
          <w:sz w:val="28"/>
          <w:szCs w:val="28"/>
        </w:rPr>
        <w:t>Vision</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We believe every cross-border payment should do more than transfer money.</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It should provide certainty.</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It should respect the effort behind every hard-earned income.</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It should reduce financial anxiety.</w:t>
      </w:r>
    </w:p>
    <w:p w:rsidR="00AA6E52" w:rsidRPr="00AA6E52" w:rsidRDefault="00AA6E52" w:rsidP="00AA6E52">
      <w:pPr>
        <w:rPr>
          <w:rFonts w:ascii="Times New Roman" w:hAnsi="Times New Roman" w:cs="Times New Roman"/>
          <w:sz w:val="24"/>
          <w:szCs w:val="24"/>
        </w:rPr>
      </w:pPr>
      <w:r w:rsidRPr="00AA6E52">
        <w:rPr>
          <w:rFonts w:ascii="Times New Roman" w:hAnsi="Times New Roman" w:cs="Times New Roman"/>
          <w:sz w:val="24"/>
          <w:szCs w:val="24"/>
        </w:rPr>
        <w:t>And it should help build lasting financial opportunity for the people who need it most.</w:t>
      </w:r>
    </w:p>
    <w:p w:rsidR="00AA6E52" w:rsidRPr="00AA6E52" w:rsidRDefault="00AA6E52" w:rsidP="00AA6E52">
      <w:pPr>
        <w:rPr>
          <w:rFonts w:ascii="Times New Roman" w:hAnsi="Times New Roman" w:cs="Times New Roman"/>
          <w:sz w:val="24"/>
          <w:szCs w:val="24"/>
        </w:rPr>
      </w:pPr>
      <w:proofErr w:type="spellStart"/>
      <w:r w:rsidRPr="00AA6E52">
        <w:rPr>
          <w:rFonts w:ascii="Times New Roman" w:hAnsi="Times New Roman" w:cs="Times New Roman"/>
          <w:b/>
          <w:bCs/>
          <w:sz w:val="24"/>
          <w:szCs w:val="24"/>
        </w:rPr>
        <w:t>ExactPay</w:t>
      </w:r>
      <w:proofErr w:type="spellEnd"/>
      <w:r w:rsidRPr="00AA6E52">
        <w:rPr>
          <w:rFonts w:ascii="Times New Roman" w:hAnsi="Times New Roman" w:cs="Times New Roman"/>
          <w:b/>
          <w:bCs/>
          <w:sz w:val="24"/>
          <w:szCs w:val="24"/>
        </w:rPr>
        <w:t xml:space="preserve"> exists so that every payment reaches home exactly as expected—and every payment helps build a stronger financial future.</w:t>
      </w:r>
    </w:p>
    <w:p w:rsidR="00AA6E52" w:rsidRPr="00AA6E52" w:rsidRDefault="00AA6E52" w:rsidP="00AA6E52">
      <w:pPr>
        <w:rPr>
          <w:rFonts w:ascii="Times New Roman" w:hAnsi="Times New Roman" w:cs="Times New Roman"/>
          <w:sz w:val="24"/>
          <w:szCs w:val="24"/>
        </w:rPr>
      </w:pPr>
    </w:p>
    <w:sectPr w:rsidR="00AA6E52" w:rsidRPr="00AA6E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766493"/>
    <w:multiLevelType w:val="multilevel"/>
    <w:tmpl w:val="6A00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BC10DF4"/>
    <w:multiLevelType w:val="multilevel"/>
    <w:tmpl w:val="E5D6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1691198"/>
    <w:multiLevelType w:val="multilevel"/>
    <w:tmpl w:val="332E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65B509A"/>
    <w:multiLevelType w:val="multilevel"/>
    <w:tmpl w:val="B3A8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76E8"/>
    <w:rsid w:val="00110088"/>
    <w:rsid w:val="00875D9E"/>
    <w:rsid w:val="00AA6E52"/>
    <w:rsid w:val="00E27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6722275">
      <w:bodyDiv w:val="1"/>
      <w:marLeft w:val="0"/>
      <w:marRight w:val="0"/>
      <w:marTop w:val="0"/>
      <w:marBottom w:val="0"/>
      <w:divBdr>
        <w:top w:val="none" w:sz="0" w:space="0" w:color="auto"/>
        <w:left w:val="none" w:sz="0" w:space="0" w:color="auto"/>
        <w:bottom w:val="none" w:sz="0" w:space="0" w:color="auto"/>
        <w:right w:val="none" w:sz="0" w:space="0" w:color="auto"/>
      </w:divBdr>
      <w:divsChild>
        <w:div w:id="344719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229622">
      <w:bodyDiv w:val="1"/>
      <w:marLeft w:val="0"/>
      <w:marRight w:val="0"/>
      <w:marTop w:val="0"/>
      <w:marBottom w:val="0"/>
      <w:divBdr>
        <w:top w:val="none" w:sz="0" w:space="0" w:color="auto"/>
        <w:left w:val="none" w:sz="0" w:space="0" w:color="auto"/>
        <w:bottom w:val="none" w:sz="0" w:space="0" w:color="auto"/>
        <w:right w:val="none" w:sz="0" w:space="0" w:color="auto"/>
      </w:divBdr>
    </w:div>
    <w:div w:id="1315257528">
      <w:bodyDiv w:val="1"/>
      <w:marLeft w:val="0"/>
      <w:marRight w:val="0"/>
      <w:marTop w:val="0"/>
      <w:marBottom w:val="0"/>
      <w:divBdr>
        <w:top w:val="none" w:sz="0" w:space="0" w:color="auto"/>
        <w:left w:val="none" w:sz="0" w:space="0" w:color="auto"/>
        <w:bottom w:val="none" w:sz="0" w:space="0" w:color="auto"/>
        <w:right w:val="none" w:sz="0" w:space="0" w:color="auto"/>
      </w:divBdr>
    </w:div>
    <w:div w:id="1610309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5</Pages>
  <Words>790</Words>
  <Characters>4506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2026-07-02T04:31:00Z</dcterms:created>
  <dcterms:modified xsi:type="dcterms:W3CDTF">2026-07-02T05:25:00Z</dcterms:modified>
</cp:coreProperties>
</file>