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3"/>
        <w:rPr>
          <w:rFonts w:ascii="Times New Roman"/>
          <w:b w:val="0"/>
          <w:sz w:val="25"/>
        </w:rPr>
      </w:pPr>
    </w:p>
    <w:p>
      <w:pPr>
        <w:pStyle w:val="Title"/>
      </w:pPr>
      <w:r>
        <w:rPr>
          <w:w w:val="110"/>
        </w:rPr>
        <w:t>Unveiling</w:t>
      </w:r>
      <w:r>
        <w:rPr>
          <w:spacing w:val="81"/>
          <w:w w:val="110"/>
        </w:rPr>
        <w:t> </w:t>
      </w:r>
      <w:r>
        <w:rPr>
          <w:w w:val="110"/>
        </w:rPr>
        <w:t>Market</w:t>
      </w:r>
      <w:r>
        <w:rPr>
          <w:spacing w:val="87"/>
          <w:w w:val="110"/>
        </w:rPr>
        <w:t> </w:t>
      </w:r>
      <w:r>
        <w:rPr>
          <w:w w:val="110"/>
        </w:rPr>
        <w:t>Insights:</w:t>
      </w:r>
      <w:r>
        <w:rPr>
          <w:spacing w:val="85"/>
          <w:w w:val="110"/>
        </w:rPr>
        <w:t> </w:t>
      </w:r>
      <w:r>
        <w:rPr>
          <w:w w:val="110"/>
        </w:rPr>
        <w:t>Analysing</w:t>
      </w:r>
      <w:r>
        <w:rPr>
          <w:spacing w:val="-94"/>
          <w:w w:val="110"/>
        </w:rPr>
        <w:t> </w:t>
      </w:r>
      <w:r>
        <w:rPr>
          <w:w w:val="110"/>
        </w:rPr>
        <w:t>Spending</w:t>
      </w:r>
      <w:r>
        <w:rPr>
          <w:spacing w:val="1"/>
          <w:w w:val="110"/>
        </w:rPr>
        <w:t> </w:t>
      </w:r>
      <w:r>
        <w:rPr>
          <w:w w:val="110"/>
        </w:rPr>
        <w:t>Behaviour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Identifying</w:t>
      </w:r>
      <w:r>
        <w:rPr>
          <w:spacing w:val="1"/>
          <w:w w:val="110"/>
        </w:rPr>
        <w:t> </w:t>
      </w:r>
      <w:r>
        <w:rPr>
          <w:w w:val="110"/>
        </w:rPr>
        <w:t>Opportunities</w:t>
      </w:r>
      <w:r>
        <w:rPr>
          <w:spacing w:val="42"/>
          <w:w w:val="110"/>
        </w:rPr>
        <w:t> </w:t>
      </w:r>
      <w:r>
        <w:rPr>
          <w:w w:val="110"/>
        </w:rPr>
        <w:t>for</w:t>
      </w:r>
      <w:r>
        <w:rPr>
          <w:spacing w:val="41"/>
          <w:w w:val="110"/>
        </w:rPr>
        <w:t> </w:t>
      </w:r>
      <w:r>
        <w:rPr>
          <w:w w:val="110"/>
        </w:rPr>
        <w:t>Growth</w:t>
      </w:r>
    </w:p>
    <w:p>
      <w:pPr>
        <w:pStyle w:val="BodyText"/>
        <w:spacing w:line="348" w:lineRule="auto" w:before="139"/>
        <w:ind w:left="1045" w:right="5113"/>
      </w:pPr>
      <w:r>
        <w:rPr/>
        <w:t>NM Id: NM2023TMID09706</w:t>
      </w:r>
      <w:r>
        <w:rPr>
          <w:spacing w:val="-52"/>
        </w:rPr>
        <w:t> </w:t>
      </w:r>
      <w:r>
        <w:rPr/>
        <w:t>1.INTRODUCTION</w:t>
      </w:r>
    </w:p>
    <w:p>
      <w:pPr>
        <w:pStyle w:val="BodyText"/>
        <w:spacing w:before="17"/>
        <w:ind w:left="1913"/>
      </w:pPr>
      <w:r>
        <w:rPr>
          <w:shd w:fill="00FFFF" w:color="auto" w:val="clear"/>
        </w:rPr>
        <w:t>Overview</w:t>
      </w:r>
    </w:p>
    <w:p>
      <w:pPr>
        <w:pStyle w:val="ListParagraph"/>
        <w:numPr>
          <w:ilvl w:val="0"/>
          <w:numId w:val="1"/>
        </w:numPr>
        <w:tabs>
          <w:tab w:pos="3170" w:val="left" w:leader="none"/>
        </w:tabs>
        <w:spacing w:line="240" w:lineRule="auto" w:before="147" w:after="0"/>
        <w:ind w:left="3169" w:right="112" w:hanging="360"/>
        <w:jc w:val="both"/>
        <w:rPr>
          <w:sz w:val="24"/>
        </w:rPr>
      </w:pPr>
      <w:r>
        <w:rPr>
          <w:sz w:val="24"/>
        </w:rPr>
        <w:t>This</w:t>
      </w:r>
      <w:r>
        <w:rPr>
          <w:spacing w:val="-5"/>
          <w:sz w:val="24"/>
        </w:rPr>
        <w:t> </w:t>
      </w:r>
      <w:r>
        <w:rPr>
          <w:sz w:val="24"/>
        </w:rPr>
        <w:t>report</w:t>
      </w:r>
      <w:r>
        <w:rPr>
          <w:spacing w:val="-5"/>
          <w:sz w:val="24"/>
        </w:rPr>
        <w:t> </w:t>
      </w:r>
      <w:r>
        <w:rPr>
          <w:sz w:val="24"/>
        </w:rPr>
        <w:t>serves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valuable</w:t>
      </w:r>
      <w:r>
        <w:rPr>
          <w:spacing w:val="-7"/>
          <w:sz w:val="24"/>
        </w:rPr>
        <w:t> </w:t>
      </w:r>
      <w:r>
        <w:rPr>
          <w:sz w:val="24"/>
        </w:rPr>
        <w:t>resource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businesses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52"/>
          <w:sz w:val="24"/>
        </w:rPr>
        <w:t> </w:t>
      </w:r>
      <w:r>
        <w:rPr>
          <w:spacing w:val="-1"/>
          <w:sz w:val="24"/>
        </w:rPr>
        <w:t>all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sizes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industries</w:t>
      </w:r>
      <w:r>
        <w:rPr>
          <w:spacing w:val="-12"/>
          <w:sz w:val="24"/>
        </w:rPr>
        <w:t> </w:t>
      </w:r>
      <w:r>
        <w:rPr>
          <w:sz w:val="24"/>
        </w:rPr>
        <w:t>seeking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make</w:t>
      </w:r>
      <w:r>
        <w:rPr>
          <w:spacing w:val="-13"/>
          <w:sz w:val="24"/>
        </w:rPr>
        <w:t> </w:t>
      </w:r>
      <w:r>
        <w:rPr>
          <w:sz w:val="24"/>
        </w:rPr>
        <w:t>informed</w:t>
      </w:r>
      <w:r>
        <w:rPr>
          <w:spacing w:val="-13"/>
          <w:sz w:val="24"/>
        </w:rPr>
        <w:t> </w:t>
      </w:r>
      <w:r>
        <w:rPr>
          <w:sz w:val="24"/>
        </w:rPr>
        <w:t>decisions</w:t>
      </w:r>
      <w:r>
        <w:rPr>
          <w:spacing w:val="-5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tailor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strategies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align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consumer</w:t>
      </w:r>
      <w:r>
        <w:rPr>
          <w:spacing w:val="1"/>
          <w:sz w:val="24"/>
        </w:rPr>
        <w:t> </w:t>
      </w:r>
      <w:r>
        <w:rPr>
          <w:sz w:val="24"/>
        </w:rPr>
        <w:t>demands.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focus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intricacies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spending</w:t>
      </w:r>
      <w:r>
        <w:rPr>
          <w:spacing w:val="-52"/>
          <w:sz w:val="24"/>
        </w:rPr>
        <w:t> </w:t>
      </w:r>
      <w:r>
        <w:rPr>
          <w:sz w:val="24"/>
        </w:rPr>
        <w:t>behavior, it will provide a holistic view of market trends,</w:t>
      </w:r>
      <w:r>
        <w:rPr>
          <w:spacing w:val="1"/>
          <w:sz w:val="24"/>
        </w:rPr>
        <w:t> </w:t>
      </w:r>
      <w:r>
        <w:rPr>
          <w:sz w:val="24"/>
        </w:rPr>
        <w:t>enabling</w:t>
      </w:r>
      <w:r>
        <w:rPr>
          <w:spacing w:val="1"/>
          <w:sz w:val="24"/>
        </w:rPr>
        <w:t> </w:t>
      </w:r>
      <w:r>
        <w:rPr>
          <w:sz w:val="24"/>
        </w:rPr>
        <w:t>stakeholders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make</w:t>
      </w:r>
      <w:r>
        <w:rPr>
          <w:spacing w:val="1"/>
          <w:sz w:val="24"/>
        </w:rPr>
        <w:t> </w:t>
      </w:r>
      <w:r>
        <w:rPr>
          <w:sz w:val="24"/>
        </w:rPr>
        <w:t>data-driven</w:t>
      </w:r>
      <w:r>
        <w:rPr>
          <w:spacing w:val="1"/>
          <w:sz w:val="24"/>
        </w:rPr>
        <w:t> </w:t>
      </w:r>
      <w:r>
        <w:rPr>
          <w:sz w:val="24"/>
        </w:rPr>
        <w:t>choices,</w:t>
      </w:r>
      <w:r>
        <w:rPr>
          <w:spacing w:val="1"/>
          <w:sz w:val="24"/>
        </w:rPr>
        <w:t> </w:t>
      </w:r>
      <w:r>
        <w:rPr>
          <w:sz w:val="24"/>
        </w:rPr>
        <w:t>optimize</w:t>
      </w:r>
      <w:r>
        <w:rPr>
          <w:spacing w:val="-6"/>
          <w:sz w:val="24"/>
        </w:rPr>
        <w:t> </w:t>
      </w:r>
      <w:r>
        <w:rPr>
          <w:sz w:val="24"/>
        </w:rPr>
        <w:t>resource</w:t>
      </w:r>
      <w:r>
        <w:rPr>
          <w:spacing w:val="-6"/>
          <w:sz w:val="24"/>
        </w:rPr>
        <w:t> </w:t>
      </w:r>
      <w:r>
        <w:rPr>
          <w:sz w:val="24"/>
        </w:rPr>
        <w:t>allocation,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unlock</w:t>
      </w:r>
      <w:r>
        <w:rPr>
          <w:spacing w:val="-7"/>
          <w:sz w:val="24"/>
        </w:rPr>
        <w:t> </w:t>
      </w:r>
      <w:r>
        <w:rPr>
          <w:sz w:val="24"/>
        </w:rPr>
        <w:t>growth</w:t>
      </w:r>
      <w:r>
        <w:rPr>
          <w:spacing w:val="-7"/>
          <w:sz w:val="24"/>
        </w:rPr>
        <w:t> </w:t>
      </w:r>
      <w:r>
        <w:rPr>
          <w:sz w:val="24"/>
        </w:rPr>
        <w:t>potential</w:t>
      </w:r>
    </w:p>
    <w:p>
      <w:pPr>
        <w:pStyle w:val="BodyText"/>
        <w:spacing w:before="147"/>
        <w:ind w:left="1904"/>
      </w:pPr>
      <w:r>
        <w:rPr>
          <w:shd w:fill="00FFFF" w:color="auto" w:val="clear"/>
        </w:rPr>
        <w:t>Purpose</w:t>
      </w:r>
    </w:p>
    <w:p>
      <w:pPr>
        <w:pStyle w:val="ListParagraph"/>
        <w:numPr>
          <w:ilvl w:val="0"/>
          <w:numId w:val="1"/>
        </w:numPr>
        <w:tabs>
          <w:tab w:pos="3170" w:val="left" w:leader="none"/>
        </w:tabs>
        <w:spacing w:line="240" w:lineRule="auto" w:before="147" w:after="0"/>
        <w:ind w:left="3169" w:right="112" w:hanging="360"/>
        <w:jc w:val="both"/>
        <w:rPr>
          <w:sz w:val="24"/>
        </w:rPr>
      </w:pPr>
      <w:r>
        <w:rPr>
          <w:sz w:val="24"/>
        </w:rPr>
        <w:t>We will provide a comprehensive analysis of the factors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influence</w:t>
      </w:r>
      <w:r>
        <w:rPr>
          <w:spacing w:val="1"/>
          <w:sz w:val="24"/>
        </w:rPr>
        <w:t> </w:t>
      </w:r>
      <w:r>
        <w:rPr>
          <w:sz w:val="24"/>
        </w:rPr>
        <w:t>consumer</w:t>
      </w:r>
      <w:r>
        <w:rPr>
          <w:spacing w:val="1"/>
          <w:sz w:val="24"/>
        </w:rPr>
        <w:t> </w:t>
      </w:r>
      <w:r>
        <w:rPr>
          <w:sz w:val="24"/>
        </w:rPr>
        <w:t>spending</w:t>
      </w:r>
      <w:r>
        <w:rPr>
          <w:spacing w:val="1"/>
          <w:sz w:val="24"/>
        </w:rPr>
        <w:t> </w:t>
      </w:r>
      <w:r>
        <w:rPr>
          <w:sz w:val="24"/>
        </w:rPr>
        <w:t>behavior,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economic</w:t>
      </w:r>
      <w:r>
        <w:rPr>
          <w:spacing w:val="1"/>
          <w:sz w:val="24"/>
        </w:rPr>
        <w:t> </w:t>
      </w:r>
      <w:r>
        <w:rPr>
          <w:sz w:val="24"/>
        </w:rPr>
        <w:t>conditions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shifting</w:t>
      </w:r>
      <w:r>
        <w:rPr>
          <w:spacing w:val="1"/>
          <w:sz w:val="24"/>
        </w:rPr>
        <w:t> </w:t>
      </w:r>
      <w:r>
        <w:rPr>
          <w:sz w:val="24"/>
        </w:rPr>
        <w:t>demographics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emerging</w:t>
      </w:r>
      <w:r>
        <w:rPr>
          <w:spacing w:val="-3"/>
          <w:sz w:val="24"/>
        </w:rPr>
        <w:t> </w:t>
      </w:r>
      <w:r>
        <w:rPr>
          <w:sz w:val="24"/>
        </w:rPr>
        <w:t>trends.</w:t>
      </w:r>
    </w:p>
    <w:p>
      <w:pPr>
        <w:pStyle w:val="ListParagraph"/>
        <w:numPr>
          <w:ilvl w:val="0"/>
          <w:numId w:val="2"/>
        </w:numPr>
        <w:tabs>
          <w:tab w:pos="1230" w:val="left" w:leader="none"/>
        </w:tabs>
        <w:spacing w:line="240" w:lineRule="auto" w:before="149" w:after="0"/>
        <w:ind w:left="1230" w:right="0" w:hanging="185"/>
        <w:jc w:val="left"/>
        <w:rPr>
          <w:rFonts w:ascii="Arial"/>
          <w:b/>
          <w:sz w:val="20"/>
        </w:rPr>
      </w:pPr>
      <w:r>
        <w:rPr>
          <w:rFonts w:ascii="Arial"/>
          <w:b/>
          <w:sz w:val="22"/>
        </w:rPr>
        <w:t>Problem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Definition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&amp;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Design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Thinking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1"/>
        <w:rPr>
          <w:rFonts w:ascii="Arial"/>
          <w:sz w:val="22"/>
        </w:rPr>
      </w:pPr>
    </w:p>
    <w:p>
      <w:pPr>
        <w:pStyle w:val="BodyText"/>
        <w:spacing w:before="51"/>
        <w:ind w:left="1904"/>
      </w:pPr>
      <w:r>
        <w:rPr>
          <w:shd w:fill="00FFFF" w:color="auto" w:val="clear"/>
        </w:rPr>
        <w:t>Empathy</w:t>
      </w:r>
      <w:r>
        <w:rPr>
          <w:spacing w:val="-4"/>
          <w:shd w:fill="00FFFF" w:color="auto" w:val="clear"/>
        </w:rPr>
        <w:t> </w:t>
      </w:r>
      <w:r>
        <w:rPr>
          <w:shd w:fill="00FFFF" w:color="auto" w:val="clear"/>
        </w:rPr>
        <w:t>Map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2617089</wp:posOffset>
            </wp:positionH>
            <wp:positionV relativeFrom="paragraph">
              <wp:posOffset>219340</wp:posOffset>
            </wp:positionV>
            <wp:extent cx="1317940" cy="8001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794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before="52"/>
        <w:ind w:left="1904"/>
      </w:pPr>
      <w:r>
        <w:rPr>
          <w:shd w:fill="00FFFF" w:color="auto" w:val="clear"/>
        </w:rPr>
        <w:t>Ideation</w:t>
      </w:r>
      <w:r>
        <w:rPr>
          <w:spacing w:val="-5"/>
          <w:shd w:fill="00FFFF" w:color="auto" w:val="clear"/>
        </w:rPr>
        <w:t> </w:t>
      </w:r>
      <w:r>
        <w:rPr>
          <w:shd w:fill="00FFFF" w:color="auto" w:val="clear"/>
        </w:rPr>
        <w:t>&amp;</w:t>
      </w:r>
      <w:r>
        <w:rPr>
          <w:spacing w:val="-6"/>
          <w:shd w:fill="00FFFF" w:color="auto" w:val="clear"/>
        </w:rPr>
        <w:t> </w:t>
      </w:r>
      <w:r>
        <w:rPr>
          <w:shd w:fill="00FFFF" w:color="auto" w:val="clear"/>
        </w:rPr>
        <w:t>Brainstorming</w:t>
      </w:r>
      <w:r>
        <w:rPr>
          <w:spacing w:val="-4"/>
          <w:shd w:fill="00FFFF" w:color="auto" w:val="clear"/>
        </w:rPr>
        <w:t> </w:t>
      </w:r>
      <w:r>
        <w:rPr>
          <w:shd w:fill="00FFFF" w:color="auto" w:val="clear"/>
        </w:rPr>
        <w:t>Map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2298064</wp:posOffset>
            </wp:positionH>
            <wp:positionV relativeFrom="paragraph">
              <wp:posOffset>219914</wp:posOffset>
            </wp:positionV>
            <wp:extent cx="2386182" cy="78228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6182" cy="782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type w:val="continuous"/>
          <w:pgSz w:w="12240" w:h="15840"/>
          <w:pgMar w:top="1500" w:bottom="280" w:left="1720" w:right="1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233" w:val="left" w:leader="none"/>
        </w:tabs>
        <w:spacing w:line="240" w:lineRule="auto" w:before="52" w:after="0"/>
        <w:ind w:left="1232" w:right="0" w:hanging="188"/>
        <w:jc w:val="left"/>
        <w:rPr>
          <w:b/>
          <w:sz w:val="22"/>
        </w:rPr>
      </w:pPr>
      <w:r>
        <w:rPr>
          <w:b/>
          <w:sz w:val="24"/>
        </w:rPr>
        <w:t>RESULT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2299970</wp:posOffset>
            </wp:positionH>
            <wp:positionV relativeFrom="paragraph">
              <wp:posOffset>110374</wp:posOffset>
            </wp:positionV>
            <wp:extent cx="1391874" cy="97069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1874" cy="970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4461426</wp:posOffset>
            </wp:positionH>
            <wp:positionV relativeFrom="paragraph">
              <wp:posOffset>204989</wp:posOffset>
            </wp:positionV>
            <wp:extent cx="1196892" cy="880586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892" cy="880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33"/>
        </w:rPr>
      </w:pPr>
    </w:p>
    <w:p>
      <w:pPr>
        <w:pStyle w:val="ListParagraph"/>
        <w:numPr>
          <w:ilvl w:val="0"/>
          <w:numId w:val="2"/>
        </w:numPr>
        <w:tabs>
          <w:tab w:pos="1406" w:val="left" w:leader="none"/>
        </w:tabs>
        <w:spacing w:line="362" w:lineRule="auto" w:before="0" w:after="0"/>
        <w:ind w:left="2123" w:right="4138" w:hanging="1079"/>
        <w:jc w:val="left"/>
        <w:rPr>
          <w:b/>
          <w:sz w:val="24"/>
        </w:rPr>
      </w:pPr>
      <w:r>
        <w:rPr>
          <w:b/>
          <w:sz w:val="24"/>
        </w:rPr>
        <w:t>ADVANTAGES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DISADVANTAGES</w:t>
      </w:r>
      <w:r>
        <w:rPr>
          <w:b/>
          <w:spacing w:val="-51"/>
          <w:sz w:val="24"/>
        </w:rPr>
        <w:t> </w:t>
      </w:r>
      <w:r>
        <w:rPr>
          <w:b/>
          <w:sz w:val="24"/>
          <w:shd w:fill="00FFFF" w:color="auto" w:val="clear"/>
        </w:rPr>
        <w:t>Advantages:</w:t>
      </w:r>
    </w:p>
    <w:p>
      <w:pPr>
        <w:pStyle w:val="ListParagraph"/>
        <w:numPr>
          <w:ilvl w:val="1"/>
          <w:numId w:val="2"/>
        </w:numPr>
        <w:tabs>
          <w:tab w:pos="3170" w:val="left" w:leader="none"/>
        </w:tabs>
        <w:spacing w:line="240" w:lineRule="auto" w:before="0" w:after="0"/>
        <w:ind w:left="3169" w:right="181" w:hanging="360"/>
        <w:jc w:val="left"/>
        <w:rPr>
          <w:sz w:val="24"/>
        </w:rPr>
      </w:pPr>
      <w:r>
        <w:rPr>
          <w:sz w:val="24"/>
        </w:rPr>
        <w:t>Analyzing spending behavior provides valuable data that</w:t>
      </w:r>
      <w:r>
        <w:rPr>
          <w:spacing w:val="1"/>
          <w:sz w:val="24"/>
        </w:rPr>
        <w:t> </w:t>
      </w:r>
      <w:r>
        <w:rPr>
          <w:sz w:val="24"/>
        </w:rPr>
        <w:t>can inform strategic decisions. This data-driven approach</w:t>
      </w:r>
      <w:r>
        <w:rPr>
          <w:spacing w:val="-52"/>
          <w:sz w:val="24"/>
        </w:rPr>
        <w:t> </w:t>
      </w:r>
      <w:r>
        <w:rPr>
          <w:sz w:val="24"/>
        </w:rPr>
        <w:t>helps companies make informed choices, reducing the</w:t>
      </w:r>
      <w:r>
        <w:rPr>
          <w:spacing w:val="1"/>
          <w:sz w:val="24"/>
        </w:rPr>
        <w:t> </w:t>
      </w:r>
      <w:r>
        <w:rPr>
          <w:sz w:val="24"/>
        </w:rPr>
        <w:t>risk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investment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unprofitable</w:t>
      </w:r>
      <w:r>
        <w:rPr>
          <w:spacing w:val="-2"/>
          <w:sz w:val="24"/>
        </w:rPr>
        <w:t> </w:t>
      </w:r>
      <w:r>
        <w:rPr>
          <w:sz w:val="24"/>
        </w:rPr>
        <w:t>areas.</w:t>
      </w:r>
    </w:p>
    <w:p>
      <w:pPr>
        <w:pStyle w:val="ListParagraph"/>
        <w:numPr>
          <w:ilvl w:val="1"/>
          <w:numId w:val="2"/>
        </w:numPr>
        <w:tabs>
          <w:tab w:pos="3170" w:val="left" w:leader="none"/>
        </w:tabs>
        <w:spacing w:line="240" w:lineRule="auto" w:before="140" w:after="0"/>
        <w:ind w:left="3169" w:right="215" w:hanging="360"/>
        <w:jc w:val="left"/>
        <w:rPr>
          <w:sz w:val="24"/>
        </w:rPr>
      </w:pPr>
      <w:r>
        <w:rPr>
          <w:sz w:val="24"/>
        </w:rPr>
        <w:t>Understanding consumer spending habits allows for</w:t>
      </w:r>
      <w:r>
        <w:rPr>
          <w:spacing w:val="1"/>
          <w:sz w:val="24"/>
        </w:rPr>
        <w:t> </w:t>
      </w:r>
      <w:r>
        <w:rPr>
          <w:sz w:val="24"/>
        </w:rPr>
        <w:t>more</w:t>
      </w:r>
      <w:r>
        <w:rPr>
          <w:spacing w:val="-3"/>
          <w:sz w:val="24"/>
        </w:rPr>
        <w:t> </w:t>
      </w:r>
      <w:r>
        <w:rPr>
          <w:sz w:val="24"/>
        </w:rPr>
        <w:t>precise</w:t>
      </w:r>
      <w:r>
        <w:rPr>
          <w:spacing w:val="-3"/>
          <w:sz w:val="24"/>
        </w:rPr>
        <w:t> </w:t>
      </w:r>
      <w:r>
        <w:rPr>
          <w:sz w:val="24"/>
        </w:rPr>
        <w:t>targeting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marketing</w:t>
      </w:r>
      <w:r>
        <w:rPr>
          <w:spacing w:val="-2"/>
          <w:sz w:val="24"/>
        </w:rPr>
        <w:t> </w:t>
      </w:r>
      <w:r>
        <w:rPr>
          <w:sz w:val="24"/>
        </w:rPr>
        <w:t>efforts.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leads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2"/>
          <w:sz w:val="24"/>
        </w:rPr>
        <w:t> </w:t>
      </w:r>
      <w:r>
        <w:rPr>
          <w:sz w:val="24"/>
        </w:rPr>
        <w:t>better ROI on</w:t>
      </w:r>
      <w:r>
        <w:rPr>
          <w:spacing w:val="1"/>
          <w:sz w:val="24"/>
        </w:rPr>
        <w:t> </w:t>
      </w:r>
      <w:r>
        <w:rPr>
          <w:sz w:val="24"/>
        </w:rPr>
        <w:t>marketing</w:t>
      </w:r>
      <w:r>
        <w:rPr>
          <w:spacing w:val="-5"/>
          <w:sz w:val="24"/>
        </w:rPr>
        <w:t> </w:t>
      </w:r>
      <w:r>
        <w:rPr>
          <w:sz w:val="24"/>
        </w:rPr>
        <w:t>spend.</w:t>
      </w:r>
    </w:p>
    <w:p>
      <w:pPr>
        <w:pStyle w:val="ListParagraph"/>
        <w:numPr>
          <w:ilvl w:val="1"/>
          <w:numId w:val="2"/>
        </w:numPr>
        <w:tabs>
          <w:tab w:pos="3170" w:val="left" w:leader="none"/>
        </w:tabs>
        <w:spacing w:line="240" w:lineRule="auto" w:before="143" w:after="0"/>
        <w:ind w:left="3169" w:right="471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helps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dividing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market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4"/>
          <w:sz w:val="24"/>
        </w:rPr>
        <w:t> </w:t>
      </w:r>
      <w:r>
        <w:rPr>
          <w:sz w:val="24"/>
        </w:rPr>
        <w:t>segments</w:t>
      </w:r>
      <w:r>
        <w:rPr>
          <w:spacing w:val="-4"/>
          <w:sz w:val="24"/>
        </w:rPr>
        <w:t>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52"/>
          <w:sz w:val="24"/>
        </w:rPr>
        <w:t> </w:t>
      </w:r>
      <w:r>
        <w:rPr>
          <w:sz w:val="24"/>
        </w:rPr>
        <w:t>spending patterns, enabling companies to tailor their</w:t>
      </w:r>
      <w:r>
        <w:rPr>
          <w:spacing w:val="1"/>
          <w:sz w:val="24"/>
        </w:rPr>
        <w:t> </w:t>
      </w:r>
      <w:r>
        <w:rPr>
          <w:sz w:val="24"/>
        </w:rPr>
        <w:t>offerings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specific</w:t>
      </w:r>
      <w:r>
        <w:rPr>
          <w:spacing w:val="-1"/>
          <w:sz w:val="24"/>
        </w:rPr>
        <w:t> </w:t>
      </w:r>
      <w:r>
        <w:rPr>
          <w:sz w:val="24"/>
        </w:rPr>
        <w:t>customer</w:t>
      </w:r>
      <w:r>
        <w:rPr>
          <w:spacing w:val="1"/>
          <w:sz w:val="24"/>
        </w:rPr>
        <w:t> </w:t>
      </w:r>
      <w:r>
        <w:rPr>
          <w:sz w:val="24"/>
        </w:rPr>
        <w:t>groups.</w:t>
      </w:r>
    </w:p>
    <w:p>
      <w:pPr>
        <w:pStyle w:val="BodyText"/>
        <w:spacing w:before="148"/>
        <w:ind w:left="1916"/>
      </w:pPr>
      <w:r>
        <w:rPr>
          <w:shd w:fill="00FFFF" w:color="auto" w:val="clear"/>
        </w:rPr>
        <w:t>Disadvantages: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ListParagraph"/>
        <w:numPr>
          <w:ilvl w:val="1"/>
          <w:numId w:val="2"/>
        </w:numPr>
        <w:tabs>
          <w:tab w:pos="3242" w:val="left" w:leader="none"/>
        </w:tabs>
        <w:spacing w:line="240" w:lineRule="auto" w:before="0" w:after="0"/>
        <w:ind w:left="3241" w:right="379" w:hanging="360"/>
        <w:jc w:val="left"/>
        <w:rPr>
          <w:b/>
          <w:sz w:val="24"/>
        </w:rPr>
      </w:pPr>
      <w:r>
        <w:rPr>
          <w:b/>
          <w:sz w:val="24"/>
        </w:rPr>
        <w:t>Collecting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analyzing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consumer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spending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raise privacy concerns, leading to potential backlash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 legal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issues.</w:t>
      </w:r>
    </w:p>
    <w:p>
      <w:pPr>
        <w:pStyle w:val="ListParagraph"/>
        <w:numPr>
          <w:ilvl w:val="1"/>
          <w:numId w:val="2"/>
        </w:numPr>
        <w:tabs>
          <w:tab w:pos="3242" w:val="left" w:leader="none"/>
        </w:tabs>
        <w:spacing w:line="240" w:lineRule="auto" w:before="148" w:after="0"/>
        <w:ind w:left="3241" w:right="795" w:hanging="360"/>
        <w:jc w:val="left"/>
        <w:rPr>
          <w:b/>
          <w:sz w:val="24"/>
        </w:rPr>
      </w:pPr>
      <w:r>
        <w:rPr>
          <w:b/>
          <w:sz w:val="24"/>
        </w:rPr>
        <w:t>Inaccurate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incomplete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lead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flawed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insights 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misguided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decisions.</w:t>
      </w:r>
    </w:p>
    <w:p>
      <w:pPr>
        <w:pStyle w:val="ListParagraph"/>
        <w:numPr>
          <w:ilvl w:val="1"/>
          <w:numId w:val="2"/>
        </w:numPr>
        <w:tabs>
          <w:tab w:pos="3242" w:val="left" w:leader="none"/>
        </w:tabs>
        <w:spacing w:line="240" w:lineRule="auto" w:before="149" w:after="0"/>
        <w:ind w:left="3241" w:right="364" w:hanging="360"/>
        <w:jc w:val="left"/>
        <w:rPr>
          <w:b/>
          <w:sz w:val="24"/>
        </w:rPr>
      </w:pPr>
      <w:r>
        <w:rPr>
          <w:b/>
          <w:sz w:val="24"/>
        </w:rPr>
        <w:t>Proper analysis of spending behavior often requires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significant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financial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human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resources,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which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may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prohibitive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smaller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businesses.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500" w:bottom="280" w:left="1720" w:right="1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599" w:val="left" w:leader="none"/>
          <w:tab w:pos="1600" w:val="left" w:leader="none"/>
        </w:tabs>
        <w:spacing w:line="240" w:lineRule="auto" w:before="210" w:after="0"/>
        <w:ind w:left="1599" w:right="0" w:hanging="512"/>
        <w:jc w:val="left"/>
        <w:rPr>
          <w:b/>
          <w:sz w:val="24"/>
        </w:rPr>
      </w:pPr>
      <w:r>
        <w:rPr>
          <w:b/>
          <w:sz w:val="24"/>
        </w:rPr>
        <w:t>APPLICATIONS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2906" w:val="left" w:leader="none"/>
        </w:tabs>
        <w:spacing w:line="240" w:lineRule="auto" w:before="0" w:after="0"/>
        <w:ind w:left="2905" w:right="0" w:hanging="361"/>
        <w:jc w:val="left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Collection</w:t>
      </w:r>
    </w:p>
    <w:p>
      <w:pPr>
        <w:pStyle w:val="ListParagraph"/>
        <w:numPr>
          <w:ilvl w:val="1"/>
          <w:numId w:val="2"/>
        </w:numPr>
        <w:tabs>
          <w:tab w:pos="2906" w:val="left" w:leader="none"/>
        </w:tabs>
        <w:spacing w:line="240" w:lineRule="auto" w:before="149" w:after="0"/>
        <w:ind w:left="2905" w:right="0" w:hanging="361"/>
        <w:jc w:val="left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Analysis</w:t>
      </w:r>
    </w:p>
    <w:p>
      <w:pPr>
        <w:pStyle w:val="ListParagraph"/>
        <w:numPr>
          <w:ilvl w:val="1"/>
          <w:numId w:val="2"/>
        </w:numPr>
        <w:tabs>
          <w:tab w:pos="2906" w:val="left" w:leader="none"/>
        </w:tabs>
        <w:spacing w:line="240" w:lineRule="auto" w:before="148" w:after="0"/>
        <w:ind w:left="2905" w:right="0" w:hanging="361"/>
        <w:jc w:val="left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Profiling</w:t>
      </w:r>
    </w:p>
    <w:p>
      <w:pPr>
        <w:pStyle w:val="ListParagraph"/>
        <w:numPr>
          <w:ilvl w:val="1"/>
          <w:numId w:val="2"/>
        </w:numPr>
        <w:tabs>
          <w:tab w:pos="2906" w:val="left" w:leader="none"/>
        </w:tabs>
        <w:spacing w:line="240" w:lineRule="auto" w:before="149" w:after="0"/>
        <w:ind w:left="2905" w:right="0" w:hanging="361"/>
        <w:jc w:val="left"/>
        <w:rPr>
          <w:b/>
          <w:sz w:val="24"/>
        </w:rPr>
      </w:pPr>
      <w:r>
        <w:rPr>
          <w:b/>
          <w:sz w:val="24"/>
        </w:rPr>
        <w:t>Competitive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Analysis</w:t>
      </w:r>
    </w:p>
    <w:p>
      <w:pPr>
        <w:pStyle w:val="ListParagraph"/>
        <w:numPr>
          <w:ilvl w:val="1"/>
          <w:numId w:val="2"/>
        </w:numPr>
        <w:tabs>
          <w:tab w:pos="2906" w:val="left" w:leader="none"/>
        </w:tabs>
        <w:spacing w:line="240" w:lineRule="auto" w:before="147" w:after="0"/>
        <w:ind w:left="2905" w:right="0" w:hanging="361"/>
        <w:jc w:val="left"/>
        <w:rPr>
          <w:b/>
          <w:sz w:val="24"/>
        </w:rPr>
      </w:pPr>
      <w:r>
        <w:rPr>
          <w:b/>
          <w:sz w:val="24"/>
        </w:rPr>
        <w:t>Feedback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Surveys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1451" w:val="left" w:leader="none"/>
        </w:tabs>
        <w:spacing w:line="240" w:lineRule="auto" w:before="251" w:after="0"/>
        <w:ind w:left="1450" w:right="0" w:hanging="351"/>
        <w:jc w:val="left"/>
        <w:rPr>
          <w:b/>
          <w:sz w:val="24"/>
        </w:rPr>
      </w:pPr>
      <w:r>
        <w:rPr>
          <w:b/>
          <w:sz w:val="24"/>
        </w:rPr>
        <w:t>CONCLUSION</w:t>
      </w:r>
    </w:p>
    <w:p>
      <w:pPr>
        <w:pStyle w:val="ListParagraph"/>
        <w:numPr>
          <w:ilvl w:val="1"/>
          <w:numId w:val="2"/>
        </w:numPr>
        <w:tabs>
          <w:tab w:pos="3050" w:val="left" w:leader="none"/>
        </w:tabs>
        <w:spacing w:line="240" w:lineRule="auto" w:before="151" w:after="0"/>
        <w:ind w:left="3049" w:right="179" w:hanging="360"/>
        <w:jc w:val="left"/>
        <w:rPr>
          <w:b/>
          <w:sz w:val="24"/>
        </w:rPr>
      </w:pPr>
      <w:r>
        <w:rPr>
          <w:b/>
          <w:sz w:val="24"/>
        </w:rPr>
        <w:t>In conclusion, the analysis of spending behavior has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provided valuable insights into consumer trends 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preferences. These insights can serve as a foundation for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identifying opportunities for growth in the market. By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understanding how consumers allocate their resources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 make purchasing decisions, businesses can tailor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their strategies to better meet the needs of their target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audience. This data-driven approach to decision-making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lead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more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effective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marketing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campaigns,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product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development, 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overall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business growth.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1503" w:val="left" w:leader="none"/>
          <w:tab w:pos="1504" w:val="left" w:leader="none"/>
        </w:tabs>
        <w:spacing w:line="240" w:lineRule="auto" w:before="0" w:after="0"/>
        <w:ind w:left="1503" w:right="0" w:hanging="459"/>
        <w:jc w:val="left"/>
        <w:rPr>
          <w:b/>
          <w:sz w:val="24"/>
        </w:rPr>
      </w:pPr>
      <w:r>
        <w:rPr>
          <w:b/>
          <w:sz w:val="24"/>
        </w:rPr>
        <w:t>FUTURE SCOPE</w:t>
      </w:r>
    </w:p>
    <w:p>
      <w:pPr>
        <w:pStyle w:val="ListParagraph"/>
        <w:numPr>
          <w:ilvl w:val="1"/>
          <w:numId w:val="2"/>
        </w:numPr>
        <w:tabs>
          <w:tab w:pos="3182" w:val="left" w:leader="none"/>
        </w:tabs>
        <w:spacing w:line="240" w:lineRule="auto" w:before="149" w:after="0"/>
        <w:ind w:left="3181" w:right="351" w:hanging="360"/>
        <w:jc w:val="left"/>
        <w:rPr>
          <w:b/>
          <w:sz w:val="24"/>
        </w:rPr>
      </w:pPr>
      <w:r>
        <w:rPr>
          <w:b/>
          <w:sz w:val="24"/>
        </w:rPr>
        <w:t>Gather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relevant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consumer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spending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behavior.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This can include surveys, sales data, social media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sentiment analysis,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industry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reports.</w:t>
      </w:r>
    </w:p>
    <w:p>
      <w:pPr>
        <w:pStyle w:val="ListParagraph"/>
        <w:numPr>
          <w:ilvl w:val="1"/>
          <w:numId w:val="2"/>
        </w:numPr>
        <w:tabs>
          <w:tab w:pos="3182" w:val="left" w:leader="none"/>
        </w:tabs>
        <w:spacing w:line="240" w:lineRule="auto" w:before="148" w:after="0"/>
        <w:ind w:left="3181" w:right="167" w:hanging="360"/>
        <w:jc w:val="left"/>
        <w:rPr>
          <w:b/>
          <w:sz w:val="24"/>
        </w:rPr>
      </w:pPr>
      <w:r>
        <w:rPr>
          <w:b/>
          <w:sz w:val="24"/>
        </w:rPr>
        <w:t>Identify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current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emerging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market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trends.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could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involve looking at what's hot in your industry and how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consumers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responding.</w:t>
      </w:r>
    </w:p>
    <w:p>
      <w:pPr>
        <w:pStyle w:val="ListParagraph"/>
        <w:numPr>
          <w:ilvl w:val="1"/>
          <w:numId w:val="2"/>
        </w:numPr>
        <w:tabs>
          <w:tab w:pos="3182" w:val="left" w:leader="none"/>
        </w:tabs>
        <w:spacing w:line="240" w:lineRule="auto" w:before="149" w:after="0"/>
        <w:ind w:left="3181" w:right="336" w:hanging="360"/>
        <w:jc w:val="left"/>
        <w:rPr>
          <w:b/>
          <w:sz w:val="24"/>
        </w:rPr>
      </w:pPr>
      <w:r>
        <w:rPr>
          <w:b/>
          <w:sz w:val="24"/>
        </w:rPr>
        <w:t>Study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your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competitors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understand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what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strategies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are working for them and where they may be falling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short.</w:t>
      </w:r>
    </w:p>
    <w:sectPr>
      <w:pgSz w:w="12240" w:h="15840"/>
      <w:pgMar w:top="1500" w:bottom="280" w:left="172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."/>
      <w:lvlJc w:val="left"/>
      <w:pPr>
        <w:ind w:left="1230" w:hanging="185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0"/>
      <w:numFmt w:val="bullet"/>
      <w:lvlText w:val=""/>
      <w:lvlJc w:val="left"/>
      <w:pPr>
        <w:ind w:left="3169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3169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8"/>
      <w:ind w:left="1073" w:right="142"/>
      <w:jc w:val="center"/>
    </w:pPr>
    <w:rPr>
      <w:rFonts w:ascii="Cambria" w:hAnsi="Cambria" w:eastAsia="Cambria" w:cs="Cambria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49"/>
      <w:ind w:left="2905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 Customer</dc:creator>
  <dcterms:created xsi:type="dcterms:W3CDTF">2023-10-13T06:25:30Z</dcterms:created>
  <dcterms:modified xsi:type="dcterms:W3CDTF">2023-10-13T06:25:30Z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2023-10-13T00:00:00Z</vt:filetime>
  </property>
</Properties>
</file>