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5ECA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Then, neither nonbeing nor being was as yet;</w:t>
      </w:r>
    </w:p>
    <w:p w14:paraId="5D2F4406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neither was airy space nor heavens beyond.</w:t>
      </w:r>
    </w:p>
    <w:p w14:paraId="79516F72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Was it hid? Where? Sheltered by whose enveloping care?</w:t>
      </w:r>
    </w:p>
    <w:p w14:paraId="442D5D61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Was there water, the fathomless abyss?</w:t>
      </w:r>
    </w:p>
    <w:p w14:paraId="1B641A8C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Then, death was not; immortal life was not;</w:t>
      </w:r>
    </w:p>
    <w:p w14:paraId="6A5B2B33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nor was there any sign of night or day.</w:t>
      </w:r>
    </w:p>
    <w:p w14:paraId="46952229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Without aid of breath, by inherent might, the One breathed;</w:t>
      </w:r>
    </w:p>
    <w:p w14:paraId="624C688B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of a certainty, beyond that nothing whatever was.</w:t>
      </w:r>
    </w:p>
    <w:p w14:paraId="28537AAF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In the beginning, darkness was by darkness concealed;</w:t>
      </w:r>
    </w:p>
    <w:p w14:paraId="25964B6A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undifferentiated surge was this whole creation.</w:t>
      </w:r>
    </w:p>
    <w:p w14:paraId="11D7F20F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While the boundless force of Being was by unformed Being enclosed,</w:t>
      </w:r>
    </w:p>
    <w:p w14:paraId="246DE70B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That One, through conscious fervor, brought itself forth to be.</w:t>
      </w:r>
    </w:p>
    <w:p w14:paraId="27455050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In the beginning, thereupon rose Self-delight, love and desire,</w:t>
      </w:r>
    </w:p>
    <w:p w14:paraId="2926D332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which together, was of consciousness, the primeval seed.</w:t>
      </w:r>
    </w:p>
    <w:p w14:paraId="5180FF9A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The wise, searching within their hearts,</w:t>
      </w:r>
    </w:p>
    <w:p w14:paraId="5CDA9A00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perceived there the bond of Truth in illusion.</w:t>
      </w:r>
    </w:p>
    <w:p w14:paraId="4952D0C9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Stretched crosswise was their line, a ray of glory.</w:t>
      </w:r>
    </w:p>
    <w:p w14:paraId="0920803F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Was there below? Was there above?</w:t>
      </w:r>
    </w:p>
    <w:p w14:paraId="3EE4A077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Progenitors were there; Mighty powers to magnify were there -</w:t>
      </w:r>
    </w:p>
    <w:p w14:paraId="63ECDC2E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Potency from beneath and from above the force to move, raise and fill.</w:t>
      </w:r>
    </w:p>
    <w:p w14:paraId="10C7C095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Who truly knows, who here could proclaim:</w:t>
      </w:r>
    </w:p>
    <w:p w14:paraId="5A33CEDF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whence this creation flows, where is its origin?</w:t>
      </w:r>
    </w:p>
    <w:p w14:paraId="10942A70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With this great surge the gods made their appearance.</w:t>
      </w:r>
    </w:p>
    <w:p w14:paraId="1F2CD3F8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Now, therefore, who knows whence it became?</w:t>
      </w:r>
    </w:p>
    <w:p w14:paraId="15CC9D4C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Whence this detailed Self-radiance came,</w:t>
      </w:r>
    </w:p>
    <w:p w14:paraId="65BB3C08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whether ordered or not;</w:t>
      </w:r>
    </w:p>
    <w:p w14:paraId="5AFAED6D" w14:textId="77777777" w:rsidR="0031291A" w:rsidRPr="00E611DA" w:rsidRDefault="0031291A" w:rsidP="0031291A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Only He in highest heaven, who is of this the witness -</w:t>
      </w:r>
    </w:p>
    <w:p w14:paraId="6773455D" w14:textId="0634F3DC" w:rsidR="0031291A" w:rsidRDefault="0031291A" w:rsidP="0031291A">
      <w:pPr>
        <w:pBdr>
          <w:bottom w:val="single" w:sz="6" w:space="1" w:color="auto"/>
        </w:pBd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E611DA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He alone knows, unless...He knows it not.</w:t>
      </w:r>
    </w:p>
    <w:p w14:paraId="0D1D4D08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Certainly! Here are the main themes derived from the provided passage:</w:t>
      </w:r>
    </w:p>
    <w:p w14:paraId="3820D81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5F0FB0D1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1. **Primordial Absence of Being and Nonbeing:**</w:t>
      </w:r>
    </w:p>
    <w:p w14:paraId="77FF2B6C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Describes a state before the existence of being or nonbeing, highlighting the absence of airy space and heavens. Questions the nature of this initial state and its hiddenness.</w:t>
      </w:r>
    </w:p>
    <w:p w14:paraId="1331C4D9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775980FC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2. **Enveloping Care and Fathomless Abyss:**</w:t>
      </w:r>
    </w:p>
    <w:p w14:paraId="3FB640A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Inquires about the protection or shelter of the cosmic elements in the absence of airy space and heavens. Mentions the existence of a fathomless abyss, indicating a mysterious and unfathomable depth.</w:t>
      </w:r>
    </w:p>
    <w:p w14:paraId="4DDC13E0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0EF348DA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3. **Absence of Death and Immortal Life:**</w:t>
      </w:r>
    </w:p>
    <w:p w14:paraId="263E89D2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lastRenderedPageBreak/>
        <w:t xml:space="preserve">   - Emphasizes the absence of death and immortal life in the early state. No signs of night or day are present, suggesting a timeless and undifferentiated condition.</w:t>
      </w:r>
    </w:p>
    <w:p w14:paraId="483A00B9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743AA553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4. **Breath of the One and Conscious Fervor:**</w:t>
      </w:r>
    </w:p>
    <w:p w14:paraId="08E5657B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Introduces the concept of the One breathing without aid of breath, emphasizing inherent might. Describes the emergence of the One through conscious fervor, indicating a self-originating principle.</w:t>
      </w:r>
    </w:p>
    <w:p w14:paraId="6372CAC4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45D9AC0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5. **Darkness Concealed and Self-Delight:**</w:t>
      </w:r>
    </w:p>
    <w:p w14:paraId="4AAA4950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Portrays the beginning with darkness concealed by darkness, signifying an unmanifested state. Describes the rise of self-delight, love, and desire as components of the primeval seed of consciousness.</w:t>
      </w:r>
    </w:p>
    <w:p w14:paraId="01CB4CB2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6F49F8D7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6. **Bond of Truth in Illusion:**</w:t>
      </w:r>
    </w:p>
    <w:p w14:paraId="03DC4872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Highlights the wisdom of the wise who, through introspection, perceive the bond of truth in illusion. Suggests a deeper understanding of reality beyond apparent distinctions.</w:t>
      </w:r>
    </w:p>
    <w:p w14:paraId="34D3FD07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439ED78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7. **Stretched Line of Glory and Cosmic Forces:**</w:t>
      </w:r>
    </w:p>
    <w:p w14:paraId="3FC0062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Describes a stretched line, symbolizing the connection between realms and the active exploration of existence. Mentions progenitors and mighty powers, indicating cosmic forces at play.</w:t>
      </w:r>
    </w:p>
    <w:p w14:paraId="44B9D0E7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278FFE9E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8. **Uncertainty about Creation's Origin:**</w:t>
      </w:r>
    </w:p>
    <w:p w14:paraId="5A27BEED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Poses questions about the origin of creation, expressing uncertainty about its source and whether it was ordered or not. The role of the witness in highest heaven is acknowledged.</w:t>
      </w:r>
    </w:p>
    <w:p w14:paraId="41D46789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0C94B9A8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9. **Gods Appearing with the Great Surge:**</w:t>
      </w:r>
    </w:p>
    <w:p w14:paraId="40A30F10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- Notes the appearance of gods with the great surge of creation. Raises questions about the gods' role and emergence in relation to the cosmic order.</w:t>
      </w:r>
    </w:p>
    <w:p w14:paraId="4A85B905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0717D75A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10. **Knowledge and Witness in Highest Heaven:**</w:t>
      </w:r>
    </w:p>
    <w:p w14:paraId="38AD45B4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 xml:space="preserve">    - Acknowledges the witness in highest heaven as the one who knows about creation. Introduces an element of uncertainty, leaving open the possibility that even the witness may not know.</w:t>
      </w:r>
    </w:p>
    <w:p w14:paraId="6A57D218" w14:textId="77777777" w:rsidR="0003611C" w:rsidRPr="0003611C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</w:p>
    <w:p w14:paraId="7BB36A45" w14:textId="4623DC67" w:rsidR="0003611C" w:rsidRPr="00E611DA" w:rsidRDefault="0003611C" w:rsidP="0003611C">
      <w:pPr>
        <w:shd w:val="clear" w:color="auto" w:fill="FEFEFE"/>
        <w:spacing w:after="0" w:line="264" w:lineRule="atLeast"/>
        <w:jc w:val="left"/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</w:pPr>
      <w:r w:rsidRPr="0003611C">
        <w:rPr>
          <w:rFonts w:ascii="Oxygen" w:eastAsia="Times New Roman" w:hAnsi="Oxygen" w:cs="Times New Roman"/>
          <w:color w:val="222222"/>
          <w:kern w:val="0"/>
          <w:sz w:val="24"/>
          <w:szCs w:val="24"/>
          <w14:ligatures w14:val="none"/>
        </w:rPr>
        <w:t>The themes collectively contribute to a contemplative exploration of the pre-creation state, the emergence of cosmic elements, the interplay of forces, and the ongoing mysteries surrounding creation and the divine.</w:t>
      </w:r>
    </w:p>
    <w:p w14:paraId="783B7BBD" w14:textId="77777777" w:rsidR="00074BD9" w:rsidRDefault="00074BD9"/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1A"/>
    <w:rsid w:val="0003611C"/>
    <w:rsid w:val="00074BD9"/>
    <w:rsid w:val="0031291A"/>
    <w:rsid w:val="004C002C"/>
    <w:rsid w:val="004C70DC"/>
    <w:rsid w:val="00640193"/>
    <w:rsid w:val="009F6D0D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058D"/>
  <w15:chartTrackingRefBased/>
  <w15:docId w15:val="{386CC63F-2B6D-414D-9B0C-332088DB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2</cp:revision>
  <dcterms:created xsi:type="dcterms:W3CDTF">2024-02-16T08:30:00Z</dcterms:created>
  <dcterms:modified xsi:type="dcterms:W3CDTF">2024-02-28T09:43:00Z</dcterms:modified>
</cp:coreProperties>
</file>