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0904" w:rsidRDefault="00000000">
      <w:pPr>
        <w:spacing w:after="455"/>
        <w:ind w:left="13"/>
        <w:jc w:val="center"/>
      </w:pPr>
      <w:r>
        <w:rPr>
          <w:rFonts w:ascii="Arial" w:eastAsia="Arial" w:hAnsi="Arial" w:cs="Arial"/>
          <w:b/>
          <w:sz w:val="36"/>
        </w:rPr>
        <w:t>COM668 Computing Project</w:t>
      </w:r>
    </w:p>
    <w:p w:rsidR="00630904" w:rsidRDefault="00000000">
      <w:pPr>
        <w:spacing w:after="859"/>
        <w:ind w:left="10"/>
        <w:jc w:val="center"/>
      </w:pPr>
      <w:r>
        <w:rPr>
          <w:rFonts w:ascii="Arial" w:eastAsia="Arial" w:hAnsi="Arial" w:cs="Arial"/>
          <w:b/>
          <w:sz w:val="32"/>
        </w:rPr>
        <w:t>Assessment Task 2 – Challenge Definition Report</w:t>
      </w:r>
    </w:p>
    <w:p w:rsidR="00630904" w:rsidRDefault="00000000">
      <w:pPr>
        <w:spacing w:after="0"/>
        <w:ind w:left="103" w:hanging="10"/>
      </w:pPr>
      <w:r>
        <w:rPr>
          <w:rFonts w:ascii="Arial" w:eastAsia="Arial" w:hAnsi="Arial" w:cs="Arial"/>
        </w:rPr>
        <w:t xml:space="preserve">Project title: </w:t>
      </w:r>
    </w:p>
    <w:p w:rsidR="00630904" w:rsidRDefault="00000000">
      <w:pPr>
        <w:spacing w:after="840"/>
        <w:ind w:left="2262"/>
      </w:pPr>
      <w:r>
        <w:rPr>
          <w:noProof/>
        </w:rPr>
        <mc:AlternateContent>
          <mc:Choice Requires="wpg">
            <w:drawing>
              <wp:inline distT="0" distB="0" distL="0" distR="0">
                <wp:extent cx="4672330" cy="6350"/>
                <wp:effectExtent l="0" t="0" r="0" b="0"/>
                <wp:docPr id="1822" name="Group 1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330" cy="6350"/>
                          <a:chOff x="0" y="0"/>
                          <a:chExt cx="4672330" cy="635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46723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0">
                                <a:moveTo>
                                  <a:pt x="0" y="0"/>
                                </a:moveTo>
                                <a:lnTo>
                                  <a:pt x="46723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2" style="width:367.9pt;height:0.5pt;mso-position-horizontal-relative:char;mso-position-vertical-relative:line" coordsize="46723,63">
                <v:shape id="Shape 8" style="position:absolute;width:46723;height:0;left:0;top:0;" coordsize="4672330,0" path="m0,0l4672330,0">
                  <v:stroke weight="0.5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:rsidR="00630904" w:rsidRDefault="00000000">
      <w:pPr>
        <w:spacing w:after="0"/>
        <w:ind w:left="103" w:hanging="10"/>
      </w:pPr>
      <w:r>
        <w:rPr>
          <w:rFonts w:ascii="Arial" w:eastAsia="Arial" w:hAnsi="Arial" w:cs="Arial"/>
        </w:rPr>
        <w:t xml:space="preserve">Student name: </w:t>
      </w:r>
    </w:p>
    <w:p w:rsidR="00630904" w:rsidRDefault="00000000">
      <w:pPr>
        <w:spacing w:after="288"/>
        <w:ind w:left="2262"/>
      </w:pPr>
      <w:r>
        <w:rPr>
          <w:noProof/>
        </w:rPr>
        <mc:AlternateContent>
          <mc:Choice Requires="wpg">
            <w:drawing>
              <wp:inline distT="0" distB="0" distL="0" distR="0">
                <wp:extent cx="4672330" cy="6350"/>
                <wp:effectExtent l="0" t="0" r="0" b="0"/>
                <wp:docPr id="1823" name="Group 1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330" cy="6350"/>
                          <a:chOff x="0" y="0"/>
                          <a:chExt cx="4672330" cy="635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46723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0">
                                <a:moveTo>
                                  <a:pt x="0" y="0"/>
                                </a:moveTo>
                                <a:lnTo>
                                  <a:pt x="46723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3" style="width:367.9pt;height:0.5pt;mso-position-horizontal-relative:char;mso-position-vertical-relative:line" coordsize="46723,63">
                <v:shape id="Shape 10" style="position:absolute;width:46723;height:0;left:0;top:0;" coordsize="4672330,0" path="m0,0l4672330,0">
                  <v:stroke weight="0.5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:rsidR="00630904" w:rsidRDefault="00000000">
      <w:pPr>
        <w:tabs>
          <w:tab w:val="center" w:pos="2567"/>
        </w:tabs>
        <w:spacing w:after="0"/>
      </w:pPr>
      <w:r>
        <w:rPr>
          <w:rFonts w:ascii="Arial" w:eastAsia="Arial" w:hAnsi="Arial" w:cs="Arial"/>
        </w:rPr>
        <w:t xml:space="preserve">Student ID number: </w:t>
      </w:r>
      <w:r>
        <w:rPr>
          <w:rFonts w:ascii="Arial" w:eastAsia="Arial" w:hAnsi="Arial" w:cs="Arial"/>
        </w:rPr>
        <w:tab/>
        <w:t>B00</w:t>
      </w:r>
    </w:p>
    <w:p w:rsidR="00630904" w:rsidRDefault="00000000">
      <w:pPr>
        <w:spacing w:after="840"/>
        <w:ind w:left="2262"/>
      </w:pPr>
      <w:r>
        <w:rPr>
          <w:noProof/>
        </w:rPr>
        <mc:AlternateContent>
          <mc:Choice Requires="wpg">
            <w:drawing>
              <wp:inline distT="0" distB="0" distL="0" distR="0">
                <wp:extent cx="4672330" cy="6350"/>
                <wp:effectExtent l="0" t="0" r="0" b="0"/>
                <wp:docPr id="1824" name="Group 1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330" cy="6350"/>
                          <a:chOff x="0" y="0"/>
                          <a:chExt cx="4672330" cy="63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46723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0">
                                <a:moveTo>
                                  <a:pt x="0" y="0"/>
                                </a:moveTo>
                                <a:lnTo>
                                  <a:pt x="46723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4" style="width:367.9pt;height:0.5pt;mso-position-horizontal-relative:char;mso-position-vertical-relative:line" coordsize="46723,63">
                <v:shape id="Shape 12" style="position:absolute;width:46723;height:0;left:0;top:0;" coordsize="4672330,0" path="m0,0l4672330,0">
                  <v:stroke weight="0.5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:rsidR="00630904" w:rsidRDefault="00000000">
      <w:pPr>
        <w:tabs>
          <w:tab w:val="center" w:pos="2641"/>
        </w:tabs>
        <w:spacing w:after="0"/>
      </w:pPr>
      <w:r>
        <w:rPr>
          <w:rFonts w:ascii="Arial" w:eastAsia="Arial" w:hAnsi="Arial" w:cs="Arial"/>
        </w:rPr>
        <w:t xml:space="preserve">PSG identifier: </w:t>
      </w:r>
      <w:r>
        <w:rPr>
          <w:rFonts w:ascii="Arial" w:eastAsia="Arial" w:hAnsi="Arial" w:cs="Arial"/>
        </w:rPr>
        <w:tab/>
        <w:t>PSG-</w:t>
      </w:r>
    </w:p>
    <w:p w:rsidR="00630904" w:rsidRDefault="00000000">
      <w:pPr>
        <w:spacing w:after="288"/>
        <w:ind w:left="2262"/>
      </w:pPr>
      <w:r>
        <w:rPr>
          <w:noProof/>
        </w:rPr>
        <mc:AlternateContent>
          <mc:Choice Requires="wpg">
            <w:drawing>
              <wp:inline distT="0" distB="0" distL="0" distR="0">
                <wp:extent cx="4672330" cy="6350"/>
                <wp:effectExtent l="0" t="0" r="0" b="0"/>
                <wp:docPr id="1825" name="Group 1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330" cy="6350"/>
                          <a:chOff x="0" y="0"/>
                          <a:chExt cx="4672330" cy="635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46723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0">
                                <a:moveTo>
                                  <a:pt x="0" y="0"/>
                                </a:moveTo>
                                <a:lnTo>
                                  <a:pt x="46723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5" style="width:367.9pt;height:0.5pt;mso-position-horizontal-relative:char;mso-position-vertical-relative:line" coordsize="46723,63">
                <v:shape id="Shape 15" style="position:absolute;width:46723;height:0;left:0;top:0;" coordsize="4672330,0" path="m0,0l4672330,0">
                  <v:stroke weight="0.5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:rsidR="00630904" w:rsidRDefault="00000000">
      <w:pPr>
        <w:spacing w:after="0"/>
        <w:ind w:left="103" w:hanging="10"/>
      </w:pPr>
      <w:r>
        <w:rPr>
          <w:rFonts w:ascii="Arial" w:eastAsia="Arial" w:hAnsi="Arial" w:cs="Arial"/>
        </w:rPr>
        <w:t xml:space="preserve">Mentor name: </w:t>
      </w:r>
    </w:p>
    <w:p w:rsidR="00630904" w:rsidRDefault="00000000">
      <w:pPr>
        <w:spacing w:after="840"/>
        <w:ind w:left="2262"/>
      </w:pPr>
      <w:r>
        <w:rPr>
          <w:noProof/>
        </w:rPr>
        <mc:AlternateContent>
          <mc:Choice Requires="wpg">
            <w:drawing>
              <wp:inline distT="0" distB="0" distL="0" distR="0">
                <wp:extent cx="4672330" cy="6350"/>
                <wp:effectExtent l="0" t="0" r="0" b="0"/>
                <wp:docPr id="1826" name="Group 1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330" cy="6350"/>
                          <a:chOff x="0" y="0"/>
                          <a:chExt cx="4672330" cy="635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46723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0">
                                <a:moveTo>
                                  <a:pt x="0" y="0"/>
                                </a:moveTo>
                                <a:lnTo>
                                  <a:pt x="46723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6" style="width:367.9pt;height:0.5pt;mso-position-horizontal-relative:char;mso-position-vertical-relative:line" coordsize="46723,63">
                <v:shape id="Shape 18" style="position:absolute;width:46723;height:0;left:0;top:0;" coordsize="4672330,0" path="m0,0l4672330,0">
                  <v:stroke weight="0.5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:rsidR="00630904" w:rsidRDefault="00000000">
      <w:pPr>
        <w:spacing w:after="0"/>
        <w:ind w:left="103" w:hanging="10"/>
      </w:pPr>
      <w:r>
        <w:rPr>
          <w:rFonts w:ascii="Arial" w:eastAsia="Arial" w:hAnsi="Arial" w:cs="Arial"/>
        </w:rPr>
        <w:t xml:space="preserve">Course title: </w:t>
      </w:r>
    </w:p>
    <w:p w:rsidR="00630904" w:rsidRDefault="00000000">
      <w:pPr>
        <w:spacing w:after="288"/>
        <w:ind w:left="2262"/>
      </w:pPr>
      <w:r>
        <w:rPr>
          <w:noProof/>
        </w:rPr>
        <mc:AlternateContent>
          <mc:Choice Requires="wpg">
            <w:drawing>
              <wp:inline distT="0" distB="0" distL="0" distR="0">
                <wp:extent cx="4672330" cy="6350"/>
                <wp:effectExtent l="0" t="0" r="0" b="0"/>
                <wp:docPr id="1827" name="Group 1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330" cy="6350"/>
                          <a:chOff x="0" y="0"/>
                          <a:chExt cx="4672330" cy="6350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46723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0">
                                <a:moveTo>
                                  <a:pt x="0" y="0"/>
                                </a:moveTo>
                                <a:lnTo>
                                  <a:pt x="46723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7" style="width:367.9pt;height:0.5pt;mso-position-horizontal-relative:char;mso-position-vertical-relative:line" coordsize="46723,63">
                <v:shape id="Shape 20" style="position:absolute;width:46723;height:0;left:0;top:0;" coordsize="4672330,0" path="m0,0l4672330,0">
                  <v:stroke weight="0.5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:rsidR="00630904" w:rsidRDefault="00000000">
      <w:pPr>
        <w:tabs>
          <w:tab w:val="center" w:pos="2891"/>
        </w:tabs>
        <w:spacing w:after="0"/>
      </w:pPr>
      <w:r>
        <w:rPr>
          <w:rFonts w:ascii="Arial" w:eastAsia="Arial" w:hAnsi="Arial" w:cs="Arial"/>
        </w:rPr>
        <w:t xml:space="preserve">Year of submission: </w:t>
      </w:r>
      <w:r>
        <w:rPr>
          <w:rFonts w:ascii="Arial" w:eastAsia="Arial" w:hAnsi="Arial" w:cs="Arial"/>
        </w:rPr>
        <w:tab/>
        <w:t>2024/2025</w:t>
      </w:r>
    </w:p>
    <w:p w:rsidR="00630904" w:rsidRDefault="00000000">
      <w:pPr>
        <w:spacing w:after="920"/>
        <w:ind w:left="2262"/>
      </w:pPr>
      <w:r>
        <w:rPr>
          <w:noProof/>
        </w:rPr>
        <mc:AlternateContent>
          <mc:Choice Requires="wpg">
            <w:drawing>
              <wp:inline distT="0" distB="0" distL="0" distR="0">
                <wp:extent cx="4672330" cy="6350"/>
                <wp:effectExtent l="0" t="0" r="0" b="0"/>
                <wp:docPr id="1828" name="Group 1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330" cy="6350"/>
                          <a:chOff x="0" y="0"/>
                          <a:chExt cx="4672330" cy="635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46723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330">
                                <a:moveTo>
                                  <a:pt x="0" y="0"/>
                                </a:moveTo>
                                <a:lnTo>
                                  <a:pt x="467233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8" style="width:367.9pt;height:0.5pt;mso-position-horizontal-relative:char;mso-position-vertical-relative:line" coordsize="46723,63">
                <v:shape id="Shape 22" style="position:absolute;width:46723;height:0;left:0;top:0;" coordsize="4672330,0" path="m0,0l4672330,0">
                  <v:stroke weight="0.5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:rsidR="00630904" w:rsidRDefault="00000000">
      <w:pPr>
        <w:spacing w:after="0"/>
        <w:ind w:left="103" w:hanging="10"/>
      </w:pPr>
      <w:r>
        <w:rPr>
          <w:rFonts w:ascii="Arial" w:eastAsia="Arial" w:hAnsi="Arial" w:cs="Arial"/>
        </w:rPr>
        <w:t xml:space="preserve">Word Count (3600 Maximum): </w:t>
      </w:r>
    </w:p>
    <w:p w:rsidR="00630904" w:rsidRDefault="00000000">
      <w:pPr>
        <w:spacing w:after="133"/>
        <w:ind w:left="3260" w:right="-233"/>
      </w:pPr>
      <w:r>
        <w:rPr>
          <w:noProof/>
        </w:rPr>
        <mc:AlternateContent>
          <mc:Choice Requires="wpg">
            <w:drawing>
              <wp:inline distT="0" distB="0" distL="0" distR="0">
                <wp:extent cx="4188460" cy="6350"/>
                <wp:effectExtent l="0" t="0" r="0" b="0"/>
                <wp:docPr id="1829" name="Group 1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8460" cy="6350"/>
                          <a:chOff x="0" y="0"/>
                          <a:chExt cx="4188460" cy="635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41884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8460">
                                <a:moveTo>
                                  <a:pt x="0" y="0"/>
                                </a:moveTo>
                                <a:lnTo>
                                  <a:pt x="418846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9" style="width:329.8pt;height:0.5pt;mso-position-horizontal-relative:char;mso-position-vertical-relative:line" coordsize="41884,63">
                <v:shape id="Shape 25" style="position:absolute;width:41884;height:0;left:0;top:0;" coordsize="4188460,0" path="m0,0l4188460,0">
                  <v:stroke weight="0.5pt" endcap="flat" joinstyle="round" on="true" color="#808080"/>
                  <v:fill on="false" color="#000000" opacity="0"/>
                </v:shape>
              </v:group>
            </w:pict>
          </mc:Fallback>
        </mc:AlternateContent>
      </w:r>
    </w:p>
    <w:p w:rsidR="00630904" w:rsidRDefault="00000000">
      <w:pPr>
        <w:spacing w:after="22" w:line="265" w:lineRule="auto"/>
        <w:ind w:left="1820" w:hanging="10"/>
      </w:pPr>
      <w:r>
        <w:rPr>
          <w:rFonts w:ascii="Times New Roman" w:eastAsia="Times New Roman" w:hAnsi="Times New Roman" w:cs="Times New Roman"/>
          <w:i/>
        </w:rPr>
        <w:t xml:space="preserve">You are required to self-declare the word count in this report. </w:t>
      </w:r>
    </w:p>
    <w:p w:rsidR="00630904" w:rsidRDefault="00000000">
      <w:pPr>
        <w:spacing w:after="22" w:line="265" w:lineRule="auto"/>
        <w:ind w:left="1582" w:hanging="10"/>
      </w:pPr>
      <w:r>
        <w:rPr>
          <w:rFonts w:ascii="Times New Roman" w:eastAsia="Times New Roman" w:hAnsi="Times New Roman" w:cs="Times New Roman"/>
          <w:i/>
        </w:rPr>
        <w:t>A falsified word count may be considered as academic misconduct.</w:t>
      </w:r>
    </w:p>
    <w:p w:rsidR="00630904" w:rsidRDefault="00000000">
      <w:pPr>
        <w:spacing w:after="29"/>
        <w:ind w:right="574"/>
        <w:jc w:val="center"/>
      </w:pPr>
      <w:r>
        <w:rPr>
          <w:rFonts w:ascii="Times New Roman" w:eastAsia="Times New Roman" w:hAnsi="Times New Roman" w:cs="Times New Roman"/>
          <w:i/>
        </w:rPr>
        <w:t>This is in keeping with Ulster University policy.</w:t>
      </w:r>
    </w:p>
    <w:p w:rsidR="00630904" w:rsidRDefault="00000000">
      <w:pPr>
        <w:spacing w:after="629" w:line="265" w:lineRule="auto"/>
        <w:ind w:left="96" w:hanging="10"/>
      </w:pPr>
      <w:r>
        <w:rPr>
          <w:rFonts w:ascii="Times New Roman" w:eastAsia="Times New Roman" w:hAnsi="Times New Roman" w:cs="Times New Roman"/>
          <w:i/>
        </w:rPr>
        <w:t>The Module Handbook and guidance has advice regarding what must be included in the word count.</w:t>
      </w:r>
    </w:p>
    <w:p w:rsidR="00630904" w:rsidRDefault="00000000">
      <w:pPr>
        <w:spacing w:after="29"/>
        <w:ind w:left="10" w:hanging="10"/>
      </w:pPr>
      <w:r>
        <w:rPr>
          <w:rFonts w:ascii="Arial" w:eastAsia="Arial" w:hAnsi="Arial" w:cs="Arial"/>
        </w:rPr>
        <w:t xml:space="preserve">Declaration: </w:t>
      </w:r>
    </w:p>
    <w:p w:rsidR="00630904" w:rsidRDefault="00000000">
      <w:pPr>
        <w:spacing w:after="345" w:line="265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I declare that this is all my own work. Any material I have referred to has been accurately referenced and any contribution of Artificial Intelligence technology has been fully acknowledged. I understand the importance of academic integrity and have read and understood the University’s General Regulation: Student Academic Integrity and the Academic Misconduct Procedure. I understand that I must not upload my work before, during </w:t>
      </w:r>
      <w:r>
        <w:rPr>
          <w:rFonts w:ascii="Times New Roman" w:eastAsia="Times New Roman" w:hAnsi="Times New Roman" w:cs="Times New Roman"/>
        </w:rPr>
        <w:lastRenderedPageBreak/>
        <w:t>or after submission to any unapproved plagiarism detectors or answer sharing platforms, or equivalent, and that only University-approved platforms should be used.</w:t>
      </w:r>
    </w:p>
    <w:p w:rsidR="00630904" w:rsidRDefault="00000000">
      <w:pPr>
        <w:spacing w:after="591" w:line="265" w:lineRule="auto"/>
        <w:ind w:left="-5" w:hanging="10"/>
      </w:pPr>
      <w:r>
        <w:rPr>
          <w:rFonts w:ascii="Arial" w:eastAsia="Arial" w:hAnsi="Arial" w:cs="Arial"/>
          <w:b/>
          <w:sz w:val="28"/>
        </w:rPr>
        <w:t>Contents</w:t>
      </w:r>
    </w:p>
    <w:p w:rsidR="00630904" w:rsidRDefault="00000000">
      <w:pPr>
        <w:numPr>
          <w:ilvl w:val="0"/>
          <w:numId w:val="1"/>
        </w:numPr>
        <w:spacing w:after="131"/>
        <w:ind w:right="-15" w:hanging="480"/>
        <w:jc w:val="both"/>
      </w:pPr>
      <w:r>
        <w:rPr>
          <w:b/>
          <w:sz w:val="24"/>
        </w:rPr>
        <w:t>Problem definition...................................................................................................1</w:t>
      </w:r>
    </w:p>
    <w:p w:rsidR="00630904" w:rsidRDefault="00000000">
      <w:pPr>
        <w:numPr>
          <w:ilvl w:val="1"/>
          <w:numId w:val="1"/>
        </w:numPr>
        <w:spacing w:after="131"/>
        <w:ind w:right="-15" w:hanging="720"/>
        <w:jc w:val="both"/>
      </w:pPr>
      <w:r>
        <w:rPr>
          <w:b/>
          <w:sz w:val="24"/>
        </w:rPr>
        <w:t>Aim.........................................................................................................................1</w:t>
      </w:r>
    </w:p>
    <w:p w:rsidR="00630904" w:rsidRDefault="00000000">
      <w:pPr>
        <w:numPr>
          <w:ilvl w:val="1"/>
          <w:numId w:val="1"/>
        </w:numPr>
        <w:spacing w:after="131"/>
        <w:ind w:right="-15" w:hanging="720"/>
        <w:jc w:val="both"/>
      </w:pPr>
      <w:r>
        <w:rPr>
          <w:b/>
          <w:sz w:val="24"/>
        </w:rPr>
        <w:t>Problem description.............................................................................................1</w:t>
      </w:r>
    </w:p>
    <w:p w:rsidR="00630904" w:rsidRDefault="00000000">
      <w:pPr>
        <w:numPr>
          <w:ilvl w:val="1"/>
          <w:numId w:val="1"/>
        </w:numPr>
        <w:spacing w:after="131"/>
        <w:ind w:right="-15" w:hanging="720"/>
        <w:jc w:val="both"/>
      </w:pPr>
      <w:r>
        <w:rPr>
          <w:b/>
          <w:sz w:val="24"/>
        </w:rPr>
        <w:t>Scope......................................................................................................................1</w:t>
      </w:r>
    </w:p>
    <w:p w:rsidR="00630904" w:rsidRDefault="00000000">
      <w:pPr>
        <w:numPr>
          <w:ilvl w:val="1"/>
          <w:numId w:val="1"/>
        </w:numPr>
        <w:spacing w:after="131"/>
        <w:ind w:right="-15" w:hanging="720"/>
        <w:jc w:val="both"/>
      </w:pPr>
      <w:r>
        <w:rPr>
          <w:b/>
          <w:sz w:val="24"/>
        </w:rPr>
        <w:t>Intended outcome................................................................................................1</w:t>
      </w:r>
    </w:p>
    <w:p w:rsidR="00630904" w:rsidRDefault="00000000">
      <w:pPr>
        <w:numPr>
          <w:ilvl w:val="1"/>
          <w:numId w:val="1"/>
        </w:numPr>
        <w:spacing w:after="131"/>
        <w:ind w:right="-15" w:hanging="720"/>
        <w:jc w:val="both"/>
      </w:pPr>
      <w:r>
        <w:rPr>
          <w:b/>
          <w:sz w:val="24"/>
        </w:rPr>
        <w:t>Objectives..............................................................................................................1</w:t>
      </w:r>
    </w:p>
    <w:p w:rsidR="00630904" w:rsidRDefault="00000000">
      <w:pPr>
        <w:numPr>
          <w:ilvl w:val="0"/>
          <w:numId w:val="1"/>
        </w:numPr>
        <w:spacing w:after="131"/>
        <w:ind w:right="-15" w:hanging="480"/>
        <w:jc w:val="both"/>
      </w:pPr>
      <w:r>
        <w:rPr>
          <w:b/>
          <w:sz w:val="24"/>
        </w:rPr>
        <w:t>Contextual research................................................................................................1</w:t>
      </w:r>
    </w:p>
    <w:p w:rsidR="00630904" w:rsidRDefault="00000000">
      <w:pPr>
        <w:numPr>
          <w:ilvl w:val="1"/>
          <w:numId w:val="1"/>
        </w:numPr>
        <w:spacing w:after="131"/>
        <w:ind w:right="-15" w:hanging="720"/>
        <w:jc w:val="both"/>
      </w:pPr>
      <w:r>
        <w:rPr>
          <w:b/>
          <w:sz w:val="24"/>
        </w:rPr>
        <w:t>Context investigation..........................................................................................1</w:t>
      </w:r>
    </w:p>
    <w:p w:rsidR="00630904" w:rsidRDefault="00000000">
      <w:pPr>
        <w:numPr>
          <w:ilvl w:val="1"/>
          <w:numId w:val="1"/>
        </w:numPr>
        <w:spacing w:after="131"/>
        <w:ind w:right="-15" w:hanging="720"/>
        <w:jc w:val="both"/>
      </w:pPr>
      <w:r>
        <w:rPr>
          <w:b/>
          <w:sz w:val="24"/>
        </w:rPr>
        <w:t>Supporting theory research................................................................................1</w:t>
      </w:r>
    </w:p>
    <w:p w:rsidR="00630904" w:rsidRDefault="00000000">
      <w:pPr>
        <w:numPr>
          <w:ilvl w:val="1"/>
          <w:numId w:val="1"/>
        </w:numPr>
        <w:spacing w:after="131"/>
        <w:ind w:right="-15" w:hanging="720"/>
        <w:jc w:val="both"/>
      </w:pPr>
      <w:r>
        <w:rPr>
          <w:b/>
          <w:sz w:val="24"/>
        </w:rPr>
        <w:t>Similar products review.......................................................................................1</w:t>
      </w:r>
    </w:p>
    <w:p w:rsidR="00630904" w:rsidRDefault="00000000">
      <w:pPr>
        <w:numPr>
          <w:ilvl w:val="0"/>
          <w:numId w:val="1"/>
        </w:numPr>
        <w:spacing w:after="131"/>
        <w:ind w:right="-15" w:hanging="480"/>
        <w:jc w:val="both"/>
      </w:pPr>
      <w:r>
        <w:rPr>
          <w:b/>
          <w:sz w:val="24"/>
        </w:rPr>
        <w:t>Software definition..................................................................................................1</w:t>
      </w:r>
    </w:p>
    <w:p w:rsidR="00630904" w:rsidRDefault="00000000">
      <w:pPr>
        <w:numPr>
          <w:ilvl w:val="1"/>
          <w:numId w:val="1"/>
        </w:numPr>
        <w:spacing w:after="131"/>
        <w:ind w:right="-15" w:hanging="720"/>
        <w:jc w:val="both"/>
      </w:pPr>
      <w:r>
        <w:rPr>
          <w:b/>
          <w:sz w:val="24"/>
        </w:rPr>
        <w:t>Requirements analysis........................................................................................1</w:t>
      </w:r>
    </w:p>
    <w:p w:rsidR="00630904" w:rsidRDefault="00000000">
      <w:pPr>
        <w:numPr>
          <w:ilvl w:val="1"/>
          <w:numId w:val="1"/>
        </w:numPr>
        <w:spacing w:after="131"/>
        <w:ind w:right="-15" w:hanging="720"/>
        <w:jc w:val="both"/>
      </w:pPr>
      <w:r>
        <w:rPr>
          <w:b/>
          <w:sz w:val="24"/>
        </w:rPr>
        <w:t>Risk analysis..........................................................................................................1</w:t>
      </w:r>
    </w:p>
    <w:p w:rsidR="00630904" w:rsidRDefault="00000000">
      <w:pPr>
        <w:numPr>
          <w:ilvl w:val="1"/>
          <w:numId w:val="1"/>
        </w:numPr>
        <w:spacing w:after="2" w:line="365" w:lineRule="auto"/>
        <w:ind w:right="-15" w:hanging="720"/>
        <w:jc w:val="both"/>
      </w:pPr>
      <w:r>
        <w:rPr>
          <w:b/>
          <w:sz w:val="24"/>
        </w:rPr>
        <w:t>Design....................................................................................................................1 4. Planning....................................................................................................................1</w:t>
      </w:r>
    </w:p>
    <w:p w:rsidR="00630904" w:rsidRDefault="00000000">
      <w:pPr>
        <w:spacing w:after="4999" w:line="366" w:lineRule="auto"/>
        <w:ind w:left="-5" w:right="-15" w:hanging="10"/>
        <w:jc w:val="both"/>
      </w:pPr>
      <w:r>
        <w:rPr>
          <w:b/>
          <w:sz w:val="24"/>
        </w:rPr>
        <w:t>4.1. Methodology.........................................................................................................1 4.2. Initial plans...........................................................................................................1 References.......................................................................................................................1 Appendices.......................................................................................................................1</w:t>
      </w:r>
    </w:p>
    <w:p w:rsidR="00630904" w:rsidRDefault="00000000">
      <w:pPr>
        <w:spacing w:after="236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>i</w:t>
      </w:r>
    </w:p>
    <w:p w:rsidR="00630904" w:rsidRDefault="00000000">
      <w:pPr>
        <w:pStyle w:val="Heading1"/>
        <w:ind w:left="-5"/>
      </w:pPr>
      <w:r>
        <w:t>1. Problem definition</w:t>
      </w:r>
    </w:p>
    <w:p w:rsidR="00630904" w:rsidRDefault="00000000">
      <w:pPr>
        <w:spacing w:after="345" w:line="265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>(suggested word count for Problem definition: 650)</w:t>
      </w:r>
    </w:p>
    <w:p w:rsidR="00630904" w:rsidRDefault="00000000">
      <w:pPr>
        <w:spacing w:after="261"/>
        <w:ind w:left="-5" w:hanging="10"/>
      </w:pPr>
      <w:r>
        <w:rPr>
          <w:rFonts w:ascii="Arial" w:eastAsia="Arial" w:hAnsi="Arial" w:cs="Arial"/>
          <w:b/>
          <w:sz w:val="24"/>
        </w:rPr>
        <w:t>1.1. Aim</w:t>
      </w:r>
    </w:p>
    <w:p w:rsidR="00630904" w:rsidRDefault="00000000">
      <w:pPr>
        <w:spacing w:after="371"/>
        <w:ind w:left="-5" w:hanging="10"/>
      </w:pPr>
      <w:r>
        <w:rPr>
          <w:rFonts w:ascii="Arial" w:eastAsia="Arial" w:hAnsi="Arial" w:cs="Arial"/>
          <w:b/>
          <w:sz w:val="24"/>
        </w:rPr>
        <w:t>1.2. Problem description</w:t>
      </w:r>
    </w:p>
    <w:p w:rsidR="00630904" w:rsidRDefault="00000000">
      <w:pPr>
        <w:spacing w:after="261"/>
        <w:ind w:left="-5" w:hanging="10"/>
      </w:pPr>
      <w:r>
        <w:rPr>
          <w:rFonts w:ascii="Arial" w:eastAsia="Arial" w:hAnsi="Arial" w:cs="Arial"/>
          <w:b/>
          <w:sz w:val="24"/>
        </w:rPr>
        <w:t>1.3. Scope</w:t>
      </w:r>
    </w:p>
    <w:p w:rsidR="00630904" w:rsidRDefault="00000000">
      <w:pPr>
        <w:spacing w:after="261"/>
        <w:ind w:left="-5" w:hanging="10"/>
      </w:pPr>
      <w:r>
        <w:rPr>
          <w:rFonts w:ascii="Arial" w:eastAsia="Arial" w:hAnsi="Arial" w:cs="Arial"/>
          <w:b/>
          <w:sz w:val="24"/>
        </w:rPr>
        <w:t>1.4. Intended outcome</w:t>
      </w:r>
    </w:p>
    <w:p w:rsidR="00630904" w:rsidRDefault="00000000">
      <w:pPr>
        <w:spacing w:after="409"/>
        <w:ind w:left="-5" w:hanging="10"/>
      </w:pPr>
      <w:r>
        <w:rPr>
          <w:rFonts w:ascii="Arial" w:eastAsia="Arial" w:hAnsi="Arial" w:cs="Arial"/>
          <w:b/>
          <w:sz w:val="24"/>
        </w:rPr>
        <w:t>1.5. Objectives</w:t>
      </w:r>
    </w:p>
    <w:p w:rsidR="00630904" w:rsidRDefault="00000000">
      <w:pPr>
        <w:numPr>
          <w:ilvl w:val="0"/>
          <w:numId w:val="2"/>
        </w:numPr>
        <w:spacing w:after="0" w:line="265" w:lineRule="auto"/>
        <w:ind w:hanging="360"/>
      </w:pPr>
      <w:r>
        <w:rPr>
          <w:rFonts w:ascii="Arial" w:eastAsia="Arial" w:hAnsi="Arial" w:cs="Arial"/>
          <w:b/>
          <w:sz w:val="28"/>
        </w:rPr>
        <w:t>Contextual research</w:t>
      </w:r>
    </w:p>
    <w:p w:rsidR="00630904" w:rsidRDefault="00000000">
      <w:pPr>
        <w:spacing w:after="345" w:line="265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>(suggested word count for Contextual research: 950)</w:t>
      </w:r>
    </w:p>
    <w:p w:rsidR="00630904" w:rsidRDefault="00000000">
      <w:pPr>
        <w:spacing w:after="287"/>
        <w:ind w:left="-5" w:hanging="10"/>
      </w:pPr>
      <w:r>
        <w:rPr>
          <w:rFonts w:ascii="Arial" w:eastAsia="Arial" w:hAnsi="Arial" w:cs="Arial"/>
          <w:b/>
          <w:sz w:val="24"/>
        </w:rPr>
        <w:t xml:space="preserve">2.1. Context investigation </w:t>
      </w:r>
    </w:p>
    <w:p w:rsidR="00630904" w:rsidRDefault="00000000">
      <w:pPr>
        <w:pStyle w:val="Heading2"/>
        <w:ind w:left="-5"/>
      </w:pPr>
      <w:r>
        <w:t>2.2. Supporting theory research</w:t>
      </w:r>
    </w:p>
    <w:p w:rsidR="00630904" w:rsidRDefault="00000000">
      <w:pPr>
        <w:pStyle w:val="Heading2"/>
        <w:spacing w:after="409"/>
        <w:ind w:left="-5"/>
      </w:pPr>
      <w:r>
        <w:t>2.3. Similar products review</w:t>
      </w:r>
    </w:p>
    <w:p w:rsidR="00630904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b/>
          <w:i/>
          <w:sz w:val="28"/>
        </w:rPr>
        <w:t xml:space="preserve">3. </w:t>
      </w:r>
      <w:r>
        <w:rPr>
          <w:rFonts w:ascii="Arial" w:eastAsia="Arial" w:hAnsi="Arial" w:cs="Arial"/>
          <w:b/>
          <w:sz w:val="28"/>
        </w:rPr>
        <w:t>Software definition</w:t>
      </w:r>
    </w:p>
    <w:p w:rsidR="00630904" w:rsidRDefault="00000000">
      <w:pPr>
        <w:spacing w:after="429" w:line="265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>(suggested word count for Software definition: 1500)</w:t>
      </w:r>
    </w:p>
    <w:p w:rsidR="00630904" w:rsidRDefault="00000000">
      <w:pPr>
        <w:pStyle w:val="Heading2"/>
        <w:ind w:left="-5"/>
      </w:pPr>
      <w:r>
        <w:t>3.1. Requirements analysis</w:t>
      </w:r>
    </w:p>
    <w:p w:rsidR="00630904" w:rsidRDefault="00000000">
      <w:pPr>
        <w:spacing w:after="261"/>
        <w:ind w:left="-5" w:hanging="10"/>
      </w:pPr>
      <w:r>
        <w:rPr>
          <w:rFonts w:ascii="Arial" w:eastAsia="Arial" w:hAnsi="Arial" w:cs="Arial"/>
          <w:b/>
          <w:sz w:val="24"/>
        </w:rPr>
        <w:t>3.2. Risk analysis</w:t>
      </w:r>
    </w:p>
    <w:p w:rsidR="00630904" w:rsidRDefault="00000000">
      <w:pPr>
        <w:spacing w:after="409"/>
      </w:pPr>
      <w:r>
        <w:rPr>
          <w:rFonts w:ascii="Arial" w:eastAsia="Arial" w:hAnsi="Arial" w:cs="Arial"/>
          <w:b/>
          <w:sz w:val="24"/>
        </w:rPr>
        <w:t>3.3. Design</w:t>
      </w:r>
      <w:r>
        <w:rPr>
          <w:rFonts w:ascii="Arial" w:eastAsia="Arial" w:hAnsi="Arial" w:cs="Arial"/>
          <w:i/>
          <w:sz w:val="24"/>
        </w:rPr>
        <w:t xml:space="preserve"> (including system design, data design, and User experience design)</w:t>
      </w:r>
    </w:p>
    <w:p w:rsidR="00630904" w:rsidRDefault="00000000">
      <w:pPr>
        <w:numPr>
          <w:ilvl w:val="0"/>
          <w:numId w:val="3"/>
        </w:numPr>
        <w:spacing w:after="0" w:line="265" w:lineRule="auto"/>
        <w:ind w:hanging="360"/>
      </w:pPr>
      <w:r>
        <w:rPr>
          <w:rFonts w:ascii="Arial" w:eastAsia="Arial" w:hAnsi="Arial" w:cs="Arial"/>
          <w:b/>
          <w:sz w:val="28"/>
        </w:rPr>
        <w:t>Planning</w:t>
      </w:r>
    </w:p>
    <w:p w:rsidR="00630904" w:rsidRDefault="00000000">
      <w:pPr>
        <w:spacing w:after="427" w:line="265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>(Suggested word count for Planning: 500)</w:t>
      </w:r>
    </w:p>
    <w:p w:rsidR="00630904" w:rsidRDefault="00000000">
      <w:pPr>
        <w:numPr>
          <w:ilvl w:val="1"/>
          <w:numId w:val="3"/>
        </w:numPr>
        <w:spacing w:after="371"/>
        <w:ind w:hanging="568"/>
      </w:pPr>
      <w:r>
        <w:rPr>
          <w:rFonts w:ascii="Arial" w:eastAsia="Arial" w:hAnsi="Arial" w:cs="Arial"/>
          <w:b/>
          <w:sz w:val="24"/>
        </w:rPr>
        <w:t>Methodology</w:t>
      </w:r>
    </w:p>
    <w:p w:rsidR="00630904" w:rsidRDefault="00000000">
      <w:pPr>
        <w:numPr>
          <w:ilvl w:val="1"/>
          <w:numId w:val="3"/>
        </w:numPr>
        <w:spacing w:after="409"/>
        <w:ind w:hanging="568"/>
      </w:pPr>
      <w:r>
        <w:rPr>
          <w:rFonts w:ascii="Arial" w:eastAsia="Arial" w:hAnsi="Arial" w:cs="Arial"/>
          <w:b/>
          <w:sz w:val="24"/>
        </w:rPr>
        <w:t>Initial plans</w:t>
      </w:r>
    </w:p>
    <w:p w:rsidR="00630904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b/>
          <w:sz w:val="28"/>
        </w:rPr>
        <w:t>References</w:t>
      </w:r>
    </w:p>
    <w:p w:rsidR="00630904" w:rsidRDefault="00000000">
      <w:pPr>
        <w:spacing w:after="467" w:line="265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>(Section not included in suggested word count. Must be in the Harvard style)</w:t>
      </w:r>
    </w:p>
    <w:p w:rsidR="00630904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b/>
          <w:sz w:val="28"/>
        </w:rPr>
        <w:t>Appendices</w:t>
      </w:r>
    </w:p>
    <w:p w:rsidR="00630904" w:rsidRDefault="00000000">
      <w:pPr>
        <w:spacing w:after="21" w:line="265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>(Section not included in suggested word count but must only)</w:t>
      </w:r>
    </w:p>
    <w:p w:rsidR="00630904" w:rsidRDefault="00000000">
      <w:pPr>
        <w:spacing w:after="147" w:line="265" w:lineRule="auto"/>
        <w:ind w:left="-5" w:hanging="10"/>
      </w:pPr>
      <w:r>
        <w:rPr>
          <w:rFonts w:ascii="Times New Roman" w:eastAsia="Times New Roman" w:hAnsi="Times New Roman" w:cs="Times New Roman"/>
          <w:i/>
        </w:rPr>
        <w:lastRenderedPageBreak/>
        <w:t xml:space="preserve">Note, appendices must not include narrative, discussion, analysis, or similar writing. They must only include additional items that evidence practice claimed, discussed or analysed within the main body of the report. </w:t>
      </w:r>
    </w:p>
    <w:p w:rsidR="00630904" w:rsidRDefault="00000000">
      <w:pPr>
        <w:spacing w:after="236"/>
        <w:ind w:left="-5" w:hanging="10"/>
      </w:pPr>
      <w:r>
        <w:rPr>
          <w:rFonts w:ascii="Times New Roman" w:eastAsia="Times New Roman" w:hAnsi="Times New Roman" w:cs="Times New Roman"/>
          <w:sz w:val="24"/>
        </w:rPr>
        <w:t>1</w:t>
      </w:r>
    </w:p>
    <w:sectPr w:rsidR="00630904">
      <w:pgSz w:w="11906" w:h="16838"/>
      <w:pgMar w:top="1145" w:right="1147" w:bottom="95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F2568"/>
    <w:multiLevelType w:val="multilevel"/>
    <w:tmpl w:val="6492AA88"/>
    <w:lvl w:ilvl="0">
      <w:start w:val="1"/>
      <w:numFmt w:val="decimal"/>
      <w:lvlText w:val="%1."/>
      <w:lvlJc w:val="left"/>
      <w:pPr>
        <w:ind w:left="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FD500F"/>
    <w:multiLevelType w:val="hybridMultilevel"/>
    <w:tmpl w:val="4B648D8A"/>
    <w:lvl w:ilvl="0" w:tplc="602A990E">
      <w:start w:val="2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1C007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B089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642B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A6923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4A39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3E55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8262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0408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E60A75"/>
    <w:multiLevelType w:val="multilevel"/>
    <w:tmpl w:val="D7402FAA"/>
    <w:lvl w:ilvl="0">
      <w:start w:val="4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2386377">
    <w:abstractNumId w:val="0"/>
  </w:num>
  <w:num w:numId="2" w16cid:durableId="996038490">
    <w:abstractNumId w:val="1"/>
  </w:num>
  <w:num w:numId="3" w16cid:durableId="1324510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904"/>
    <w:rsid w:val="00375ECE"/>
    <w:rsid w:val="004E30A8"/>
    <w:rsid w:val="0063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F13FCA-3423-4FF1-90F0-F48AC8DF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1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George</dc:creator>
  <cp:keywords/>
  <cp:lastModifiedBy>Sanju Baraili</cp:lastModifiedBy>
  <cp:revision>2</cp:revision>
  <dcterms:created xsi:type="dcterms:W3CDTF">2026-04-19T20:56:00Z</dcterms:created>
  <dcterms:modified xsi:type="dcterms:W3CDTF">2026-04-19T20:56:00Z</dcterms:modified>
</cp:coreProperties>
</file>