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930B5" w14:textId="77777777" w:rsidR="00846061" w:rsidRDefault="004836AE">
      <w:pPr>
        <w:pStyle w:val="Heading1"/>
        <w:spacing w:after="248"/>
        <w:ind w:left="912"/>
      </w:pPr>
      <w:r>
        <w:rPr>
          <w:noProof/>
        </w:rPr>
        <w:drawing>
          <wp:inline distT="0" distB="0" distL="0" distR="0" wp14:anchorId="444BC468" wp14:editId="29BAA32C">
            <wp:extent cx="140970" cy="137922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Problem Statement </w:t>
      </w:r>
    </w:p>
    <w:p w14:paraId="674E92BA" w14:textId="77777777" w:rsidR="00846061" w:rsidRDefault="004836AE">
      <w:pPr>
        <w:numPr>
          <w:ilvl w:val="0"/>
          <w:numId w:val="1"/>
        </w:numPr>
        <w:spacing w:after="120"/>
        <w:ind w:hanging="360"/>
      </w:pPr>
      <w:r>
        <w:t xml:space="preserve">Obtain the elements of the union between </w:t>
      </w:r>
      <w:proofErr w:type="gramStart"/>
      <w:r>
        <w:t>two character</w:t>
      </w:r>
      <w:proofErr w:type="gramEnd"/>
      <w:r>
        <w:t xml:space="preserve"> vectors. </w:t>
      </w:r>
    </w:p>
    <w:p w14:paraId="022E2DA6" w14:textId="77777777" w:rsidR="00DB1639" w:rsidRDefault="004836AE">
      <w:pPr>
        <w:spacing w:after="0" w:line="360" w:lineRule="auto"/>
        <w:ind w:left="895" w:right="6703"/>
      </w:pPr>
      <w:r>
        <w:t>vec1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 xml:space="preserve">1:15,])) </w:t>
      </w:r>
    </w:p>
    <w:p w14:paraId="4C5FD6E4" w14:textId="23F82849" w:rsidR="00846061" w:rsidRDefault="004836AE">
      <w:pPr>
        <w:spacing w:after="0" w:line="360" w:lineRule="auto"/>
        <w:ind w:left="895" w:right="6703"/>
      </w:pPr>
      <w:r>
        <w:t>vec2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 xml:space="preserve">10:32,])) </w:t>
      </w:r>
    </w:p>
    <w:p w14:paraId="13C3C332" w14:textId="2380D4FA" w:rsidR="00846061" w:rsidRDefault="004836AE">
      <w:pPr>
        <w:spacing w:after="160" w:line="259" w:lineRule="auto"/>
        <w:ind w:left="900" w:firstLine="0"/>
      </w:pPr>
      <w:r>
        <w:t xml:space="preserve"> </w:t>
      </w:r>
    </w:p>
    <w:p w14:paraId="207743A7" w14:textId="1A6B266D" w:rsidR="000B33E3" w:rsidRDefault="000B33E3">
      <w:pPr>
        <w:spacing w:after="160" w:line="259" w:lineRule="auto"/>
        <w:ind w:left="900" w:firstLine="0"/>
      </w:pPr>
    </w:p>
    <w:tbl>
      <w:tblPr>
        <w:tblW w:w="96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0B33E3" w:rsidRPr="000B33E3" w14:paraId="7274E6E6" w14:textId="77777777" w:rsidTr="000B33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6BD2263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&gt; ##1.</w:t>
            </w:r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ab/>
              <w:t xml:space="preserve">Obtain the elements of the union between </w:t>
            </w:r>
            <w:proofErr w:type="gramStart"/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two character</w:t>
            </w:r>
            <w:proofErr w:type="gramEnd"/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vectors. </w:t>
            </w:r>
          </w:p>
          <w:p w14:paraId="50DD1B7C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&gt; vec1 = c(</w:t>
            </w:r>
            <w:proofErr w:type="spellStart"/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rownames</w:t>
            </w:r>
            <w:proofErr w:type="spellEnd"/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Start"/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[</w:t>
            </w:r>
            <w:proofErr w:type="gramEnd"/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1:15,]))</w:t>
            </w:r>
          </w:p>
          <w:p w14:paraId="4D745710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&gt; vec2 = c(</w:t>
            </w:r>
            <w:proofErr w:type="spellStart"/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rownames</w:t>
            </w:r>
            <w:proofErr w:type="spellEnd"/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Start"/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[</w:t>
            </w:r>
            <w:proofErr w:type="gramEnd"/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10:32,]))</w:t>
            </w:r>
          </w:p>
          <w:p w14:paraId="033CD3B0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&gt; #we use union function</w:t>
            </w:r>
          </w:p>
          <w:p w14:paraId="4F91B65E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#The union of two sets is everything in the two sets taken together, </w:t>
            </w:r>
          </w:p>
          <w:p w14:paraId="240E0D2B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&gt; #but counting elements only once that are common to both sets:</w:t>
            </w:r>
          </w:p>
          <w:p w14:paraId="4A1BED02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&gt; vec1 = c(</w:t>
            </w:r>
            <w:proofErr w:type="spellStart"/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rownames</w:t>
            </w:r>
            <w:proofErr w:type="spellEnd"/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Start"/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[</w:t>
            </w:r>
            <w:proofErr w:type="gramEnd"/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1:15,]))</w:t>
            </w:r>
          </w:p>
          <w:p w14:paraId="2C603D05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&gt; vec1</w:t>
            </w:r>
          </w:p>
          <w:p w14:paraId="0311B3C0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[1] "Mazda RX4"          "Mazda RX4 Wag"      "Datsun 710"        </w:t>
            </w:r>
          </w:p>
          <w:p w14:paraId="59297270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[4] "Hornet 4 Drive"     "Hornet </w:t>
            </w:r>
            <w:proofErr w:type="spellStart"/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Sportabout</w:t>
            </w:r>
            <w:proofErr w:type="spellEnd"/>
            <w:proofErr w:type="gramStart"/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"  "</w:t>
            </w:r>
            <w:proofErr w:type="gramEnd"/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Valiant"           </w:t>
            </w:r>
          </w:p>
          <w:p w14:paraId="26181A8B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[7] "Duster 360"         "Merc 240D"          "Merc 230"          </w:t>
            </w:r>
          </w:p>
          <w:p w14:paraId="05BF078A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[10] "Merc 280"           "Merc 280C"          "Merc 450SE"        </w:t>
            </w:r>
          </w:p>
          <w:p w14:paraId="0C90DFB9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[13] "Merc 450SL"         "Merc 450SLC"        "Cadillac Fleetwood"</w:t>
            </w:r>
          </w:p>
          <w:p w14:paraId="2CE38497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&gt; vec2 = c(</w:t>
            </w:r>
            <w:proofErr w:type="spellStart"/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rownames</w:t>
            </w:r>
            <w:proofErr w:type="spellEnd"/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Start"/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[</w:t>
            </w:r>
            <w:proofErr w:type="gramEnd"/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10:32,]))</w:t>
            </w:r>
          </w:p>
          <w:p w14:paraId="2F625A2A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&gt; vec2</w:t>
            </w:r>
          </w:p>
          <w:p w14:paraId="6B29D7C5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[1] "Merc 280"            "Merc 280C"           "Merc 450SE"         </w:t>
            </w:r>
          </w:p>
          <w:p w14:paraId="3F478A97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[4] "Merc 450SL"          "Merc 450SLC"         "Cadillac Fleetwood" </w:t>
            </w:r>
          </w:p>
          <w:p w14:paraId="369C9D98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[7] "Lincoln Continental" "Chrysler Imperial"   "Fiat 128"           </w:t>
            </w:r>
          </w:p>
          <w:p w14:paraId="3156A8C9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[10] "Honda Civic"         "Toyota Corolla"      "Toyota Corona"      </w:t>
            </w:r>
          </w:p>
          <w:p w14:paraId="6495F551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[13] "Dodge Challenger"    "AMC Javelin"         "Camaro Z28"         </w:t>
            </w:r>
          </w:p>
          <w:p w14:paraId="67F11D82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[16] "Pontiac Firebird"    "Fiat X1-9"           "Porsche 914-2"      </w:t>
            </w:r>
          </w:p>
          <w:p w14:paraId="2805F273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[19] "Lotus Europa"        "Ford </w:t>
            </w:r>
            <w:proofErr w:type="spellStart"/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Pantera</w:t>
            </w:r>
            <w:proofErr w:type="spellEnd"/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L"      "Ferrari Dino"       </w:t>
            </w:r>
          </w:p>
          <w:p w14:paraId="0732E0AD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[22] "Maserati Bora"       "Volvo 142E"         </w:t>
            </w:r>
          </w:p>
          <w:p w14:paraId="45E1F77B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&gt; union(vec</w:t>
            </w:r>
            <w:proofErr w:type="gramStart"/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1,vec</w:t>
            </w:r>
            <w:proofErr w:type="gramEnd"/>
            <w:r w:rsidRPr="000B33E3">
              <w:rPr>
                <w:rFonts w:ascii="Lucida Console" w:eastAsia="Times New Roman" w:hAnsi="Lucida Console" w:cs="Courier New"/>
                <w:color w:val="0000FF"/>
                <w:sz w:val="20"/>
              </w:rPr>
              <w:t>2)</w:t>
            </w:r>
          </w:p>
          <w:p w14:paraId="08E01117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[1] "Mazda RX4"           "Mazda RX4 Wag"       "Datsun 710"         </w:t>
            </w:r>
          </w:p>
          <w:p w14:paraId="16FC45F2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[4] "Hornet 4 Drive"      "Hornet </w:t>
            </w:r>
            <w:proofErr w:type="spellStart"/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Sportabout</w:t>
            </w:r>
            <w:proofErr w:type="spellEnd"/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"   "Valiant"            </w:t>
            </w:r>
          </w:p>
          <w:p w14:paraId="67141D4B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[7] "Duster 360"          "Merc 240D"           "Merc 230"           </w:t>
            </w:r>
          </w:p>
          <w:p w14:paraId="09B4B1EC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[10] "Merc 280"            "Merc 280C"           "Merc 450SE"         </w:t>
            </w:r>
          </w:p>
          <w:p w14:paraId="741A5EE2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[13] "Merc 450SL"          "Merc 450SLC"         "Cadillac Fleetwood" </w:t>
            </w:r>
          </w:p>
          <w:p w14:paraId="32B6EE20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[16] "Lincoln Continental" "Chrysler Imperial"   "Fiat 128"           </w:t>
            </w:r>
          </w:p>
          <w:p w14:paraId="2EDA1C5D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[19] "Honda Civic"         "Toyota Corolla"      "Toyota Corona"      </w:t>
            </w:r>
          </w:p>
          <w:p w14:paraId="007EF45B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[22] "Dodge Challenger"    "AMC Javelin"         "Camaro Z28"         </w:t>
            </w:r>
          </w:p>
          <w:p w14:paraId="2170EEFF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[25] "Pontiac Firebird"    "Fiat X1-9"           "Porsche 914-2"      </w:t>
            </w:r>
          </w:p>
          <w:p w14:paraId="048D7F5D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[28] "Lotus Europa"        "Ford </w:t>
            </w:r>
            <w:proofErr w:type="spellStart"/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Pantera</w:t>
            </w:r>
            <w:proofErr w:type="spellEnd"/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L"      "Ferrari Dino"       </w:t>
            </w:r>
          </w:p>
          <w:p w14:paraId="435BBFC8" w14:textId="77777777" w:rsidR="000B33E3" w:rsidRPr="000B33E3" w:rsidRDefault="000B33E3" w:rsidP="000B3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B33E3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[31] "Maserati Bora"       "Volvo 142E"         </w:t>
            </w:r>
          </w:p>
          <w:p w14:paraId="31D92533" w14:textId="77777777" w:rsidR="000B33E3" w:rsidRPr="000B33E3" w:rsidRDefault="000B33E3" w:rsidP="000B33E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0B33E3" w:rsidRPr="000B33E3" w14:paraId="486A261C" w14:textId="77777777" w:rsidTr="000B33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9CAE970" w14:textId="77777777" w:rsidR="000B33E3" w:rsidRPr="000B33E3" w:rsidRDefault="000B33E3" w:rsidP="000B33E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0B33E3" w:rsidRPr="000B33E3" w14:paraId="5208CE57" w14:textId="77777777" w:rsidTr="000B33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0B33E3" w:rsidRPr="000B33E3" w14:paraId="0A21E5A3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B44D165" w14:textId="77777777" w:rsidR="000B33E3" w:rsidRPr="000B33E3" w:rsidRDefault="000B33E3" w:rsidP="000B33E3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0B33E3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51735ECD" w14:textId="77777777" w:rsidR="000B33E3" w:rsidRPr="000B33E3" w:rsidRDefault="000B33E3" w:rsidP="000B33E3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1BADE563" w14:textId="36E0C0B7" w:rsidR="000B33E3" w:rsidRDefault="000B33E3">
      <w:pPr>
        <w:spacing w:after="160" w:line="259" w:lineRule="auto"/>
        <w:ind w:left="900" w:firstLine="0"/>
      </w:pPr>
    </w:p>
    <w:p w14:paraId="674DEF8A" w14:textId="77777777" w:rsidR="000B33E3" w:rsidRDefault="000B33E3">
      <w:pPr>
        <w:spacing w:after="160" w:line="259" w:lineRule="auto"/>
        <w:ind w:left="900" w:firstLine="0"/>
      </w:pPr>
    </w:p>
    <w:p w14:paraId="58240AE3" w14:textId="77777777" w:rsidR="00846061" w:rsidRDefault="004836AE">
      <w:pPr>
        <w:numPr>
          <w:ilvl w:val="0"/>
          <w:numId w:val="1"/>
        </w:numPr>
        <w:spacing w:after="120"/>
        <w:ind w:hanging="360"/>
      </w:pPr>
      <w:r>
        <w:lastRenderedPageBreak/>
        <w:t xml:space="preserve">Get those elements that are common to both vectors. </w:t>
      </w:r>
    </w:p>
    <w:p w14:paraId="3EB0E96F" w14:textId="77777777" w:rsidR="00DB1639" w:rsidRDefault="004836AE">
      <w:pPr>
        <w:spacing w:after="1" w:line="360" w:lineRule="auto"/>
        <w:ind w:left="895" w:right="6703"/>
      </w:pPr>
      <w:r>
        <w:t>vec1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 xml:space="preserve">1:15,])) </w:t>
      </w:r>
    </w:p>
    <w:p w14:paraId="79C2895E" w14:textId="3F7D22E8" w:rsidR="00846061" w:rsidRDefault="004836AE">
      <w:pPr>
        <w:spacing w:after="1" w:line="360" w:lineRule="auto"/>
        <w:ind w:left="895" w:right="6703"/>
      </w:pPr>
      <w:r>
        <w:t>vec2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 xml:space="preserve">10:32,])) </w:t>
      </w:r>
    </w:p>
    <w:p w14:paraId="1AC8667A" w14:textId="397ADE5D" w:rsidR="00E71538" w:rsidRDefault="003C1C40">
      <w:pPr>
        <w:spacing w:after="1" w:line="360" w:lineRule="auto"/>
        <w:ind w:left="895" w:right="6703"/>
      </w:pPr>
      <w:r w:rsidRPr="003C1C40">
        <w:t>#we use intersect function</w:t>
      </w:r>
    </w:p>
    <w:p w14:paraId="41D09B9E" w14:textId="77777777" w:rsidR="003C1C40" w:rsidRDefault="003C1C40">
      <w:pPr>
        <w:spacing w:after="1" w:line="360" w:lineRule="auto"/>
        <w:ind w:left="895" w:right="6703"/>
      </w:pPr>
    </w:p>
    <w:p w14:paraId="089DF0C4" w14:textId="77777777" w:rsidR="003C1C40" w:rsidRDefault="003C1C40" w:rsidP="003C1C40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vec1 = c(</w:t>
      </w:r>
      <w:proofErr w:type="spellStart"/>
      <w:r>
        <w:rPr>
          <w:rStyle w:val="gnkrckgcmrb"/>
          <w:rFonts w:ascii="Lucida Console" w:hAnsi="Lucida Console"/>
          <w:color w:val="0000FF"/>
        </w:rPr>
        <w:t>rownames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mtcars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1:15,]))</w:t>
      </w:r>
    </w:p>
    <w:p w14:paraId="2E2A4D8B" w14:textId="77777777" w:rsidR="003C1C40" w:rsidRDefault="003C1C40" w:rsidP="003C1C40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vec1</w:t>
      </w:r>
    </w:p>
    <w:p w14:paraId="27EDAC22" w14:textId="77777777" w:rsidR="003C1C40" w:rsidRDefault="003C1C40" w:rsidP="003C1C4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"Mazda RX4"          "Mazda RX4 Wag"      "Datsun 710"        </w:t>
      </w:r>
    </w:p>
    <w:p w14:paraId="63F157A3" w14:textId="77777777" w:rsidR="003C1C40" w:rsidRDefault="003C1C40" w:rsidP="003C1C4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[4] "Hornet 4 Drive"     "Hornet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Sportabout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Valiant"           </w:t>
      </w:r>
    </w:p>
    <w:p w14:paraId="3CBBE666" w14:textId="77777777" w:rsidR="003C1C40" w:rsidRDefault="003C1C40" w:rsidP="003C1C4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[7] "Duster 360"         "Merc 240D"          "Merc 230"          </w:t>
      </w:r>
    </w:p>
    <w:p w14:paraId="0F82BD43" w14:textId="77777777" w:rsidR="003C1C40" w:rsidRDefault="003C1C40" w:rsidP="003C1C4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[10] "Merc 280"           "Merc 280C"          "Merc 450SE"        </w:t>
      </w:r>
    </w:p>
    <w:p w14:paraId="25A35D87" w14:textId="77777777" w:rsidR="003C1C40" w:rsidRDefault="003C1C40" w:rsidP="003C1C4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[13] "Merc 450SL"         "Merc 450SLC"        "Cadillac Fleetwood"</w:t>
      </w:r>
    </w:p>
    <w:p w14:paraId="0747C1A3" w14:textId="77777777" w:rsidR="003C1C40" w:rsidRDefault="003C1C40" w:rsidP="003C1C40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vec2 = c(</w:t>
      </w:r>
      <w:proofErr w:type="spellStart"/>
      <w:r>
        <w:rPr>
          <w:rStyle w:val="gnkrckgcmrb"/>
          <w:rFonts w:ascii="Lucida Console" w:hAnsi="Lucida Console"/>
          <w:color w:val="0000FF"/>
        </w:rPr>
        <w:t>rownames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mtcars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10:32,]))</w:t>
      </w:r>
    </w:p>
    <w:p w14:paraId="66DC4987" w14:textId="77777777" w:rsidR="003C1C40" w:rsidRDefault="003C1C40" w:rsidP="003C1C40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vec2</w:t>
      </w:r>
    </w:p>
    <w:p w14:paraId="2BFDAC8A" w14:textId="77777777" w:rsidR="003C1C40" w:rsidRDefault="003C1C40" w:rsidP="003C1C4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"Merc 280"            "Merc 280C"           "Merc 450SE"         </w:t>
      </w:r>
    </w:p>
    <w:p w14:paraId="3DD10492" w14:textId="77777777" w:rsidR="003C1C40" w:rsidRDefault="003C1C40" w:rsidP="003C1C4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[4] "Merc 450SL"          "Merc 450SLC"         "Cadillac Fleetwood" </w:t>
      </w:r>
    </w:p>
    <w:p w14:paraId="16A93819" w14:textId="77777777" w:rsidR="003C1C40" w:rsidRDefault="003C1C40" w:rsidP="003C1C4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[7] "Lincoln Continental" "Chrysler Imperial"   "Fiat 128"           </w:t>
      </w:r>
    </w:p>
    <w:p w14:paraId="74D9CF80" w14:textId="77777777" w:rsidR="003C1C40" w:rsidRDefault="003C1C40" w:rsidP="003C1C4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[10] "Honda Civic"         "Toyota Corolla"      "Toyota Corona"      </w:t>
      </w:r>
    </w:p>
    <w:p w14:paraId="62FA5915" w14:textId="77777777" w:rsidR="003C1C40" w:rsidRDefault="003C1C40" w:rsidP="003C1C4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[13] "Dodge Challenger"    "AMC Javelin"         "Camaro Z28"         </w:t>
      </w:r>
    </w:p>
    <w:p w14:paraId="393876F0" w14:textId="77777777" w:rsidR="003C1C40" w:rsidRDefault="003C1C40" w:rsidP="003C1C4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[16] "Pontiac Firebird"    "Fiat X1-9"           "Porsche 914-2"      </w:t>
      </w:r>
    </w:p>
    <w:p w14:paraId="463795C7" w14:textId="77777777" w:rsidR="003C1C40" w:rsidRDefault="003C1C40" w:rsidP="003C1C4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[19] "Lotus Europa"        "Ford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Pantera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L"      "Ferrari Dino"       </w:t>
      </w:r>
    </w:p>
    <w:p w14:paraId="5D79BCCC" w14:textId="77777777" w:rsidR="003C1C40" w:rsidRDefault="003C1C40" w:rsidP="003C1C4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[22] "Maserati Bora"       "Volvo 142E"         </w:t>
      </w:r>
    </w:p>
    <w:p w14:paraId="224CBF38" w14:textId="77777777" w:rsidR="003C1C40" w:rsidRDefault="003C1C40" w:rsidP="003C1C40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intersect(vec</w:t>
      </w:r>
      <w:proofErr w:type="gramStart"/>
      <w:r>
        <w:rPr>
          <w:rStyle w:val="gnkrckgcmrb"/>
          <w:rFonts w:ascii="Lucida Console" w:hAnsi="Lucida Console"/>
          <w:color w:val="0000FF"/>
        </w:rPr>
        <w:t>1,vec</w:t>
      </w:r>
      <w:proofErr w:type="gramEnd"/>
      <w:r>
        <w:rPr>
          <w:rStyle w:val="gnkrckgcmrb"/>
          <w:rFonts w:ascii="Lucida Console" w:hAnsi="Lucida Console"/>
          <w:color w:val="0000FF"/>
        </w:rPr>
        <w:t>2)</w:t>
      </w:r>
    </w:p>
    <w:p w14:paraId="75508A67" w14:textId="77777777" w:rsidR="003C1C40" w:rsidRDefault="003C1C40" w:rsidP="003C1C4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"Merc 280"           "Merc 280C"          "Merc 450SE"        </w:t>
      </w:r>
    </w:p>
    <w:p w14:paraId="2DDA8110" w14:textId="77777777" w:rsidR="003C1C40" w:rsidRDefault="003C1C40" w:rsidP="003C1C40">
      <w:pPr>
        <w:pStyle w:val="HTMLPreformatted"/>
        <w:shd w:val="clear" w:color="auto" w:fill="FFFFFF"/>
        <w:wordWrap w:val="0"/>
        <w:spacing w:line="86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[4] "Merc 450SL"         "Merc 450SLC"        "Cadillac Fleetwood"</w:t>
      </w:r>
    </w:p>
    <w:p w14:paraId="279EB761" w14:textId="0EEDDC48" w:rsidR="00E71538" w:rsidRDefault="00E71538">
      <w:pPr>
        <w:spacing w:after="1" w:line="360" w:lineRule="auto"/>
        <w:ind w:left="895" w:right="6703"/>
      </w:pPr>
    </w:p>
    <w:p w14:paraId="56287A0A" w14:textId="69DEC133" w:rsidR="00E71538" w:rsidRDefault="00E71538">
      <w:pPr>
        <w:spacing w:after="1" w:line="360" w:lineRule="auto"/>
        <w:ind w:left="895" w:right="6703"/>
      </w:pPr>
    </w:p>
    <w:p w14:paraId="21A6AD20" w14:textId="77777777" w:rsidR="00E71538" w:rsidRDefault="00E71538">
      <w:pPr>
        <w:spacing w:after="1" w:line="360" w:lineRule="auto"/>
        <w:ind w:left="895" w:right="6703"/>
      </w:pPr>
    </w:p>
    <w:p w14:paraId="371CD25C" w14:textId="77777777" w:rsidR="00846061" w:rsidRDefault="004836AE">
      <w:pPr>
        <w:spacing w:after="160" w:line="259" w:lineRule="auto"/>
        <w:ind w:left="900" w:firstLine="0"/>
      </w:pPr>
      <w:r>
        <w:t xml:space="preserve"> </w:t>
      </w:r>
    </w:p>
    <w:p w14:paraId="67BEECF6" w14:textId="77777777" w:rsidR="00846061" w:rsidRDefault="004836AE">
      <w:pPr>
        <w:numPr>
          <w:ilvl w:val="0"/>
          <w:numId w:val="1"/>
        </w:numPr>
        <w:spacing w:after="120"/>
        <w:ind w:hanging="360"/>
      </w:pPr>
      <w:r>
        <w:t xml:space="preserve">Get the difference of the elements between </w:t>
      </w:r>
      <w:proofErr w:type="gramStart"/>
      <w:r>
        <w:t>two character</w:t>
      </w:r>
      <w:proofErr w:type="gramEnd"/>
      <w:r>
        <w:t xml:space="preserve"> vectors. </w:t>
      </w:r>
    </w:p>
    <w:p w14:paraId="22957588" w14:textId="6647C212" w:rsidR="00846061" w:rsidRDefault="004836AE">
      <w:pPr>
        <w:spacing w:after="0" w:line="362" w:lineRule="auto"/>
        <w:ind w:left="895" w:right="6703"/>
      </w:pPr>
      <w:r>
        <w:t>vec1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1:15,])) vec2 = c(</w:t>
      </w:r>
      <w:proofErr w:type="spellStart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[10:32,])) </w:t>
      </w:r>
    </w:p>
    <w:p w14:paraId="69ED1FA0" w14:textId="48E33D54" w:rsidR="00BB59C7" w:rsidRDefault="00BB59C7">
      <w:pPr>
        <w:spacing w:after="0" w:line="362" w:lineRule="auto"/>
        <w:ind w:left="895" w:right="6703"/>
      </w:pPr>
    </w:p>
    <w:p w14:paraId="50B49130" w14:textId="3A32B7D4" w:rsidR="00BB59C7" w:rsidRDefault="00BB59C7">
      <w:pPr>
        <w:spacing w:after="0" w:line="362" w:lineRule="auto"/>
        <w:ind w:left="895" w:right="6703"/>
      </w:pPr>
    </w:p>
    <w:p w14:paraId="75C1E10C" w14:textId="77777777" w:rsidR="009643BE" w:rsidRDefault="009643BE" w:rsidP="009643BE">
      <w:pPr>
        <w:spacing w:after="0" w:line="240" w:lineRule="auto"/>
        <w:ind w:left="895" w:right="6703"/>
      </w:pPr>
      <w:r>
        <w:t xml:space="preserve">#the difference between two sets is order-dependent. </w:t>
      </w:r>
    </w:p>
    <w:p w14:paraId="29E38BE3" w14:textId="77777777" w:rsidR="009643BE" w:rsidRDefault="009643BE" w:rsidP="009643BE">
      <w:pPr>
        <w:spacing w:after="0" w:line="240" w:lineRule="auto"/>
        <w:ind w:left="895" w:right="6703"/>
      </w:pPr>
      <w:r>
        <w:t xml:space="preserve">#It is the material that is in the first named set, </w:t>
      </w:r>
    </w:p>
    <w:p w14:paraId="197A4721" w14:textId="77777777" w:rsidR="009643BE" w:rsidRDefault="009643BE" w:rsidP="009643BE">
      <w:pPr>
        <w:spacing w:after="0" w:line="240" w:lineRule="auto"/>
        <w:ind w:left="895" w:right="6703"/>
      </w:pPr>
      <w:r>
        <w:lastRenderedPageBreak/>
        <w:t xml:space="preserve">#that is not in the second named set. </w:t>
      </w:r>
    </w:p>
    <w:p w14:paraId="0307714B" w14:textId="77777777" w:rsidR="009643BE" w:rsidRDefault="009643BE" w:rsidP="009643BE">
      <w:pPr>
        <w:spacing w:after="0" w:line="240" w:lineRule="auto"/>
        <w:ind w:left="895" w:right="6703"/>
      </w:pPr>
      <w:r>
        <w:t xml:space="preserve">#Thus </w:t>
      </w:r>
      <w:proofErr w:type="spellStart"/>
      <w:r>
        <w:t>setdiff</w:t>
      </w:r>
      <w:proofErr w:type="spellEnd"/>
      <w:r>
        <w:t>(</w:t>
      </w:r>
      <w:proofErr w:type="gramStart"/>
      <w:r>
        <w:t>A,B</w:t>
      </w:r>
      <w:proofErr w:type="gramEnd"/>
      <w:r>
        <w:t xml:space="preserve">) gives a different answer than </w:t>
      </w:r>
      <w:proofErr w:type="spellStart"/>
      <w:r>
        <w:t>setdiff</w:t>
      </w:r>
      <w:proofErr w:type="spellEnd"/>
      <w:r>
        <w:t>(B,A)</w:t>
      </w:r>
    </w:p>
    <w:p w14:paraId="4F91F57B" w14:textId="77777777" w:rsidR="009643BE" w:rsidRDefault="009643BE" w:rsidP="009643BE">
      <w:pPr>
        <w:spacing w:after="0" w:line="240" w:lineRule="auto"/>
        <w:ind w:left="895" w:right="6703"/>
      </w:pPr>
    </w:p>
    <w:p w14:paraId="2D83421C" w14:textId="77777777" w:rsidR="009643BE" w:rsidRDefault="009643BE" w:rsidP="009643BE">
      <w:pPr>
        <w:spacing w:after="0" w:line="240" w:lineRule="auto"/>
        <w:ind w:left="895" w:right="6703"/>
      </w:pPr>
      <w:proofErr w:type="spellStart"/>
      <w:r>
        <w:t>setdiff</w:t>
      </w:r>
      <w:proofErr w:type="spellEnd"/>
      <w:r>
        <w:t>(vec</w:t>
      </w:r>
      <w:proofErr w:type="gramStart"/>
      <w:r>
        <w:t>1,vec</w:t>
      </w:r>
      <w:proofErr w:type="gramEnd"/>
      <w:r>
        <w:t>2)</w:t>
      </w:r>
    </w:p>
    <w:p w14:paraId="1F8BEF29" w14:textId="77777777" w:rsidR="009643BE" w:rsidRDefault="009643BE" w:rsidP="009643BE">
      <w:pPr>
        <w:spacing w:after="0" w:line="240" w:lineRule="auto"/>
        <w:ind w:left="895" w:right="6703"/>
      </w:pPr>
    </w:p>
    <w:p w14:paraId="5662BA34" w14:textId="77777777" w:rsidR="009643BE" w:rsidRDefault="009643BE" w:rsidP="009643BE">
      <w:pPr>
        <w:spacing w:after="0" w:line="240" w:lineRule="auto"/>
        <w:ind w:left="895" w:right="6703"/>
      </w:pPr>
      <w:proofErr w:type="spellStart"/>
      <w:r>
        <w:t>setdiff</w:t>
      </w:r>
      <w:proofErr w:type="spellEnd"/>
      <w:r>
        <w:t>(vec</w:t>
      </w:r>
      <w:proofErr w:type="gramStart"/>
      <w:r>
        <w:t>2,vec</w:t>
      </w:r>
      <w:proofErr w:type="gramEnd"/>
      <w:r>
        <w:t>1)</w:t>
      </w:r>
    </w:p>
    <w:p w14:paraId="248E5394" w14:textId="77777777" w:rsidR="009643BE" w:rsidRDefault="009643BE" w:rsidP="009643BE">
      <w:pPr>
        <w:spacing w:after="0" w:line="240" w:lineRule="auto"/>
        <w:ind w:left="895" w:right="6703"/>
      </w:pPr>
    </w:p>
    <w:p w14:paraId="032923D2" w14:textId="77777777" w:rsidR="009643BE" w:rsidRDefault="009643BE" w:rsidP="009643BE">
      <w:pPr>
        <w:spacing w:after="0" w:line="240" w:lineRule="auto"/>
        <w:ind w:left="895" w:right="6703"/>
      </w:pPr>
    </w:p>
    <w:p w14:paraId="5C4FD49A" w14:textId="77777777" w:rsidR="009643BE" w:rsidRDefault="009643BE" w:rsidP="009643BE">
      <w:pPr>
        <w:spacing w:after="0" w:line="240" w:lineRule="auto"/>
        <w:ind w:left="895" w:right="6703"/>
      </w:pPr>
      <w:r>
        <w:t>#Another Method</w:t>
      </w:r>
    </w:p>
    <w:p w14:paraId="7D9C0351" w14:textId="77777777" w:rsidR="009643BE" w:rsidRDefault="009643BE" w:rsidP="009643BE">
      <w:pPr>
        <w:spacing w:after="0" w:line="240" w:lineRule="auto"/>
        <w:ind w:left="895" w:right="6703"/>
      </w:pPr>
    </w:p>
    <w:p w14:paraId="6538366E" w14:textId="77777777" w:rsidR="009643BE" w:rsidRDefault="009643BE" w:rsidP="009643BE">
      <w:pPr>
        <w:spacing w:after="0" w:line="240" w:lineRule="auto"/>
        <w:ind w:left="895" w:right="6703"/>
      </w:pPr>
      <w:r>
        <w:t>vec1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 xml:space="preserve">1:15,])) </w:t>
      </w:r>
    </w:p>
    <w:p w14:paraId="388D0B7A" w14:textId="77777777" w:rsidR="009643BE" w:rsidRDefault="009643BE" w:rsidP="009643BE">
      <w:pPr>
        <w:spacing w:after="0" w:line="240" w:lineRule="auto"/>
        <w:ind w:left="895" w:right="6703"/>
      </w:pPr>
      <w:r>
        <w:t>vec2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 xml:space="preserve">10:32,])) </w:t>
      </w:r>
    </w:p>
    <w:p w14:paraId="15FE2848" w14:textId="77777777" w:rsidR="009643BE" w:rsidRDefault="009643BE" w:rsidP="009643BE">
      <w:pPr>
        <w:spacing w:after="0" w:line="240" w:lineRule="auto"/>
        <w:ind w:left="895" w:right="6703"/>
      </w:pPr>
      <w:r>
        <w:t># elements of vec1 which are not in vec2</w:t>
      </w:r>
    </w:p>
    <w:p w14:paraId="525C0748" w14:textId="77777777" w:rsidR="009643BE" w:rsidRDefault="009643BE" w:rsidP="009643BE">
      <w:pPr>
        <w:spacing w:after="0" w:line="240" w:lineRule="auto"/>
        <w:ind w:left="895" w:right="6703"/>
      </w:pPr>
      <w:r>
        <w:t>vec1</w:t>
      </w:r>
      <w:proofErr w:type="gramStart"/>
      <w:r>
        <w:t>[!vec</w:t>
      </w:r>
      <w:proofErr w:type="gramEnd"/>
      <w:r>
        <w:t>1%in%vec2]</w:t>
      </w:r>
    </w:p>
    <w:p w14:paraId="2F9026AE" w14:textId="77777777" w:rsidR="009643BE" w:rsidRDefault="009643BE" w:rsidP="009643BE">
      <w:pPr>
        <w:spacing w:after="0" w:line="240" w:lineRule="auto"/>
        <w:ind w:left="895" w:right="6703"/>
      </w:pPr>
    </w:p>
    <w:p w14:paraId="4828ACAA" w14:textId="77777777" w:rsidR="009643BE" w:rsidRDefault="009643BE" w:rsidP="009643BE">
      <w:pPr>
        <w:spacing w:after="0" w:line="240" w:lineRule="auto"/>
        <w:ind w:left="895" w:right="6703"/>
      </w:pPr>
      <w:r>
        <w:t># elements of vec2 which are not in vec1</w:t>
      </w:r>
    </w:p>
    <w:p w14:paraId="5B74CC39" w14:textId="77777777" w:rsidR="009643BE" w:rsidRDefault="009643BE" w:rsidP="009643BE">
      <w:pPr>
        <w:spacing w:after="0" w:line="240" w:lineRule="auto"/>
        <w:ind w:left="895" w:right="6703"/>
      </w:pPr>
      <w:r>
        <w:t>vec2</w:t>
      </w:r>
      <w:proofErr w:type="gramStart"/>
      <w:r>
        <w:t>[!vec</w:t>
      </w:r>
      <w:proofErr w:type="gramEnd"/>
      <w:r>
        <w:t>2%in%vec1]</w:t>
      </w:r>
    </w:p>
    <w:p w14:paraId="2ACB9813" w14:textId="77777777" w:rsidR="009643BE" w:rsidRDefault="009643BE" w:rsidP="009643BE">
      <w:pPr>
        <w:spacing w:after="0" w:line="240" w:lineRule="auto"/>
        <w:ind w:left="895" w:right="6703"/>
      </w:pPr>
    </w:p>
    <w:p w14:paraId="5F95E3EC" w14:textId="77777777" w:rsidR="009643BE" w:rsidRDefault="009643BE" w:rsidP="009643BE">
      <w:pPr>
        <w:spacing w:after="0" w:line="240" w:lineRule="auto"/>
        <w:ind w:left="895" w:right="6703"/>
      </w:pPr>
      <w:r>
        <w:t>#elements which are not common in vec1 and 2</w:t>
      </w:r>
    </w:p>
    <w:p w14:paraId="46C30E3E" w14:textId="1455B878" w:rsidR="00BB59C7" w:rsidRDefault="009643BE" w:rsidP="009643BE">
      <w:pPr>
        <w:spacing w:after="0" w:line="240" w:lineRule="auto"/>
        <w:ind w:left="895" w:right="6703"/>
      </w:pPr>
      <w:r>
        <w:t>union(vec1</w:t>
      </w:r>
      <w:proofErr w:type="gramStart"/>
      <w:r>
        <w:t>[!vec</w:t>
      </w:r>
      <w:proofErr w:type="gramEnd"/>
      <w:r>
        <w:t>1%in%vec2],vec2[!vec2%in%vec1])</w:t>
      </w:r>
    </w:p>
    <w:p w14:paraId="3BDD6BC5" w14:textId="77777777" w:rsidR="00BB59C7" w:rsidRDefault="00BB59C7" w:rsidP="009643BE">
      <w:pPr>
        <w:spacing w:after="0" w:line="240" w:lineRule="auto"/>
        <w:ind w:left="895" w:right="6703"/>
      </w:pPr>
    </w:p>
    <w:p w14:paraId="5ACAA5EA" w14:textId="203B1FF7" w:rsidR="00846061" w:rsidRDefault="004836AE">
      <w:pPr>
        <w:spacing w:after="0" w:line="259" w:lineRule="auto"/>
        <w:ind w:left="900" w:firstLine="0"/>
      </w:pPr>
      <w:r>
        <w:t xml:space="preserve"> </w:t>
      </w:r>
    </w:p>
    <w:p w14:paraId="17460C31" w14:textId="754E75E2" w:rsidR="00EA063E" w:rsidRDefault="00EA063E">
      <w:pPr>
        <w:spacing w:after="0" w:line="259" w:lineRule="auto"/>
        <w:ind w:left="900" w:firstLine="0"/>
      </w:pPr>
    </w:p>
    <w:p w14:paraId="5E0D673F" w14:textId="433EB760" w:rsidR="00EA063E" w:rsidRDefault="00EA063E">
      <w:pPr>
        <w:spacing w:after="0" w:line="259" w:lineRule="auto"/>
        <w:ind w:left="900" w:firstLine="0"/>
      </w:pPr>
    </w:p>
    <w:p w14:paraId="580DAF65" w14:textId="200EA782" w:rsidR="00EA063E" w:rsidRDefault="00EA063E">
      <w:pPr>
        <w:spacing w:after="0" w:line="259" w:lineRule="auto"/>
        <w:ind w:left="900" w:firstLine="0"/>
      </w:pPr>
    </w:p>
    <w:p w14:paraId="6D3CFCB1" w14:textId="57B703AB" w:rsidR="00EA063E" w:rsidRDefault="00EA063E">
      <w:pPr>
        <w:spacing w:after="0" w:line="259" w:lineRule="auto"/>
        <w:ind w:left="900" w:firstLine="0"/>
      </w:pPr>
    </w:p>
    <w:p w14:paraId="23148A38" w14:textId="66074AAD" w:rsidR="00EA063E" w:rsidRDefault="00EA063E">
      <w:pPr>
        <w:spacing w:after="0" w:line="259" w:lineRule="auto"/>
        <w:ind w:left="900" w:firstLine="0"/>
      </w:pPr>
    </w:p>
    <w:p w14:paraId="40C8C1DD" w14:textId="70C20E27" w:rsidR="00EA063E" w:rsidRDefault="00EA063E">
      <w:pPr>
        <w:spacing w:after="0" w:line="259" w:lineRule="auto"/>
        <w:ind w:left="900" w:firstLine="0"/>
      </w:pPr>
    </w:p>
    <w:p w14:paraId="5FA5EA53" w14:textId="7B1B4B3D" w:rsidR="00EA063E" w:rsidRDefault="00EA063E">
      <w:pPr>
        <w:spacing w:after="0" w:line="259" w:lineRule="auto"/>
        <w:ind w:left="900" w:firstLine="0"/>
      </w:pPr>
    </w:p>
    <w:p w14:paraId="6122623D" w14:textId="54E8B65E" w:rsidR="00EA063E" w:rsidRDefault="00EA063E">
      <w:pPr>
        <w:spacing w:after="0" w:line="259" w:lineRule="auto"/>
        <w:ind w:left="900" w:firstLine="0"/>
      </w:pPr>
    </w:p>
    <w:p w14:paraId="7EA91A33" w14:textId="385EFF81" w:rsidR="00122101" w:rsidRDefault="00122101">
      <w:pPr>
        <w:spacing w:after="0" w:line="259" w:lineRule="auto"/>
        <w:ind w:left="900" w:firstLine="0"/>
      </w:pPr>
    </w:p>
    <w:p w14:paraId="2F7CBDC6" w14:textId="5F891A76" w:rsidR="00122101" w:rsidRDefault="00122101">
      <w:pPr>
        <w:spacing w:after="0" w:line="259" w:lineRule="auto"/>
        <w:ind w:left="900" w:firstLine="0"/>
      </w:pPr>
    </w:p>
    <w:p w14:paraId="29C9104A" w14:textId="77777777" w:rsidR="00122101" w:rsidRDefault="00122101">
      <w:pPr>
        <w:spacing w:after="0" w:line="259" w:lineRule="auto"/>
        <w:ind w:left="900" w:firstLine="0"/>
      </w:pPr>
    </w:p>
    <w:p w14:paraId="7A730588" w14:textId="29A82187" w:rsidR="00EA063E" w:rsidRDefault="00EA063E">
      <w:pPr>
        <w:spacing w:after="0" w:line="259" w:lineRule="auto"/>
        <w:ind w:left="900" w:firstLine="0"/>
      </w:pPr>
    </w:p>
    <w:p w14:paraId="321AF9E8" w14:textId="77777777" w:rsidR="00EA063E" w:rsidRDefault="00EA063E">
      <w:pPr>
        <w:spacing w:after="0" w:line="259" w:lineRule="auto"/>
        <w:ind w:left="900" w:firstLine="0"/>
      </w:pPr>
    </w:p>
    <w:p w14:paraId="2B4BF519" w14:textId="77777777" w:rsidR="00846061" w:rsidRDefault="004836AE" w:rsidP="00122101">
      <w:pPr>
        <w:numPr>
          <w:ilvl w:val="0"/>
          <w:numId w:val="1"/>
        </w:numPr>
        <w:spacing w:after="0"/>
        <w:ind w:hanging="360"/>
      </w:pPr>
      <w:r>
        <w:t xml:space="preserve">Test the quality of </w:t>
      </w:r>
      <w:proofErr w:type="gramStart"/>
      <w:r>
        <w:t>two character</w:t>
      </w:r>
      <w:proofErr w:type="gramEnd"/>
      <w:r>
        <w:t xml:space="preserve"> vectors. </w:t>
      </w:r>
    </w:p>
    <w:p w14:paraId="7F87CE30" w14:textId="77777777" w:rsidR="00122101" w:rsidRDefault="004836AE" w:rsidP="00122101">
      <w:pPr>
        <w:spacing w:after="0" w:line="360" w:lineRule="auto"/>
        <w:ind w:left="895" w:right="6703"/>
      </w:pPr>
      <w:r>
        <w:t>vec1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1:15,]))</w:t>
      </w:r>
    </w:p>
    <w:p w14:paraId="1C0699EC" w14:textId="4E8B977C" w:rsidR="00846061" w:rsidRDefault="004836AE" w:rsidP="00122101">
      <w:pPr>
        <w:spacing w:after="0" w:line="360" w:lineRule="auto"/>
        <w:ind w:left="895" w:right="6703"/>
      </w:pPr>
      <w:r>
        <w:t>vec2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 xml:space="preserve">11:25,])) </w:t>
      </w:r>
    </w:p>
    <w:p w14:paraId="5C3F5220" w14:textId="043E8CEA" w:rsidR="00237149" w:rsidRDefault="00237149" w:rsidP="00122101">
      <w:pPr>
        <w:spacing w:after="0" w:line="360" w:lineRule="auto"/>
        <w:ind w:left="895" w:right="6703"/>
      </w:pPr>
    </w:p>
    <w:p w14:paraId="3AC6130C" w14:textId="77777777" w:rsidR="00237149" w:rsidRDefault="00237149" w:rsidP="00237149">
      <w:pPr>
        <w:spacing w:after="0" w:line="240" w:lineRule="auto"/>
        <w:ind w:left="895" w:right="6703"/>
      </w:pPr>
      <w:r>
        <w:t>#*</w:t>
      </w:r>
      <w:proofErr w:type="gramStart"/>
      <w:r>
        <w:t>so</w:t>
      </w:r>
      <w:proofErr w:type="gramEnd"/>
      <w:r>
        <w:t xml:space="preserve"> in question it is given wrong so actually it is equality rather than quality</w:t>
      </w:r>
    </w:p>
    <w:p w14:paraId="5BD593F1" w14:textId="2D48797F" w:rsidR="00237149" w:rsidRDefault="00237149" w:rsidP="00237149">
      <w:pPr>
        <w:spacing w:after="0" w:line="240" w:lineRule="auto"/>
        <w:ind w:left="895" w:right="6703"/>
      </w:pPr>
      <w:r>
        <w:t xml:space="preserve">#perform set </w:t>
      </w:r>
      <w:r w:rsidR="000850AE">
        <w:t>operations</w:t>
      </w:r>
    </w:p>
    <w:p w14:paraId="2B996390" w14:textId="77777777" w:rsidR="00237149" w:rsidRDefault="00237149" w:rsidP="00237149">
      <w:pPr>
        <w:spacing w:after="0" w:line="240" w:lineRule="auto"/>
        <w:ind w:left="895" w:right="6703"/>
      </w:pPr>
    </w:p>
    <w:p w14:paraId="368D4B14" w14:textId="77777777" w:rsidR="00237149" w:rsidRDefault="00237149" w:rsidP="00237149">
      <w:pPr>
        <w:spacing w:after="0" w:line="240" w:lineRule="auto"/>
        <w:ind w:left="895" w:right="6703"/>
      </w:pPr>
      <w:r>
        <w:t xml:space="preserve">#some of functions by which we can test </w:t>
      </w:r>
      <w:bookmarkStart w:id="0" w:name="_GoBack"/>
      <w:bookmarkEnd w:id="0"/>
    </w:p>
    <w:p w14:paraId="658607D8" w14:textId="77777777" w:rsidR="00237149" w:rsidRDefault="00237149" w:rsidP="00237149">
      <w:pPr>
        <w:spacing w:after="0" w:line="240" w:lineRule="auto"/>
        <w:ind w:left="895" w:right="6703"/>
      </w:pPr>
    </w:p>
    <w:p w14:paraId="61E7D18B" w14:textId="77777777" w:rsidR="00237149" w:rsidRDefault="00237149" w:rsidP="00237149">
      <w:pPr>
        <w:spacing w:after="0" w:line="240" w:lineRule="auto"/>
        <w:ind w:left="895" w:right="6703"/>
      </w:pPr>
      <w:proofErr w:type="spellStart"/>
      <w:proofErr w:type="gramStart"/>
      <w:r>
        <w:t>is.element</w:t>
      </w:r>
      <w:proofErr w:type="spellEnd"/>
      <w:proofErr w:type="gramEnd"/>
      <w:r>
        <w:t>(vec1,vec2)</w:t>
      </w:r>
    </w:p>
    <w:p w14:paraId="155EA6CD" w14:textId="77777777" w:rsidR="00237149" w:rsidRDefault="00237149" w:rsidP="00237149">
      <w:pPr>
        <w:spacing w:after="0" w:line="240" w:lineRule="auto"/>
        <w:ind w:left="895" w:right="6703"/>
      </w:pPr>
    </w:p>
    <w:p w14:paraId="6B31D020" w14:textId="77777777" w:rsidR="00237149" w:rsidRDefault="00237149" w:rsidP="00237149">
      <w:pPr>
        <w:spacing w:after="0" w:line="240" w:lineRule="auto"/>
        <w:ind w:left="895" w:right="6703"/>
      </w:pPr>
      <w:r>
        <w:t>identical(vec</w:t>
      </w:r>
      <w:proofErr w:type="gramStart"/>
      <w:r>
        <w:t>1,vec</w:t>
      </w:r>
      <w:proofErr w:type="gramEnd"/>
      <w:r>
        <w:t>2)</w:t>
      </w:r>
    </w:p>
    <w:p w14:paraId="710A4AAB" w14:textId="77777777" w:rsidR="00237149" w:rsidRDefault="00237149" w:rsidP="00237149">
      <w:pPr>
        <w:spacing w:after="0" w:line="240" w:lineRule="auto"/>
        <w:ind w:left="895" w:right="6703"/>
      </w:pPr>
    </w:p>
    <w:p w14:paraId="32DF6374" w14:textId="77777777" w:rsidR="00237149" w:rsidRDefault="00237149" w:rsidP="00237149">
      <w:pPr>
        <w:spacing w:after="0" w:line="240" w:lineRule="auto"/>
        <w:ind w:left="895" w:right="6703"/>
      </w:pPr>
      <w:proofErr w:type="spellStart"/>
      <w:r>
        <w:t>setequal</w:t>
      </w:r>
      <w:proofErr w:type="spellEnd"/>
      <w:r>
        <w:t>(vec</w:t>
      </w:r>
      <w:proofErr w:type="gramStart"/>
      <w:r>
        <w:t>1,vec</w:t>
      </w:r>
      <w:proofErr w:type="gramEnd"/>
      <w:r>
        <w:t>2)</w:t>
      </w:r>
    </w:p>
    <w:p w14:paraId="3EF7312F" w14:textId="77777777" w:rsidR="00237149" w:rsidRDefault="00237149" w:rsidP="00237149">
      <w:pPr>
        <w:spacing w:after="0" w:line="240" w:lineRule="auto"/>
        <w:ind w:left="895" w:right="6703"/>
      </w:pPr>
    </w:p>
    <w:p w14:paraId="6EB0A713" w14:textId="2C269BF6" w:rsidR="00237149" w:rsidRDefault="00237149" w:rsidP="00237149">
      <w:pPr>
        <w:spacing w:after="0" w:line="240" w:lineRule="auto"/>
        <w:ind w:left="895" w:right="6703"/>
      </w:pPr>
      <w:r>
        <w:t>vec1 %in% vec2</w:t>
      </w:r>
    </w:p>
    <w:sectPr w:rsidR="002371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44" w:right="728" w:bottom="2247" w:left="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A97F0" w14:textId="77777777" w:rsidR="003C2F87" w:rsidRDefault="003C2F87">
      <w:pPr>
        <w:spacing w:after="0" w:line="240" w:lineRule="auto"/>
      </w:pPr>
      <w:r>
        <w:separator/>
      </w:r>
    </w:p>
  </w:endnote>
  <w:endnote w:type="continuationSeparator" w:id="0">
    <w:p w14:paraId="55CB649E" w14:textId="77777777" w:rsidR="003C2F87" w:rsidRDefault="003C2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982" w:tblpY="13924"/>
      <w:tblOverlap w:val="never"/>
      <w:tblW w:w="540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40"/>
    </w:tblGrid>
    <w:tr w:rsidR="00846061" w14:paraId="6E48D20A" w14:textId="77777777">
      <w:trPr>
        <w:trHeight w:val="670"/>
      </w:trPr>
      <w:tc>
        <w:tcPr>
          <w:tcW w:w="540" w:type="dxa"/>
          <w:tcBorders>
            <w:top w:val="nil"/>
            <w:left w:val="nil"/>
            <w:bottom w:val="nil"/>
            <w:right w:val="nil"/>
          </w:tcBorders>
          <w:shd w:val="clear" w:color="auto" w:fill="C0504D"/>
          <w:vAlign w:val="center"/>
        </w:tcPr>
        <w:p w14:paraId="46C77E65" w14:textId="77777777" w:rsidR="00846061" w:rsidRDefault="004836AE">
          <w:pPr>
            <w:spacing w:after="0" w:line="259" w:lineRule="auto"/>
            <w:ind w:left="0" w:right="1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2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7AAEB24E" w14:textId="77777777" w:rsidR="00846061" w:rsidRDefault="004836AE">
    <w:pPr>
      <w:spacing w:after="171" w:line="259" w:lineRule="auto"/>
      <w:ind w:left="1171" w:firstLine="0"/>
    </w:pPr>
    <w:r>
      <w:t xml:space="preserve">Copyrights© 2017, </w:t>
    </w:r>
    <w:proofErr w:type="spellStart"/>
    <w:r>
      <w:t>AcadGild</w:t>
    </w:r>
    <w:proofErr w:type="spellEnd"/>
    <w:r>
      <w:t xml:space="preserve">. All Rights Reserved </w:t>
    </w:r>
  </w:p>
  <w:p w14:paraId="1AFB511A" w14:textId="77777777" w:rsidR="00846061" w:rsidRDefault="004836AE">
    <w:pPr>
      <w:spacing w:after="0" w:line="259" w:lineRule="auto"/>
      <w:ind w:left="72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982" w:tblpY="13924"/>
      <w:tblOverlap w:val="never"/>
      <w:tblW w:w="540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40"/>
    </w:tblGrid>
    <w:tr w:rsidR="00846061" w14:paraId="2246C0A4" w14:textId="77777777">
      <w:trPr>
        <w:trHeight w:val="670"/>
      </w:trPr>
      <w:tc>
        <w:tcPr>
          <w:tcW w:w="540" w:type="dxa"/>
          <w:tcBorders>
            <w:top w:val="nil"/>
            <w:left w:val="nil"/>
            <w:bottom w:val="nil"/>
            <w:right w:val="nil"/>
          </w:tcBorders>
          <w:shd w:val="clear" w:color="auto" w:fill="C0504D"/>
          <w:vAlign w:val="center"/>
        </w:tcPr>
        <w:p w14:paraId="0F5746E0" w14:textId="77777777" w:rsidR="00846061" w:rsidRDefault="004836AE">
          <w:pPr>
            <w:spacing w:after="0" w:line="259" w:lineRule="auto"/>
            <w:ind w:left="0" w:right="1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2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0F590F13" w14:textId="77777777" w:rsidR="00846061" w:rsidRDefault="004836AE">
    <w:pPr>
      <w:spacing w:after="171" w:line="259" w:lineRule="auto"/>
      <w:ind w:left="1171" w:firstLine="0"/>
    </w:pPr>
    <w:r>
      <w:t xml:space="preserve">Copyrights© 2017, </w:t>
    </w:r>
    <w:proofErr w:type="spellStart"/>
    <w:r>
      <w:t>AcadGild</w:t>
    </w:r>
    <w:proofErr w:type="spellEnd"/>
    <w:r>
      <w:t xml:space="preserve">. All Rights Reserved </w:t>
    </w:r>
  </w:p>
  <w:p w14:paraId="66A407EB" w14:textId="77777777" w:rsidR="00846061" w:rsidRDefault="004836AE">
    <w:pPr>
      <w:spacing w:after="0" w:line="259" w:lineRule="auto"/>
      <w:ind w:left="72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7BBF5" w14:textId="77777777" w:rsidR="00846061" w:rsidRDefault="0084606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B789D" w14:textId="77777777" w:rsidR="003C2F87" w:rsidRDefault="003C2F87">
      <w:pPr>
        <w:spacing w:after="0" w:line="240" w:lineRule="auto"/>
      </w:pPr>
      <w:r>
        <w:separator/>
      </w:r>
    </w:p>
  </w:footnote>
  <w:footnote w:type="continuationSeparator" w:id="0">
    <w:p w14:paraId="74BBF858" w14:textId="77777777" w:rsidR="003C2F87" w:rsidRDefault="003C2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FD998" w14:textId="77777777" w:rsidR="00846061" w:rsidRDefault="004836AE">
    <w:pPr>
      <w:spacing w:after="0" w:line="259" w:lineRule="auto"/>
      <w:ind w:left="0" w:right="387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5F47A7C" wp14:editId="3F0BDD95">
          <wp:simplePos x="0" y="0"/>
          <wp:positionH relativeFrom="page">
            <wp:posOffset>571500</wp:posOffset>
          </wp:positionH>
          <wp:positionV relativeFrom="page">
            <wp:posOffset>471805</wp:posOffset>
          </wp:positionV>
          <wp:extent cx="6448425" cy="657225"/>
          <wp:effectExtent l="0" t="0" r="0" b="0"/>
          <wp:wrapSquare wrapText="bothSides"/>
          <wp:docPr id="152" name="Picture 1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" name="Picture 1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48425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EEB30" w14:textId="77777777" w:rsidR="00846061" w:rsidRDefault="004836AE">
    <w:pPr>
      <w:spacing w:after="0" w:line="259" w:lineRule="auto"/>
      <w:ind w:left="0" w:right="387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54084C1" wp14:editId="5731C1F8">
          <wp:simplePos x="0" y="0"/>
          <wp:positionH relativeFrom="page">
            <wp:posOffset>571500</wp:posOffset>
          </wp:positionH>
          <wp:positionV relativeFrom="page">
            <wp:posOffset>471805</wp:posOffset>
          </wp:positionV>
          <wp:extent cx="6448425" cy="65722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" name="Picture 1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48425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D493" w14:textId="77777777" w:rsidR="00846061" w:rsidRDefault="0084606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17F85"/>
    <w:multiLevelType w:val="hybridMultilevel"/>
    <w:tmpl w:val="B69E4204"/>
    <w:lvl w:ilvl="0" w:tplc="2982CAE0">
      <w:start w:val="1"/>
      <w:numFmt w:val="decimal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1431EA">
      <w:start w:val="1"/>
      <w:numFmt w:val="lowerLetter"/>
      <w:lvlText w:val="%2"/>
      <w:lvlJc w:val="left"/>
      <w:pPr>
        <w:ind w:left="1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4CDCFE">
      <w:start w:val="1"/>
      <w:numFmt w:val="lowerRoman"/>
      <w:lvlText w:val="%3"/>
      <w:lvlJc w:val="left"/>
      <w:pPr>
        <w:ind w:left="1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54B65A">
      <w:start w:val="1"/>
      <w:numFmt w:val="decimal"/>
      <w:lvlText w:val="%4"/>
      <w:lvlJc w:val="left"/>
      <w:pPr>
        <w:ind w:left="2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8C6084">
      <w:start w:val="1"/>
      <w:numFmt w:val="lowerLetter"/>
      <w:lvlText w:val="%5"/>
      <w:lvlJc w:val="left"/>
      <w:pPr>
        <w:ind w:left="3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12056A">
      <w:start w:val="1"/>
      <w:numFmt w:val="lowerRoman"/>
      <w:lvlText w:val="%6"/>
      <w:lvlJc w:val="left"/>
      <w:pPr>
        <w:ind w:left="4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86298">
      <w:start w:val="1"/>
      <w:numFmt w:val="decimal"/>
      <w:lvlText w:val="%7"/>
      <w:lvlJc w:val="left"/>
      <w:pPr>
        <w:ind w:left="4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8C4F2C">
      <w:start w:val="1"/>
      <w:numFmt w:val="lowerLetter"/>
      <w:lvlText w:val="%8"/>
      <w:lvlJc w:val="left"/>
      <w:pPr>
        <w:ind w:left="5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820298">
      <w:start w:val="1"/>
      <w:numFmt w:val="lowerRoman"/>
      <w:lvlText w:val="%9"/>
      <w:lvlJc w:val="left"/>
      <w:pPr>
        <w:ind w:left="6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061"/>
    <w:rsid w:val="000850AE"/>
    <w:rsid w:val="000B33E3"/>
    <w:rsid w:val="00122101"/>
    <w:rsid w:val="00237149"/>
    <w:rsid w:val="00325DDF"/>
    <w:rsid w:val="003C1C40"/>
    <w:rsid w:val="003C2F87"/>
    <w:rsid w:val="004836AE"/>
    <w:rsid w:val="00846061"/>
    <w:rsid w:val="009643BE"/>
    <w:rsid w:val="00BB59C7"/>
    <w:rsid w:val="00DB1639"/>
    <w:rsid w:val="00E71538"/>
    <w:rsid w:val="00EA063E"/>
    <w:rsid w:val="00FB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F3C1"/>
  <w15:docId w15:val="{BA5A276D-6F4B-4DA6-9732-F35653EC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1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3E3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0B33E3"/>
  </w:style>
  <w:style w:type="character" w:customStyle="1" w:styleId="gnkrckgcmrb">
    <w:name w:val="gnkrckgcmrb"/>
    <w:basedOn w:val="DefaultParagraphFont"/>
    <w:rsid w:val="000B33E3"/>
  </w:style>
  <w:style w:type="character" w:customStyle="1" w:styleId="gnkrckgcgsb">
    <w:name w:val="gnkrckgcgsb"/>
    <w:basedOn w:val="DefaultParagraphFont"/>
    <w:rsid w:val="000B3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3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Raman Kumar</cp:lastModifiedBy>
  <cp:revision>10</cp:revision>
  <dcterms:created xsi:type="dcterms:W3CDTF">2018-03-13T06:39:00Z</dcterms:created>
  <dcterms:modified xsi:type="dcterms:W3CDTF">2018-03-18T05:21:00Z</dcterms:modified>
</cp:coreProperties>
</file>