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20"/>
        </w:rPr>
        <w:t>WEEKLY ASSIGNMENT</w:t>
      </w:r>
    </w:p>
    <w:p>
      <w:pPr>
        <w:pStyle w:val="Title"/>
      </w:pPr>
      <w:r>
        <w:t>AI Copilots &amp; Secure Infrastructure as Code</w:t>
      </w:r>
    </w:p>
    <w:p>
      <w:r>
        <w:rPr>
          <w:color w:val="5B6573"/>
          <w:sz w:val="22"/>
        </w:rPr>
        <w:t>Sessions 3 and 4  |  Individual practical assessment</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rFonts w:ascii="Aptos" w:hAnsi="Aptos"/>
                <w:b/>
                <w:color w:val="17365D"/>
                <w:sz w:val="18"/>
              </w:rPr>
              <w:t>Estimated time</w:t>
            </w:r>
          </w:p>
        </w:tc>
        <w:tc>
          <w:tcPr>
            <w:tcW w:type="dxa" w:w="2520"/>
            <w:vAlign w:val="center"/>
          </w:tcPr>
          <w:p>
            <w:pPr>
              <w:spacing w:after="0"/>
            </w:pPr>
            <w:r/>
            <w:r>
              <w:rPr>
                <w:rFonts w:ascii="Aptos" w:hAnsi="Aptos"/>
                <w:b w:val="0"/>
                <w:sz w:val="18"/>
              </w:rPr>
              <w:t>60–90 minutes</w:t>
            </w:r>
          </w:p>
        </w:tc>
        <w:tc>
          <w:tcPr>
            <w:tcW w:type="dxa" w:w="2520"/>
            <w:vAlign w:val="center"/>
            <w:shd w:fill="D9EAF7"/>
          </w:tcPr>
          <w:p>
            <w:pPr>
              <w:spacing w:after="0"/>
            </w:pPr>
            <w:r/>
            <w:r>
              <w:rPr>
                <w:rFonts w:ascii="Aptos" w:hAnsi="Aptos"/>
                <w:b/>
                <w:color w:val="17365D"/>
                <w:sz w:val="18"/>
              </w:rPr>
              <w:t>Difficulty</w:t>
            </w:r>
          </w:p>
        </w:tc>
        <w:tc>
          <w:tcPr>
            <w:tcW w:type="dxa" w:w="2520"/>
            <w:vAlign w:val="center"/>
          </w:tcPr>
          <w:p>
            <w:pPr>
              <w:spacing w:after="0"/>
            </w:pPr>
            <w:r/>
            <w:r>
              <w:rPr>
                <w:rFonts w:ascii="Aptos" w:hAnsi="Aptos"/>
                <w:b w:val="0"/>
                <w:sz w:val="18"/>
              </w:rPr>
              <w:t>Beginner-friendly</w:t>
            </w:r>
          </w:p>
        </w:tc>
      </w:tr>
      <w:tr>
        <w:tc>
          <w:tcPr>
            <w:tcW w:type="dxa" w:w="2520"/>
            <w:vAlign w:val="center"/>
            <w:shd w:fill="D9EAF7"/>
          </w:tcPr>
          <w:p>
            <w:pPr>
              <w:spacing w:after="0"/>
            </w:pPr>
            <w:r/>
            <w:r>
              <w:rPr>
                <w:rFonts w:ascii="Aptos" w:hAnsi="Aptos"/>
                <w:b/>
                <w:color w:val="17365D"/>
                <w:sz w:val="18"/>
              </w:rPr>
              <w:t>Total marks</w:t>
            </w:r>
          </w:p>
        </w:tc>
        <w:tc>
          <w:tcPr>
            <w:tcW w:type="dxa" w:w="2520"/>
            <w:vAlign w:val="center"/>
          </w:tcPr>
          <w:p>
            <w:pPr>
              <w:spacing w:after="0"/>
            </w:pPr>
            <w:r/>
            <w:r>
              <w:rPr>
                <w:rFonts w:ascii="Aptos" w:hAnsi="Aptos"/>
                <w:b w:val="0"/>
                <w:sz w:val="18"/>
              </w:rPr>
              <w:t>20</w:t>
            </w:r>
          </w:p>
        </w:tc>
        <w:tc>
          <w:tcPr>
            <w:tcW w:type="dxa" w:w="2520"/>
            <w:vAlign w:val="center"/>
            <w:shd w:fill="D9EAF7"/>
          </w:tcPr>
          <w:p>
            <w:pPr>
              <w:spacing w:after="0"/>
            </w:pPr>
            <w:r/>
            <w:r>
              <w:rPr>
                <w:rFonts w:ascii="Aptos" w:hAnsi="Aptos"/>
                <w:b/>
                <w:color w:val="17365D"/>
                <w:sz w:val="18"/>
              </w:rPr>
              <w:t>Submission</w:t>
            </w:r>
          </w:p>
        </w:tc>
        <w:tc>
          <w:tcPr>
            <w:tcW w:type="dxa" w:w="2520"/>
            <w:vAlign w:val="center"/>
          </w:tcPr>
          <w:p>
            <w:pPr>
              <w:spacing w:after="0"/>
            </w:pPr>
            <w:r/>
            <w:r>
              <w:rPr>
                <w:rFonts w:ascii="Aptos" w:hAnsi="Aptos"/>
                <w:b w:val="0"/>
                <w:sz w:val="18"/>
              </w:rPr>
              <w:t>One ZIP file to the portal</w:t>
            </w:r>
          </w:p>
        </w:tc>
      </w:tr>
    </w:tbl>
    <w:p/>
    <w:tbl>
      <w:tblPr>
        <w:tblW w:type="auto" w:w="0"/>
        <w:jc w:val="center"/>
        <w:tblLook w:firstColumn="1" w:firstRow="1" w:lastColumn="0" w:lastRow="0" w:noHBand="0" w:noVBand="1" w:val="04A0"/>
      </w:tblPr>
      <w:tblGrid>
        <w:gridCol w:w="10080"/>
      </w:tblGrid>
      <w:tr>
        <w:tc>
          <w:tcPr>
            <w:tcW w:type="dxa" w:w="10080"/>
            <w:shd w:fill="D9EAF7"/>
          </w:tcPr>
          <w:p>
            <w:pPr>
              <w:spacing w:after="40"/>
            </w:pPr>
            <w:r/>
            <w:r>
              <w:rPr>
                <w:b/>
                <w:color w:val="17365D"/>
                <w:sz w:val="20"/>
              </w:rPr>
              <w:t>Purpose</w:t>
              <w:br/>
            </w:r>
            <w:r>
              <w:rPr>
                <w:sz w:val="18"/>
              </w:rPr>
              <w:t>This assignment checks that you can use Kiro as an assistant, reason about a simple pipeline failure, and apply an OPA policy to identify and fix common security mistakes in AI-generated Terraform.</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4D6"/>
          </w:tcPr>
          <w:p>
            <w:pPr>
              <w:spacing w:after="40"/>
            </w:pPr>
            <w:r/>
            <w:r>
              <w:rPr>
                <w:b/>
                <w:color w:val="17365D"/>
                <w:sz w:val="20"/>
              </w:rPr>
              <w:t>Safety rule</w:t>
              <w:br/>
            </w:r>
            <w:r>
              <w:rPr>
                <w:sz w:val="18"/>
              </w:rPr>
              <w:t>Do NOT run terraform apply. Do not upload AWS access keys, passwords, secret tokens, Terraform state files, or raw plan files. Screenshots are optional and should not reveal account IDs or secrets.</w:t>
            </w:r>
          </w:p>
        </w:tc>
      </w:tr>
    </w:tbl>
    <w:p>
      <w:pPr>
        <w:spacing w:after="20"/>
      </w:pPr>
    </w:p>
    <w:p>
      <w:pPr>
        <w:pStyle w:val="Heading1"/>
      </w:pPr>
      <w:r>
        <w:t>What you need</w:t>
      </w:r>
    </w:p>
    <w:p>
      <w:pPr>
        <w:pStyle w:val="ListBullet"/>
        <w:spacing w:after="40"/>
      </w:pPr>
      <w:r>
        <w:t>The starter-files folder supplied with this assignment.</w:t>
      </w:r>
    </w:p>
    <w:p>
      <w:pPr>
        <w:pStyle w:val="ListBullet"/>
        <w:spacing w:after="40"/>
      </w:pPr>
      <w:r>
        <w:t>Kiro, to help review the Terraform and analyze the sample pipeline log.</w:t>
      </w:r>
    </w:p>
    <w:p>
      <w:pPr>
        <w:pStyle w:val="ListBullet"/>
        <w:spacing w:after="40"/>
      </w:pPr>
      <w:r>
        <w:t>Terraform and OPA installed, following the course lab instructions.</w:t>
      </w:r>
    </w:p>
    <w:p>
      <w:pPr>
        <w:pStyle w:val="ListBullet"/>
        <w:spacing w:after="40"/>
      </w:pPr>
      <w:r>
        <w:t>AWS training credentials only if you choose the live-plan path. An offline option is provided, so you are not blocked if credentials are unavailable.</w:t>
      </w:r>
    </w:p>
    <w:p>
      <w:pPr>
        <w:pStyle w:val="Heading1"/>
      </w:pPr>
      <w:r>
        <w:t>Part A — Use Kiro to review and troubleshoot (8 marks)</w:t>
      </w:r>
    </w:p>
    <w:p>
      <w:pPr>
        <w:pStyle w:val="Heading2"/>
      </w:pPr>
      <w:r>
        <w:t>Task A1: Review the Terraform (4 marks)</w:t>
      </w:r>
    </w:p>
    <w:p>
      <w:r>
        <w:t>Open starter-files/main.tf in your editor. Use Kiro to review it. You may paste the file into Kiro if project context is not available.</w:t>
      </w:r>
    </w:p>
    <w:p>
      <w:r>
        <w:t>Suggested prompt:</w:t>
      </w:r>
    </w:p>
    <w:p>
      <w:pPr>
        <w:spacing w:before="40" w:after="100"/>
        <w:ind w:left="259" w:right="173"/>
        <w:shd w:fill="F2F4F7"/>
      </w:pPr>
      <w:r>
        <w:rPr>
          <w:rFonts w:ascii="Consolas" w:hAnsi="Consolas"/>
          <w:sz w:val="17"/>
        </w:rPr>
        <w:t>Review this Terraform file as a cloud security reviewer. Our requirements are: block S3 public access, enable versioning, and use AWS KMS encryption. Identify the issues you can verify in the code. For each issue, show the relevant setting, explain the risk in one sentence, and recommend the corrected value. Do not run commands or deploy resources.</w:t>
      </w:r>
    </w:p>
    <w:p>
      <w:r>
        <w:t>Save a short summary as part-a/kiro-review.md. Include the three security issues and the changes you plan to make. A short, clear response is enough.</w:t>
      </w:r>
    </w:p>
    <w:p>
      <w:pPr>
        <w:pStyle w:val="Heading2"/>
      </w:pPr>
      <w:r>
        <w:t>Task A2: Diagnose a pipeline failure (4 marks)</w:t>
      </w:r>
    </w:p>
    <w:p>
      <w:r>
        <w:t>Read starter-files/codepipeline-failure-log.txt. Ask Kiro to explain the failure, then write your own concise answer in part-a/pipeline-diagnosis.md.</w:t>
      </w:r>
    </w:p>
    <w:p>
      <w:r>
        <w:t>Your answer should include:</w:t>
      </w:r>
    </w:p>
    <w:p>
      <w:pPr>
        <w:pStyle w:val="ListBullet"/>
        <w:spacing w:after="40"/>
      </w:pPr>
      <w:r>
        <w:t>Which command failed and what exact error is shown?</w:t>
      </w:r>
    </w:p>
    <w:p>
      <w:pPr>
        <w:pStyle w:val="ListBullet"/>
        <w:spacing w:after="40"/>
      </w:pPr>
      <w:r>
        <w:t>What is the most likely cause supported by the log?</w:t>
      </w:r>
    </w:p>
    <w:p>
      <w:pPr>
        <w:pStyle w:val="ListBullet"/>
        <w:spacing w:after="40"/>
      </w:pPr>
      <w:r>
        <w:t>Name two safe checks to make before changing permissions.</w:t>
      </w:r>
    </w:p>
    <w:p>
      <w:pPr>
        <w:pStyle w:val="ListBullet"/>
        <w:spacing w:after="40"/>
      </w:pPr>
      <w:r>
        <w:t>Write one simple CloudWatch Logs Insights query to find AccessDenied or ERROR messages.</w:t>
      </w:r>
    </w:p>
    <w:p>
      <w:r>
        <w:t>Suggested prompt:</w:t>
      </w:r>
    </w:p>
    <w:p>
      <w:pPr>
        <w:spacing w:before="40" w:after="100"/>
        <w:ind w:left="259" w:right="173"/>
        <w:shd w:fill="F2F4F7"/>
      </w:pPr>
      <w:r>
        <w:rPr>
          <w:rFonts w:ascii="Consolas" w:hAnsi="Consolas"/>
          <w:sz w:val="17"/>
        </w:rPr>
        <w:t>Analyze this sanitized CodeBuild log. Identify the failed command and exact error. State the most likely cause supported by the log, then suggest two checks before changing anything. Provide one simple CloudWatch Logs Insights query to find AccessDenied or ERROR messages. Do not recommend broad permissions such as s3:* and separate facts from assumptions.</w:t>
      </w:r>
    </w:p>
    <w:p>
      <w:pPr>
        <w:pStyle w:val="Heading1"/>
      </w:pPr>
      <w:r>
        <w:t>Part B — Add a security gate with OPA (10 marks)</w:t>
      </w:r>
    </w:p>
    <w:p>
      <w:r>
        <w:t>The supplied policy checks three requirements: S3 public-access protections, S3 versioning, and KMS-based encryption. Your job is to show the policy rejecting the supplied insecure plan, correct the Terraform, and demonstrate a passing check.</w:t>
      </w:r>
    </w:p>
    <w:p>
      <w:pPr>
        <w:pStyle w:val="Heading2"/>
      </w:pPr>
      <w:r>
        <w:t>Task B1: Run OPA against the insecure sample (3 marks)</w:t>
      </w:r>
    </w:p>
    <w:p>
      <w:r>
        <w:t>Open a terminal in starter-files. Run:</w:t>
      </w:r>
    </w:p>
    <w:p>
      <w:pPr>
        <w:spacing w:before="40" w:after="100"/>
        <w:ind w:left="259" w:right="173"/>
        <w:shd w:fill="F2F4F7"/>
      </w:pPr>
      <w:r>
        <w:rPr>
          <w:rFonts w:ascii="Consolas" w:hAnsi="Consolas"/>
          <w:sz w:val="17"/>
        </w:rPr>
        <w:t>opa eval --format pretty --data policy.rego --input sample-tfplan-insecure.json "data.terraform.security.deny"</w:t>
      </w:r>
    </w:p>
    <w:p>
      <w:r>
        <w:t>Save the output in part-b/opa-insecure-output.txt. You should see policy violations for public-access settings, versioning, and encryption.</w:t>
      </w:r>
    </w:p>
    <w:p>
      <w:pPr>
        <w:pStyle w:val="Heading2"/>
      </w:pPr>
      <w:r>
        <w:t>Task B2: Fix main.tf (3 marks)</w:t>
      </w:r>
    </w:p>
    <w:p>
      <w:r>
        <w:t>Make these changes in your copy of main.tf:</w:t>
      </w:r>
    </w:p>
    <w:p>
      <w:pPr>
        <w:pStyle w:val="ListBullet"/>
        <w:spacing w:after="40"/>
      </w:pPr>
      <w:r>
        <w:t>Set all four S3 public-access block values to true.</w:t>
      </w:r>
    </w:p>
    <w:p>
      <w:pPr>
        <w:pStyle w:val="ListBullet"/>
        <w:spacing w:after="40"/>
      </w:pPr>
      <w:r>
        <w:t>Set the S3 versioning status to Enabled.</w:t>
      </w:r>
    </w:p>
    <w:p>
      <w:pPr>
        <w:pStyle w:val="ListBullet"/>
        <w:spacing w:after="40"/>
      </w:pPr>
      <w:r>
        <w:t>Change the encryption algorithm from AES256 to aws:kms.</w:t>
      </w:r>
    </w:p>
    <w:p>
      <w:r>
        <w:t>Run these local checks and save the output in part-b/terraform-checks.txt:</w:t>
      </w:r>
    </w:p>
    <w:p>
      <w:pPr>
        <w:spacing w:before="40" w:after="100"/>
        <w:ind w:left="259" w:right="173"/>
        <w:shd w:fill="F2F4F7"/>
      </w:pPr>
      <w:r>
        <w:rPr>
          <w:rFonts w:ascii="Consolas" w:hAnsi="Consolas"/>
          <w:sz w:val="17"/>
        </w:rPr>
        <w:t>terraform fmt -check</w:t>
        <w:br/>
        <w:t>terraform init</w:t>
        <w:br/>
        <w:t>terraform validate</w:t>
      </w:r>
    </w:p>
    <w:p>
      <w:r>
        <w:t>If terraform fmt -check reports formatting differences, run terraform fmt, then re-run terraform fmt -check. Do not run terraform apply.</w:t>
      </w:r>
    </w:p>
    <w:p>
      <w:pPr>
        <w:pStyle w:val="Heading2"/>
      </w:pPr>
      <w:r>
        <w:t>Task B3: Demonstrate a passing policy check (4 marks)</w:t>
      </w:r>
    </w:p>
    <w:p>
      <w:r>
        <w:t>Choose ONE path:</w:t>
      </w:r>
    </w:p>
    <w:p>
      <w:pPr>
        <w:pStyle w:val="Heading3"/>
      </w:pPr>
      <w:r>
        <w:t>Option 1 — Live plan (preferred if your training AWS access works):</w:t>
      </w:r>
    </w:p>
    <w:p>
      <w:pPr>
        <w:spacing w:before="40" w:after="100"/>
        <w:ind w:left="259" w:right="173"/>
        <w:shd w:fill="F2F4F7"/>
      </w:pPr>
      <w:r>
        <w:rPr>
          <w:rFonts w:ascii="Consolas" w:hAnsi="Consolas"/>
          <w:sz w:val="17"/>
        </w:rPr>
        <w:t>terraform plan -out=tfplan</w:t>
        <w:br/>
        <w:t>terraform show -json tfplan &gt; tfplan.json</w:t>
        <w:br/>
        <w:t>opa eval --format pretty --data policy.rego --input tfplan.json "data.terraform.security.deny"</w:t>
      </w:r>
    </w:p>
    <w:p>
      <w:r>
        <w:t>Save the OPA output as part-b/opa-secure-output.txt. The expected result is an empty result, often displayed as {}. Do not submit tfplan or tfplan.json because plans may contain sensitive values.</w:t>
      </w:r>
    </w:p>
    <w:p>
      <w:pPr>
        <w:pStyle w:val="Heading3"/>
      </w:pPr>
      <w:r>
        <w:t>Option 2 — Offline path (if AWS credentials are unavailable):</w:t>
      </w:r>
    </w:p>
    <w:p>
      <w:pPr>
        <w:spacing w:before="40" w:after="100"/>
        <w:ind w:left="259" w:right="173"/>
        <w:shd w:fill="F2F4F7"/>
      </w:pPr>
      <w:r>
        <w:rPr>
          <w:rFonts w:ascii="Consolas" w:hAnsi="Consolas"/>
          <w:sz w:val="17"/>
        </w:rPr>
        <w:t>opa eval --format pretty --data policy.rego --input sample-tfplan-secure.json "data.terraform.security.deny"</w:t>
      </w:r>
    </w:p>
    <w:p>
      <w:r>
        <w:t>Save the output as part-b/opa-secure-output.txt. This offline check demonstrates the policy’s expected passing behavior; include your corrected main.tf and terraform validation output as separate evidence.</w:t>
      </w:r>
    </w:p>
    <w:p>
      <w:r>
        <w:t>Finally, add one or two sentences to part-b/what-i-learned.md explaining why terraform validate alone does not prove that infrastructure is secure, and what OPA adds.</w:t>
      </w:r>
    </w:p>
    <w:p>
      <w:pPr>
        <w:pStyle w:val="Heading1"/>
      </w:pPr>
      <w:r>
        <w:t>What to submit</w:t>
      </w:r>
    </w:p>
    <w:p>
      <w:r>
        <w:t>Create a folder with this structure, then compress it to a ZIP file:</w:t>
      </w:r>
    </w:p>
    <w:p>
      <w:pPr>
        <w:spacing w:before="40" w:after="100"/>
        <w:ind w:left="259" w:right="173"/>
        <w:shd w:fill="F2F4F7"/>
      </w:pPr>
      <w:r>
        <w:rPr>
          <w:rFonts w:ascii="Consolas" w:hAnsi="Consolas"/>
          <w:sz w:val="17"/>
        </w:rPr>
        <w:t>YourName_Sessions3-4_Assignment/</w:t>
        <w:br/>
        <w:t xml:space="preserve">  README.md</w:t>
        <w:br/>
        <w:t xml:space="preserve">  part-a/</w:t>
        <w:br/>
        <w:t xml:space="preserve">    kiro-review.md</w:t>
        <w:br/>
        <w:t xml:space="preserve">    pipeline-diagnosis.md</w:t>
        <w:br/>
        <w:t xml:space="preserve">  part-b/</w:t>
        <w:br/>
        <w:t xml:space="preserve">    main.tf</w:t>
        <w:br/>
        <w:t xml:space="preserve">    policy.rego</w:t>
        <w:br/>
        <w:t xml:space="preserve">    opa-insecure-output.txt</w:t>
        <w:br/>
        <w:t xml:space="preserve">    opa-secure-output.txt</w:t>
        <w:br/>
        <w:t xml:space="preserve">    terraform-checks.txt</w:t>
        <w:br/>
        <w:t xml:space="preserve">    what-i-learned.md</w:t>
        <w:br/>
        <w:t xml:space="preserve">  screenshots/  (optional)</w:t>
      </w:r>
    </w:p>
    <w:p>
      <w:r>
        <w:t>Name the ZIP: YourName_Sessions3-4_Assignment.zip. Upload it to the course portal.</w:t>
      </w:r>
    </w:p>
    <w:p>
      <w:r>
        <w:t>In README.md, include your name, which policy-check option you used (live or offline), and a checklist confirming which tasks you completed.</w:t>
      </w:r>
    </w:p>
    <w:p>
      <w:pPr>
        <w:pStyle w:val="Heading1"/>
      </w:pPr>
      <w:r>
        <w:t>Submission checklist</w:t>
      </w:r>
    </w:p>
    <w:p>
      <w:pPr>
        <w:pStyle w:val="ListBullet"/>
        <w:spacing w:after="40"/>
      </w:pPr>
      <w:r>
        <w:t>☐ Kiro review summary completed</w:t>
      </w:r>
    </w:p>
    <w:p>
      <w:pPr>
        <w:pStyle w:val="ListBullet"/>
        <w:spacing w:after="40"/>
      </w:pPr>
      <w:r>
        <w:t>☐ Pipeline failure diagnosed</w:t>
      </w:r>
    </w:p>
    <w:p>
      <w:pPr>
        <w:pStyle w:val="ListBullet"/>
        <w:spacing w:after="40"/>
      </w:pPr>
      <w:r>
        <w:t>☐ OPA insecure output saved</w:t>
      </w:r>
    </w:p>
    <w:p>
      <w:pPr>
        <w:pStyle w:val="ListBullet"/>
        <w:spacing w:after="40"/>
      </w:pPr>
      <w:r>
        <w:t>☐ Terraform corrected and validation output saved</w:t>
      </w:r>
    </w:p>
    <w:p>
      <w:pPr>
        <w:pStyle w:val="ListBullet"/>
        <w:spacing w:after="40"/>
      </w:pPr>
      <w:r>
        <w:t>☐ OPA passing output saved</w:t>
      </w:r>
    </w:p>
    <w:p>
      <w:pPr>
        <w:pStyle w:val="ListBullet"/>
        <w:spacing w:after="40"/>
      </w:pPr>
      <w:r>
        <w:t>☐ ZIP folder is complete</w:t>
      </w:r>
    </w:p>
    <w:p>
      <w:pPr>
        <w:pStyle w:val="ListBullet"/>
        <w:spacing w:after="40"/>
      </w:pPr>
      <w:r>
        <w:t>☐ No credentials, state files, or raw plan files included</w:t>
      </w:r>
    </w:p>
    <w:p>
      <w:r>
        <w:t>Screenshots are optional. Clear text output is acceptable. Focus on explaining what you did and what you learned, not on making the submission look elaborate.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AI for Cloud Engineers  |  Weekly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PARTICIPANT GUIDE  |  SESSIONS 3 &amp;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2D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