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DAY 4 HANDS-ON LAB</w:t>
      </w:r>
    </w:p>
    <w:p>
      <w:pPr>
        <w:jc w:val="center"/>
      </w:pPr>
      <w:r>
        <w:rPr>
          <w:b/>
          <w:sz w:val="30"/>
        </w:rPr>
        <w:t>Incident Response Automation Using Day 3 Anomaly Results</w:t>
      </w:r>
    </w:p>
    <w:p>
      <w:pPr>
        <w:jc w:val="center"/>
      </w:pPr>
      <w:r>
        <w:rPr>
          <w:i/>
        </w:rPr>
        <w:t>120 minutes | Participant workbook | Synthetic data | GitHub Actions</w:t>
      </w:r>
    </w:p>
    <w:p>
      <w:pPr>
        <w:pStyle w:val="Heading1"/>
      </w:pPr>
      <w:r>
        <w:t>1. Why this lab follows Day 3</w:t>
      </w:r>
    </w:p>
    <w:p>
      <w:r>
        <w:t>On Day 3, you used rule-based detection and Isolation Forest to identify unusual operational metric observations. Day 3 created data/processed/anomaly_comparison.csv, which contains the metrics and the rule_anomaly / ml_anomaly flags.</w:t>
      </w:r>
    </w:p>
    <w:p>
      <w:r>
        <w:t>On Day 4, we use that exact output as the input. We will validate the file, turn each flagged row into a structured incident record, classify training severity, and use GitHub Actions to create a GitHub Issue for HIGH or CRITICAL observations. We will also test how CI catches bad input and optionally produce a no-side-effect remediation simulation report.</w:t>
      </w:r>
    </w:p>
    <w:p>
      <w:r>
        <w:t>The connection is direct: Day 3 detects unusual observations; Day 4 automates the initial triage record and tracking. The workflow does not prove root cause and does not change any production system.</w:t>
      </w:r>
    </w:p>
    <w:p>
      <w:pPr>
        <w:pStyle w:val="Heading2"/>
      </w:pPr>
      <w:r>
        <w:t>Learning outcomes</w:t>
      </w:r>
    </w:p>
    <w:p>
      <w:pPr>
        <w:pStyle w:val="ListBullet"/>
      </w:pPr>
      <w:r>
        <w:t>Use Day 3 anomaly_comparison.csv as the Day 4 input—not an unrelated hand-written incident JSON.</w:t>
      </w:r>
    </w:p>
    <w:p>
      <w:pPr>
        <w:pStyle w:val="ListBullet"/>
      </w:pPr>
      <w:r>
        <w:t>Validate the expected columns, numeric metrics, and detector flags.</w:t>
      </w:r>
    </w:p>
    <w:p>
      <w:pPr>
        <w:pStyle w:val="ListBullet"/>
      </w:pPr>
      <w:r>
        <w:t>Generate incident records and a report from flagged Day 3 rows.</w:t>
      </w:r>
    </w:p>
    <w:p>
      <w:pPr>
        <w:pStyle w:val="ListBullet"/>
      </w:pPr>
      <w:r>
        <w:t>Use GitHub Actions to validate data and run unit tests on pushes and pull requests.</w:t>
      </w:r>
    </w:p>
    <w:p>
      <w:pPr>
        <w:pStyle w:val="ListBullet"/>
      </w:pPr>
      <w:r>
        <w:t>Manually trigger an incident workflow that creates one GitHub Issue for each HIGH/CRITICAL observation.</w:t>
      </w:r>
    </w:p>
    <w:p>
      <w:pPr>
        <w:pStyle w:val="ListBullet"/>
      </w:pPr>
      <w:r>
        <w:t>Test a controlled invalid input and observe CI failure, then restore valid data.</w:t>
      </w:r>
    </w:p>
    <w:p>
      <w:pPr>
        <w:pStyle w:val="Heading1"/>
      </w:pPr>
      <w:r>
        <w:t>2. Time plan — exactly 120 minutes</w:t>
      </w:r>
    </w:p>
    <w:tbl>
      <w:tblPr>
        <w:tblStyle w:val="LightShading-Accent1"/>
        <w:tblW w:type="auto" w:w="0"/>
        <w:jc w:val="center"/>
        <w:tblLook w:firstColumn="1" w:firstRow="1" w:lastColumn="0" w:lastRow="0" w:noHBand="0" w:noVBand="1" w:val="04A0"/>
      </w:tblPr>
      <w:tblGrid>
        <w:gridCol w:w="3427"/>
        <w:gridCol w:w="3427"/>
        <w:gridCol w:w="3427"/>
      </w:tblGrid>
      <w:tr>
        <w:tc>
          <w:tcPr>
            <w:tcW w:type="dxa" w:w="3427"/>
          </w:tcPr>
          <w:p>
            <w:r>
              <w:t>Part</w:t>
            </w:r>
          </w:p>
        </w:tc>
        <w:tc>
          <w:tcPr>
            <w:tcW w:type="dxa" w:w="3427"/>
          </w:tcPr>
          <w:p>
            <w:r>
              <w:t>Activity</w:t>
            </w:r>
          </w:p>
        </w:tc>
        <w:tc>
          <w:tcPr>
            <w:tcW w:type="dxa" w:w="3427"/>
          </w:tcPr>
          <w:p>
            <w:r>
              <w:t>Time</w:t>
            </w:r>
          </w:p>
        </w:tc>
      </w:tr>
      <w:tr>
        <w:tc>
          <w:tcPr>
            <w:tcW w:type="dxa" w:w="3427"/>
          </w:tcPr>
          <w:p>
            <w:r>
              <w:t>1</w:t>
            </w:r>
          </w:p>
        </w:tc>
        <w:tc>
          <w:tcPr>
            <w:tcW w:type="dxa" w:w="3427"/>
          </w:tcPr>
          <w:p>
            <w:r>
              <w:t>Understand Day 3 → Day 4 and inspect the project</w:t>
            </w:r>
          </w:p>
        </w:tc>
        <w:tc>
          <w:tcPr>
            <w:tcW w:type="dxa" w:w="3427"/>
          </w:tcPr>
          <w:p>
            <w:r>
              <w:t>5 min</w:t>
            </w:r>
          </w:p>
        </w:tc>
      </w:tr>
      <w:tr>
        <w:tc>
          <w:tcPr>
            <w:tcW w:type="dxa" w:w="3427"/>
          </w:tcPr>
          <w:p>
            <w:r>
              <w:t>2</w:t>
            </w:r>
          </w:p>
        </w:tc>
        <w:tc>
          <w:tcPr>
            <w:tcW w:type="dxa" w:w="3427"/>
          </w:tcPr>
          <w:p>
            <w:r>
              <w:t>Copy/verify the Day 3 comparison file</w:t>
            </w:r>
          </w:p>
        </w:tc>
        <w:tc>
          <w:tcPr>
            <w:tcW w:type="dxa" w:w="3427"/>
          </w:tcPr>
          <w:p>
            <w:r>
              <w:t>10 min</w:t>
            </w:r>
          </w:p>
        </w:tc>
      </w:tr>
      <w:tr>
        <w:tc>
          <w:tcPr>
            <w:tcW w:type="dxa" w:w="3427"/>
          </w:tcPr>
          <w:p>
            <w:r>
              <w:t>3</w:t>
            </w:r>
          </w:p>
        </w:tc>
        <w:tc>
          <w:tcPr>
            <w:tcW w:type="dxa" w:w="3427"/>
          </w:tcPr>
          <w:p>
            <w:r>
              <w:t>Run local validation and unit tests</w:t>
            </w:r>
          </w:p>
        </w:tc>
        <w:tc>
          <w:tcPr>
            <w:tcW w:type="dxa" w:w="3427"/>
          </w:tcPr>
          <w:p>
            <w:r>
              <w:t>10 min</w:t>
            </w:r>
          </w:p>
        </w:tc>
      </w:tr>
      <w:tr>
        <w:tc>
          <w:tcPr>
            <w:tcW w:type="dxa" w:w="3427"/>
          </w:tcPr>
          <w:p>
            <w:r>
              <w:t>4</w:t>
            </w:r>
          </w:p>
        </w:tc>
        <w:tc>
          <w:tcPr>
            <w:tcW w:type="dxa" w:w="3427"/>
          </w:tcPr>
          <w:p>
            <w:r>
              <w:t>Generate and inspect incident records/report</w:t>
            </w:r>
          </w:p>
        </w:tc>
        <w:tc>
          <w:tcPr>
            <w:tcW w:type="dxa" w:w="3427"/>
          </w:tcPr>
          <w:p>
            <w:r>
              <w:t>10 min</w:t>
            </w:r>
          </w:p>
        </w:tc>
      </w:tr>
      <w:tr>
        <w:tc>
          <w:tcPr>
            <w:tcW w:type="dxa" w:w="3427"/>
          </w:tcPr>
          <w:p>
            <w:r>
              <w:t>5</w:t>
            </w:r>
          </w:p>
        </w:tc>
        <w:tc>
          <w:tcPr>
            <w:tcW w:type="dxa" w:w="3427"/>
          </w:tcPr>
          <w:p>
            <w:r>
              <w:t>Create a private GitHub repository and push project</w:t>
            </w:r>
          </w:p>
        </w:tc>
        <w:tc>
          <w:tcPr>
            <w:tcW w:type="dxa" w:w="3427"/>
          </w:tcPr>
          <w:p>
            <w:r>
              <w:t>15 min</w:t>
            </w:r>
          </w:p>
        </w:tc>
      </w:tr>
      <w:tr>
        <w:tc>
          <w:tcPr>
            <w:tcW w:type="dxa" w:w="3427"/>
          </w:tcPr>
          <w:p>
            <w:r>
              <w:t>6</w:t>
            </w:r>
          </w:p>
        </w:tc>
        <w:tc>
          <w:tcPr>
            <w:tcW w:type="dxa" w:w="3427"/>
          </w:tcPr>
          <w:p>
            <w:r>
              <w:t>Inspect and verify CI workflow</w:t>
            </w:r>
          </w:p>
        </w:tc>
        <w:tc>
          <w:tcPr>
            <w:tcW w:type="dxa" w:w="3427"/>
          </w:tcPr>
          <w:p>
            <w:r>
              <w:t>15 min</w:t>
            </w:r>
          </w:p>
        </w:tc>
      </w:tr>
      <w:tr>
        <w:tc>
          <w:tcPr>
            <w:tcW w:type="dxa" w:w="3427"/>
          </w:tcPr>
          <w:p>
            <w:r>
              <w:t>7</w:t>
            </w:r>
          </w:p>
        </w:tc>
        <w:tc>
          <w:tcPr>
            <w:tcW w:type="dxa" w:w="3427"/>
          </w:tcPr>
          <w:p>
            <w:r>
              <w:t>Manually run incident response and create Issues</w:t>
            </w:r>
          </w:p>
        </w:tc>
        <w:tc>
          <w:tcPr>
            <w:tcW w:type="dxa" w:w="3427"/>
          </w:tcPr>
          <w:p>
            <w:r>
              <w:t>25 min</w:t>
            </w:r>
          </w:p>
        </w:tc>
      </w:tr>
      <w:tr>
        <w:tc>
          <w:tcPr>
            <w:tcW w:type="dxa" w:w="3427"/>
          </w:tcPr>
          <w:p>
            <w:r>
              <w:t>8</w:t>
            </w:r>
          </w:p>
        </w:tc>
        <w:tc>
          <w:tcPr>
            <w:tcW w:type="dxa" w:w="3427"/>
          </w:tcPr>
          <w:p>
            <w:r>
              <w:t>Run optional safe remediation simulation</w:t>
            </w:r>
          </w:p>
        </w:tc>
        <w:tc>
          <w:tcPr>
            <w:tcW w:type="dxa" w:w="3427"/>
          </w:tcPr>
          <w:p>
            <w:r>
              <w:t>5 min</w:t>
            </w:r>
          </w:p>
        </w:tc>
      </w:tr>
      <w:tr>
        <w:tc>
          <w:tcPr>
            <w:tcW w:type="dxa" w:w="3427"/>
          </w:tcPr>
          <w:p>
            <w:r>
              <w:t>9</w:t>
            </w:r>
          </w:p>
        </w:tc>
        <w:tc>
          <w:tcPr>
            <w:tcW w:type="dxa" w:w="3427"/>
          </w:tcPr>
          <w:p>
            <w:r>
              <w:t>Test invalid data on a branch and restore it</w:t>
            </w:r>
          </w:p>
        </w:tc>
        <w:tc>
          <w:tcPr>
            <w:tcW w:type="dxa" w:w="3427"/>
          </w:tcPr>
          <w:p>
            <w:r>
              <w:t>15 min</w:t>
            </w:r>
          </w:p>
        </w:tc>
      </w:tr>
      <w:tr>
        <w:tc>
          <w:tcPr>
            <w:tcW w:type="dxa" w:w="3427"/>
          </w:tcPr>
          <w:p>
            <w:r>
              <w:t>10</w:t>
            </w:r>
          </w:p>
        </w:tc>
        <w:tc>
          <w:tcPr>
            <w:tcW w:type="dxa" w:w="3427"/>
          </w:tcPr>
          <w:p>
            <w:r>
              <w:t>Final checklist and knowledge check</w:t>
            </w:r>
          </w:p>
        </w:tc>
        <w:tc>
          <w:tcPr>
            <w:tcW w:type="dxa" w:w="3427"/>
          </w:tcPr>
          <w:p>
            <w:r>
              <w:t>10 min</w:t>
            </w:r>
          </w:p>
        </w:tc>
      </w:tr>
    </w:tbl>
    <w:p>
      <w:pPr>
        <w:pStyle w:val="Heading1"/>
      </w:pPr>
      <w:r>
        <w:t>3. What you need</w:t>
      </w:r>
    </w:p>
    <w:p>
      <w:pPr>
        <w:pStyle w:val="ListBullet"/>
      </w:pPr>
      <w:r>
        <w:t>Python 3.10+ recommended. This lab uses Python standard-library modules only; no pip packages are required.</w:t>
      </w:r>
    </w:p>
    <w:p>
      <w:pPr>
        <w:pStyle w:val="ListBullet"/>
      </w:pPr>
      <w:r>
        <w:t>VS Code or an equivalent editor and a terminal.</w:t>
      </w:r>
    </w:p>
    <w:p>
      <w:pPr>
        <w:pStyle w:val="ListBullet"/>
      </w:pPr>
      <w:r>
        <w:t>A GitHub account or client-approved training account with permission to create a private repository.</w:t>
      </w:r>
    </w:p>
    <w:p>
      <w:pPr>
        <w:pStyle w:val="ListBullet"/>
      </w:pPr>
      <w:r>
        <w:t>Git installed for the push/branch exercise.</w:t>
      </w:r>
    </w:p>
    <w:p>
      <w:pPr>
        <w:pStyle w:val="ListBullet"/>
      </w:pPr>
      <w:r>
        <w:t>GitHub Actions enabled in the training repository, and repository policy must permit GITHUB_TOKEN to create Issues.</w:t>
      </w:r>
    </w:p>
    <w:p>
      <w:pPr>
        <w:pStyle w:val="ListBullet"/>
      </w:pPr>
      <w:r>
        <w:t>The Day 3 output file: data/processed/anomaly_comparison.csv.</w:t>
      </w:r>
    </w:p>
    <w:p>
      <w:r>
        <w:t>Safety: use only synthetic training data. Never add real logs, production hostnames, credentials, customer data, or API tokens. No step in this lab connects to or modifies a real service.</w:t>
      </w:r>
    </w:p>
    <w:p>
      <w:pPr>
        <w:pStyle w:val="Heading1"/>
      </w:pPr>
      <w:r>
        <w:t>4. Step 1 — Get the project and connect it to Day 3 (5 minutes)</w:t>
      </w:r>
    </w:p>
    <w:p>
      <w:r>
        <w:t>1. Download and extract Day4_AIOps_Day3_Connected_Starter_Pack.zip.</w:t>
      </w:r>
    </w:p>
    <w:p>
      <w:r>
        <w:t>2. Open the extracted Day4_AIOps_Day3_Connected_Lab folder in VS Code. It is the project root: it contains README.md, scripts, data, tests, and .github.</w:t>
      </w:r>
    </w:p>
    <w:p>
      <w:r>
        <w:t>3. Find the included file data/day3/anomaly_comparison.csv. It is a sample generated from the Day 3 starter dataset so the lab can be tested independently.</w:t>
      </w:r>
    </w:p>
    <w:p>
      <w:r>
        <w:t>To use your own Day 3 run, replace the bundled file with your file from Day 3: data/processed/anomaly_comparison.csv. Keep the destination name exactly data/day3/anomaly_comparison.csv. Do not paste rows into a new JSON file and do not hand-edit the detection flags.</w:t>
      </w:r>
    </w:p>
    <w:p>
      <w:r>
        <w:t>If you no longer have your Day 3 output, use the bundled sample. It matches the default Day 3 starter dataset.</w:t>
      </w:r>
    </w:p>
    <w:p>
      <w:pPr>
        <w:pStyle w:val="Heading1"/>
      </w:pPr>
      <w:r>
        <w:t>5. Step 2 — Verify the Day 3 file (10 minutes)</w:t>
      </w:r>
    </w:p>
    <w:p>
      <w:r>
        <w:t>Open data/day3/anomaly_comparison.csv. The Day 3 script should have produced columns including timestamp, host, cpu_percent, memory_percent, response_time_ms, http_5xx_count, rule_anomaly, ml_anomaly, reference_flag, and investigation_reason.</w:t>
      </w:r>
    </w:p>
    <w:p>
      <w:r>
        <w:t>Open a terminal in the project root and run the command for your shell.</w:t>
      </w:r>
    </w:p>
    <w:p>
      <w:pPr>
        <w:pStyle w:val="Heading2"/>
      </w:pPr>
      <w:r>
        <w:t>Windows</w:t>
      </w:r>
    </w:p>
    <w:p>
      <w:pPr>
        <w:spacing w:after="80"/>
        <w:ind w:left="259"/>
      </w:pPr>
      <w:r>
        <w:rPr>
          <w:rFonts w:ascii="Consolas" w:hAnsi="Consolas"/>
          <w:color w:val="232D37"/>
          <w:sz w:val="16"/>
        </w:rPr>
        <w:t>python scripts/validate_day3_output.py</w:t>
      </w:r>
    </w:p>
    <w:p>
      <w:pPr>
        <w:pStyle w:val="Heading2"/>
      </w:pPr>
      <w:r>
        <w:t>macOS / Linux (or systems using python3)</w:t>
      </w:r>
    </w:p>
    <w:p>
      <w:pPr>
        <w:spacing w:after="80"/>
        <w:ind w:left="259"/>
      </w:pPr>
      <w:r>
        <w:rPr>
          <w:rFonts w:ascii="Consolas" w:hAnsi="Consolas"/>
          <w:color w:val="232D37"/>
          <w:sz w:val="16"/>
        </w:rPr>
        <w:t>python3 scripts/validate_day3_output.py</w:t>
      </w:r>
    </w:p>
    <w:p>
      <w:r>
        <w:t>Expected result for the bundled sample: input validation passes, 20 rows are read, and 3 rows are flagged by at least one Day 3 detector. With your own Day 3 output, the counts may differ.</w:t>
      </w:r>
    </w:p>
    <w:p>
      <w:r>
        <w:t>If you see “Day 3 output not found”, confirm the file path. If a required column is missing, copy the actual anomaly_comparison.csv produced by Day 3—not server_metrics_clean.csv, rule_based_results.csv, or ml_anomaly_results.csv.</w:t>
      </w:r>
    </w:p>
    <w:p>
      <w:pPr>
        <w:pStyle w:val="Heading1"/>
      </w:pPr>
      <w:r>
        <w:t>6. Step 3 — Run the unit tests (10 minutes)</w:t>
      </w:r>
    </w:p>
    <w:p>
      <w:r>
        <w:t>Unit tests check the Day 4 severity classification logic using small examples. Run:</w:t>
      </w:r>
    </w:p>
    <w:p>
      <w:pPr>
        <w:spacing w:after="80"/>
        <w:ind w:left="259"/>
      </w:pPr>
      <w:r>
        <w:rPr>
          <w:rFonts w:ascii="Consolas" w:hAnsi="Consolas"/>
          <w:color w:val="232D37"/>
          <w:sz w:val="16"/>
        </w:rPr>
        <w:t>python -m unittest discover -s tests -v</w:t>
      </w:r>
    </w:p>
    <w:p>
      <w:r>
        <w:t>Expected result: six tests pass. They cover a critical pattern, a high-severity pattern, a single-detector medium case, ignoring an unflagged row, the bundled Day 3 file, and rejection of invalid metric values.</w:t>
      </w:r>
    </w:p>
    <w:p>
      <w:r>
        <w:t>If tests fail, read the first assertion or traceback. Make sure you are in the project root and using the included files. Do not change expected test results merely to silence a failure.</w:t>
      </w:r>
    </w:p>
    <w:p>
      <w:pPr>
        <w:pStyle w:val="Heading1"/>
      </w:pPr>
      <w:r>
        <w:t>7. Step 4 — Generate Day 4 incident records from Day 3 (10 minutes)</w:t>
      </w:r>
    </w:p>
    <w:p>
      <w:r>
        <w:t>Run:</w:t>
      </w:r>
    </w:p>
    <w:p>
      <w:pPr>
        <w:spacing w:after="80"/>
        <w:ind w:left="259"/>
      </w:pPr>
      <w:r>
        <w:rPr>
          <w:rFonts w:ascii="Consolas" w:hAnsi="Consolas"/>
          <w:color w:val="232D37"/>
          <w:sz w:val="16"/>
        </w:rPr>
        <w:t>python scripts/triage_from_day3.py</w:t>
      </w:r>
    </w:p>
    <w:p>
      <w:r>
        <w:t>The script reads data/day3/anomaly_comparison.csv and generates two files:</w:t>
      </w:r>
    </w:p>
    <w:p>
      <w:pPr>
        <w:pStyle w:val="ListBullet"/>
      </w:pPr>
      <w:r>
        <w:t>outputs/incident_events.json — machine-readable incident records generated from Day 3 flagged rows. This is output, not input.</w:t>
      </w:r>
    </w:p>
    <w:p>
      <w:pPr>
        <w:pStyle w:val="ListBullet"/>
      </w:pPr>
      <w:r>
        <w:t>outputs/day4_incident_report.md — a readable triage report with metrics, detector sources, training severity, next checks, and limitations.</w:t>
      </w:r>
    </w:p>
    <w:p>
      <w:r>
        <w:t>Expected result for bundled Day 3 data: 20 observations read; three flagged observations; severities HIGH, CRITICAL, HIGH for timestamps 09:30, 09:35, and 09:40 on 2026-10-20. This result follows the explicit training rules in scripts/incident_logic.py.</w:t>
      </w:r>
    </w:p>
    <w:p>
      <w:pPr>
        <w:pStyle w:val="Heading2"/>
      </w:pPr>
      <w:r>
        <w:t>How severity is classified</w:t>
      </w:r>
    </w:p>
    <w:tbl>
      <w:tblPr>
        <w:tblStyle w:val="LightShading-Accent1"/>
        <w:tblW w:type="auto" w:w="0"/>
        <w:tblLook w:firstColumn="1" w:firstRow="1" w:lastColumn="0" w:lastRow="0" w:noHBand="0" w:noVBand="1" w:val="04A0"/>
      </w:tblPr>
      <w:tblGrid>
        <w:gridCol w:w="3427"/>
        <w:gridCol w:w="3427"/>
        <w:gridCol w:w="3427"/>
      </w:tblGrid>
      <w:tr>
        <w:tc>
          <w:tcPr>
            <w:tcW w:type="dxa" w:w="3427"/>
          </w:tcPr>
          <w:p>
            <w:r>
              <w:t>Severity</w:t>
            </w:r>
          </w:p>
        </w:tc>
        <w:tc>
          <w:tcPr>
            <w:tcW w:type="dxa" w:w="3427"/>
          </w:tcPr>
          <w:p>
            <w:r>
              <w:t>Training rule</w:t>
            </w:r>
          </w:p>
        </w:tc>
        <w:tc>
          <w:tcPr>
            <w:tcW w:type="dxa" w:w="3427"/>
          </w:tcPr>
          <w:p>
            <w:r>
              <w:t>Create Issue?</w:t>
            </w:r>
          </w:p>
        </w:tc>
      </w:tr>
      <w:tr>
        <w:tc>
          <w:tcPr>
            <w:tcW w:type="dxa" w:w="3427"/>
          </w:tcPr>
          <w:p>
            <w:r>
              <w:t>NORMAL</w:t>
            </w:r>
          </w:p>
        </w:tc>
        <w:tc>
          <w:tcPr>
            <w:tcW w:type="dxa" w:w="3427"/>
          </w:tcPr>
          <w:p>
            <w:r>
              <w:t>Neither Day 3 detector flagged the row</w:t>
            </w:r>
          </w:p>
        </w:tc>
        <w:tc>
          <w:tcPr>
            <w:tcW w:type="dxa" w:w="3427"/>
          </w:tcPr>
          <w:p>
            <w:r>
              <w:t>No</w:t>
            </w:r>
          </w:p>
        </w:tc>
      </w:tr>
      <w:tr>
        <w:tc>
          <w:tcPr>
            <w:tcW w:type="dxa" w:w="3427"/>
          </w:tcPr>
          <w:p>
            <w:r>
              <w:t>MEDIUM</w:t>
            </w:r>
          </w:p>
        </w:tc>
        <w:tc>
          <w:tcPr>
            <w:tcW w:type="dxa" w:w="3427"/>
          </w:tcPr>
          <w:p>
            <w:r>
              <w:t>Only one detector flagged the row, and the critical pattern does not apply</w:t>
            </w:r>
          </w:p>
        </w:tc>
        <w:tc>
          <w:tcPr>
            <w:tcW w:type="dxa" w:w="3427"/>
          </w:tcPr>
          <w:p>
            <w:r>
              <w:t>No</w:t>
            </w:r>
          </w:p>
        </w:tc>
      </w:tr>
      <w:tr>
        <w:tc>
          <w:tcPr>
            <w:tcW w:type="dxa" w:w="3427"/>
          </w:tcPr>
          <w:p>
            <w:r>
              <w:t>HIGH</w:t>
            </w:r>
          </w:p>
        </w:tc>
        <w:tc>
          <w:tcPr>
            <w:tcW w:type="dxa" w:w="3427"/>
          </w:tcPr>
          <w:p>
            <w:r>
              <w:t>Both detectors flagged the row, and the critical pattern does not apply</w:t>
            </w:r>
          </w:p>
        </w:tc>
        <w:tc>
          <w:tcPr>
            <w:tcW w:type="dxa" w:w="3427"/>
          </w:tcPr>
          <w:p>
            <w:r>
              <w:t>Yes</w:t>
            </w:r>
          </w:p>
        </w:tc>
      </w:tr>
      <w:tr>
        <w:tc>
          <w:tcPr>
            <w:tcW w:type="dxa" w:w="3427"/>
          </w:tcPr>
          <w:p>
            <w:r>
              <w:t>CRITICAL</w:t>
            </w:r>
          </w:p>
        </w:tc>
        <w:tc>
          <w:tcPr>
            <w:tcW w:type="dxa" w:w="3427"/>
          </w:tcPr>
          <w:p>
            <w:r>
              <w:t>CPU &gt;= 95 AND response time &gt;= 1000 ms AND HTTP 5xx count &gt;= 20</w:t>
            </w:r>
          </w:p>
        </w:tc>
        <w:tc>
          <w:tcPr>
            <w:tcW w:type="dxa" w:w="3427"/>
          </w:tcPr>
          <w:p>
            <w:r>
              <w:t>Yes</w:t>
            </w:r>
          </w:p>
        </w:tc>
      </w:tr>
    </w:tbl>
    <w:p>
      <w:r>
        <w:t>These are deliberately simple training rules, not production severity policy. A detector flag indicates an observation worth investigating; it does not prove that an incident or root cause exists.</w:t>
      </w:r>
    </w:p>
    <w:p>
      <w:pPr>
        <w:pStyle w:val="Heading1"/>
      </w:pPr>
      <w:r>
        <w:t>8. Step 5 — Create a GitHub repository and push the project (15 minutes)</w:t>
      </w:r>
    </w:p>
    <w:p>
      <w:r>
        <w:t>1. Sign in to GitHub using your approved training account.</w:t>
      </w:r>
    </w:p>
    <w:p>
      <w:r>
        <w:t>2. Create a new repository named aiops-day4-day3-incident-lab. Set it to Private unless the client says otherwise.</w:t>
      </w:r>
    </w:p>
    <w:p>
      <w:r>
        <w:t>3. Leave “Add a README”, .gitignore, and license unchecked. The starter pack already contains these files; start with an empty remote repository.</w:t>
      </w:r>
    </w:p>
    <w:p>
      <w:r>
        <w:t>4. Copy the HTTPS URL shown by GitHub. Open a terminal in the extracted Day4_AIOps_Day3_Connected_Lab folder.</w:t>
      </w:r>
    </w:p>
    <w:p>
      <w:pPr>
        <w:spacing w:after="80"/>
        <w:ind w:left="259"/>
      </w:pPr>
      <w:r>
        <w:rPr>
          <w:rFonts w:ascii="Consolas" w:hAnsi="Consolas"/>
          <w:color w:val="232D37"/>
          <w:sz w:val="16"/>
        </w:rPr>
        <w:t>git init -b main</w:t>
        <w:br/>
        <w:t>git add .</w:t>
        <w:br/>
        <w:t>git commit -m "Add Day 4 automation using Day 3 results"</w:t>
        <w:br/>
        <w:t>git remote add origin https://github.com/YOUR-USERNAME/aiops-day4-day3-incident-lab.git</w:t>
        <w:br/>
        <w:t>git push -u origin main</w:t>
      </w:r>
    </w:p>
    <w:p>
      <w:r>
        <w:t>Replace the sample URL with the exact URL of your empty repository. If your project is already a Git repository, run git status and git remote -v first; do not initialize it again blindly or force-push over a repository with different history.</w:t>
      </w:r>
    </w:p>
    <w:p>
      <w:r>
        <w:t>Expected result: GitHub displays the Day 3 CSV, Day 4 scripts, tests, and two workflow files. Outputs are ignored by .gitignore and are generated by the workflows.</w:t>
      </w:r>
    </w:p>
    <w:p>
      <w:pPr>
        <w:pStyle w:val="Heading1"/>
      </w:pPr>
      <w:r>
        <w:t>9. Step 6 — Inspect the continuous-integration workflow (15 minutes)</w:t>
      </w:r>
    </w:p>
    <w:p>
      <w:r>
        <w:t>Open .github/workflows/validate-day3-output.yml. This workflow runs automatically when code is pushed to main or a pull request targets main.</w:t>
      </w:r>
    </w:p>
    <w:p>
      <w:r>
        <w:t>It checks the Day 3 CSV, executes unit tests, generates a triage preview, and uploads the preview as a workflow artifact. It only has contents: read permission and does not create Issues.</w:t>
      </w:r>
    </w:p>
    <w:p>
      <w:r>
        <w:t>1. In GitHub, open the Actions tab.</w:t>
      </w:r>
    </w:p>
    <w:p>
      <w:r>
        <w:t>2. Select “Validate Day 3 Anomaly Output”.</w:t>
      </w:r>
    </w:p>
    <w:p>
      <w:r>
        <w:t>3. Open the latest run and inspect each step. Green checks indicate success.</w:t>
      </w:r>
    </w:p>
    <w:p>
      <w:r>
        <w:t>4. Open the run summary and download the day4-triage-preview artifact. Inspect incident_events.json and day4_incident_report.md inside it.</w:t>
      </w:r>
    </w:p>
    <w:p>
      <w:r>
        <w:t>If Actions is disabled by organization policy, ask the repository administrator for an approved training repo. Do not weaken organization controls.</w:t>
      </w:r>
    </w:p>
    <w:p>
      <w:pPr>
        <w:pStyle w:val="Heading1"/>
      </w:pPr>
      <w:r>
        <w:t>10. Step 7 — Trigger incident response and create GitHub Issues (25 minutes)</w:t>
      </w:r>
    </w:p>
    <w:p>
      <w:r>
        <w:t>The second workflow is deliberately manual. Normal code pushes should not automatically create operational tickets. A participant or trainer explicitly starts the training response workflow.</w:t>
      </w:r>
    </w:p>
    <w:p>
      <w:r>
        <w:t>1. Confirm .github/workflows/incident-response.yml is committed on the repository default branch (main).</w:t>
      </w:r>
    </w:p>
    <w:p>
      <w:r>
        <w:t>2. Open GitHub → Actions → “Day 4 Incident Response from Day 3 Output”.</w:t>
      </w:r>
    </w:p>
    <w:p>
      <w:r>
        <w:t>3. Click Run workflow. Keep the branch set to main.</w:t>
      </w:r>
    </w:p>
    <w:p>
      <w:r>
        <w:t>4. Leave “Run remediation simulation” unchecked for the first run.</w:t>
      </w:r>
    </w:p>
    <w:p>
      <w:r>
        <w:t>5. Start the workflow and watch the steps for validation, unit tests, incident generation, Issue creation, and artifact upload.</w:t>
      </w:r>
    </w:p>
    <w:p>
      <w:r>
        <w:t>Expected result for the bundled sample: two HIGH and one CRITICAL incident records qualify for ticket creation, so the workflow creates three GitHub Issues, one per flagged observation. Each Issue includes the timestamp, host, metrics, which Day 3 detector(s) flagged it, read-only next checks, and a safety note.</w:t>
      </w:r>
    </w:p>
    <w:p>
      <w:r>
        <w:t>Run the workflow a second time. The workflow searches existing issues by the generated title and skips duplicates. Existing issues remain in the repository; the second run should not create a second issue for the same event title.</w:t>
      </w:r>
    </w:p>
    <w:p>
      <w:pPr>
        <w:pStyle w:val="Heading2"/>
      </w:pPr>
      <w:r>
        <w:t>Why does the workflow need issues: write?</w:t>
      </w:r>
    </w:p>
    <w:p>
      <w:r>
        <w:t>Creating a GitHub Issue modifies repository state, so this workflow requests issues: write while retaining contents: read. It uses the workflow-provided GITHUB_TOKEN. Do not create or paste a personal access token for this exercise.</w:t>
      </w:r>
    </w:p>
    <w:p>
      <w:pPr>
        <w:pStyle w:val="Heading2"/>
      </w:pPr>
      <w:r>
        <w:t>If Issue creation fails</w:t>
      </w:r>
    </w:p>
    <w:p>
      <w:pPr>
        <w:pStyle w:val="ListBullet"/>
      </w:pPr>
      <w:r>
        <w:t>Confirm Actions is enabled.</w:t>
      </w:r>
    </w:p>
    <w:p>
      <w:pPr>
        <w:pStyle w:val="ListBullet"/>
      </w:pPr>
      <w:r>
        <w:t>Confirm the workflow file is present on the default branch.</w:t>
      </w:r>
    </w:p>
    <w:p>
      <w:pPr>
        <w:pStyle w:val="ListBullet"/>
      </w:pPr>
      <w:r>
        <w:t>Open the failed step and read the GitHub API error.</w:t>
      </w:r>
    </w:p>
    <w:p>
      <w:pPr>
        <w:pStyle w:val="ListBullet"/>
      </w:pPr>
      <w:r>
        <w:t>Check whether repository/organization policy allows GITHUB_TOKEN to create Issues. Ask the administrator if it does not.</w:t>
      </w:r>
    </w:p>
    <w:p>
      <w:pPr>
        <w:pStyle w:val="Heading1"/>
      </w:pPr>
      <w:r>
        <w:t>11. Step 8 — Run the no-side-effect remediation simulation (5 minutes)</w:t>
      </w:r>
    </w:p>
    <w:p>
      <w:r>
        <w:t>This optional step demonstrates a response gate without making any real change. In Actions, run “Day 4 Incident Response from Day 3 Output” again, this time select the checkbox “Run remediation simulation”.</w:t>
      </w:r>
    </w:p>
    <w:p>
      <w:r>
        <w:t>After the run completes, download the day4-incident-response-output artifact and open remediation_simulation.md. Expected message: no server, cloud API, service, or production system was contacted or changed. The report records the proposed safe next step and the approvals required before any real remediation.</w:t>
      </w:r>
    </w:p>
    <w:p>
      <w:r>
        <w:t>This is a simulation only. It does not restart a service, scale a workload, call Slack/Jira/ServiceNow, or apply infrastructure changes.</w:t>
      </w:r>
    </w:p>
    <w:p>
      <w:pPr>
        <w:pStyle w:val="Heading1"/>
      </w:pPr>
      <w:r>
        <w:t>12. Step 9 — Test controlled failure, then restore valid data (15 minutes)</w:t>
      </w:r>
    </w:p>
    <w:p>
      <w:r>
        <w:t>This exercise shows why automated input validation is valuable. Do not change main directly.</w:t>
      </w:r>
    </w:p>
    <w:p>
      <w:r>
        <w:t>1. In your local project, create a branch:</w:t>
      </w:r>
    </w:p>
    <w:p>
      <w:pPr>
        <w:spacing w:after="80"/>
        <w:ind w:left="259"/>
      </w:pPr>
      <w:r>
        <w:rPr>
          <w:rFonts w:ascii="Consolas" w:hAnsi="Consolas"/>
          <w:color w:val="232D37"/>
          <w:sz w:val="16"/>
        </w:rPr>
        <w:t>git switch -c test/invalid-day3-output</w:t>
      </w:r>
    </w:p>
    <w:p>
      <w:r>
        <w:t>2. Open data/day3/anomaly_comparison.csv. On one flagged row, change the cpu_percent value to the text unknown. Save the file. Do not edit other values.</w:t>
      </w:r>
    </w:p>
    <w:p>
      <w:r>
        <w:t>3. Commit and push the test branch:</w:t>
      </w:r>
    </w:p>
    <w:p>
      <w:pPr>
        <w:spacing w:after="80"/>
        <w:ind w:left="259"/>
      </w:pPr>
      <w:r>
        <w:rPr>
          <w:rFonts w:ascii="Consolas" w:hAnsi="Consolas"/>
          <w:color w:val="232D37"/>
          <w:sz w:val="16"/>
        </w:rPr>
        <w:t>git add data/day3/anomaly_comparison.csv</w:t>
        <w:br/>
        <w:t>git commit -m "Test invalid Day 3 metric validation"</w:t>
        <w:br/>
        <w:t>git push -u origin test/invalid-day3-output</w:t>
      </w:r>
    </w:p>
    <w:p>
      <w:r>
        <w:t>4. In GitHub, create a pull request from test/invalid-day3-output into main.</w:t>
      </w:r>
    </w:p>
    <w:p>
      <w:r>
        <w:t>5. Open the Actions run for the pull request. The validation step should fail because cpu_percent is not numeric. This failure is expected.</w:t>
      </w:r>
    </w:p>
    <w:p>
      <w:r>
        <w:t>6. Restore the original numeric value from the bundled sample or your saved copy, commit the fix, and push again:</w:t>
      </w:r>
    </w:p>
    <w:p>
      <w:pPr>
        <w:spacing w:after="80"/>
        <w:ind w:left="259"/>
      </w:pPr>
      <w:r>
        <w:rPr>
          <w:rFonts w:ascii="Consolas" w:hAnsi="Consolas"/>
          <w:color w:val="232D37"/>
          <w:sz w:val="16"/>
        </w:rPr>
        <w:t>git add data/day3/anomaly_comparison.csv</w:t>
        <w:br/>
        <w:t>git commit -m "Restore valid Day 3 metric"</w:t>
        <w:br/>
        <w:t>git push</w:t>
      </w:r>
    </w:p>
    <w:p>
      <w:r>
        <w:t>7. Confirm that the latest PR workflow passes. Do not merge the test PR unless the trainer directs you to.</w:t>
      </w:r>
    </w:p>
    <w:p>
      <w:r>
        <w:t>If pull requests are blocked by policy, make the edit locally, run python scripts/validate_day3_output.py to observe the failure, then restore the original value. Ask the trainer for help rather than bypassing repository rules.</w:t>
      </w:r>
    </w:p>
    <w:p>
      <w:pPr>
        <w:pStyle w:val="Heading1"/>
      </w:pPr>
      <w:r>
        <w:t>13. Final checklist and knowledge check (10 minutes)</w:t>
      </w:r>
    </w:p>
    <w:p>
      <w:pPr>
        <w:pStyle w:val="ListBullet"/>
      </w:pPr>
      <w:r>
        <w:t>☐ Day 3 anomaly_comparison.csv is the actual Day 4 input.</w:t>
      </w:r>
    </w:p>
    <w:p>
      <w:pPr>
        <w:pStyle w:val="ListBullet"/>
      </w:pPr>
      <w:r>
        <w:t>☐ Local validation and all six unit tests pass.</w:t>
      </w:r>
    </w:p>
    <w:p>
      <w:pPr>
        <w:pStyle w:val="ListBullet"/>
      </w:pPr>
      <w:r>
        <w:t>☐ triage_from_day3.py generates incident_events.json and day4_incident_report.md.</w:t>
      </w:r>
    </w:p>
    <w:p>
      <w:pPr>
        <w:pStyle w:val="ListBullet"/>
      </w:pPr>
      <w:r>
        <w:t>☐ The CI workflow passes on the valid main branch.</w:t>
      </w:r>
    </w:p>
    <w:p>
      <w:pPr>
        <w:pStyle w:val="ListBullet"/>
      </w:pPr>
      <w:r>
        <w:t>☐ The manual workflow creates one Issue for each HIGH/CRITICAL flagged row.</w:t>
      </w:r>
    </w:p>
    <w:p>
      <w:pPr>
        <w:pStyle w:val="ListBullet"/>
      </w:pPr>
      <w:r>
        <w:t>☐ A second manual run does not create duplicates.</w:t>
      </w:r>
    </w:p>
    <w:p>
      <w:pPr>
        <w:pStyle w:val="ListBullet"/>
      </w:pPr>
      <w:r>
        <w:t>☐ Optional remediation simulation records no real change.</w:t>
      </w:r>
    </w:p>
    <w:p>
      <w:pPr>
        <w:pStyle w:val="ListBullet"/>
      </w:pPr>
      <w:r>
        <w:t>☐ Invalid data fails validation and restoring the data makes validation pass again.</w:t>
      </w:r>
    </w:p>
    <w:p>
      <w:pPr>
        <w:pStyle w:val="Heading2"/>
      </w:pPr>
      <w:r>
        <w:t>Knowledge check</w:t>
      </w:r>
    </w:p>
    <w:p>
      <w:r>
        <w:rPr>
          <w:b/>
        </w:rPr>
        <w:t>Why does Day 4 use anomaly_comparison.csv from Day 3?</w:t>
      </w:r>
    </w:p>
    <w:p>
      <w:r>
        <w:t>Expected answer: It carries forward the actual metric observations and the rule/ML detector flags, so Day 4 responds to what Day 3 detected rather than starting from an unrelated incident sample.</w:t>
      </w:r>
    </w:p>
    <w:p>
      <w:r>
        <w:rPr>
          <w:b/>
        </w:rPr>
        <w:t>Why is incident_events.json generated rather than manually entered?</w:t>
      </w:r>
    </w:p>
    <w:p>
      <w:r>
        <w:t>Expected answer: The Python script converts the flagged Day 3 rows into structured incident records. This keeps the source of truth tied to the Day 3 result.</w:t>
      </w:r>
    </w:p>
    <w:p>
      <w:r>
        <w:rPr>
          <w:b/>
        </w:rPr>
        <w:t>Does a detector flag prove that a production incident exists?</w:t>
      </w:r>
    </w:p>
    <w:p>
      <w:r>
        <w:t>Expected answer: No. It identifies an observation worth investigating. The metrics and flags do not establish customer impact or root cause.</w:t>
      </w:r>
    </w:p>
    <w:p>
      <w:r>
        <w:rPr>
          <w:b/>
        </w:rPr>
        <w:t>Why are the workflows split into validation and manual response?</w:t>
      </w:r>
    </w:p>
    <w:p>
      <w:r>
        <w:t>Expected answer: Validation should run on routine code pushes/PRs. Creating operational tickets is a separate deliberate action so routine changes do not accidentally create tickets.</w:t>
      </w:r>
    </w:p>
    <w:p>
      <w:r>
        <w:rPr>
          <w:b/>
        </w:rPr>
        <w:t>What does the remediation simulation do?</w:t>
      </w:r>
    </w:p>
    <w:p>
      <w:r>
        <w:t>Expected answer: It writes a report only; it does not contact or change any actual system.</w:t>
      </w:r>
    </w:p>
    <w:p>
      <w:r>
        <w:rPr>
          <w:b/>
        </w:rPr>
        <w:t>Why are HIGH/CRITICAL tickets created in the bundled case?</w:t>
      </w:r>
    </w:p>
    <w:p>
      <w:r>
        <w:t>Expected answer: The two detectors flag three rows; the configured training rules classify the 09:35 row CRITICAL and the 09:30 and 09:40 rows HIGH.</w:t>
      </w:r>
    </w:p>
    <w:p>
      <w:pPr>
        <w:pStyle w:val="Heading1"/>
      </w:pPr>
      <w:r>
        <w:t>14. Important limitations and optional integrations</w:t>
      </w:r>
    </w:p>
    <w:p>
      <w:r>
        <w:t>The sample contains 20 synthetic observations, all detector outputs come from the Day 3 exercise, and the severity rules are simplified teaching rules. This workflow demonstrates an auditable response path, not production incident management.</w:t>
      </w:r>
    </w:p>
    <w:p>
      <w:r>
        <w:t>The original syllabus mentions Slack, Jira, and ServiceNow. The client has not identified an approved platform or test account, so live integrations are not mandatory in this lab. See OPTIONAL_INTEGRATIONS.md for the safe prerequisites. GitHub Issues serves as the built-in ticket for the core exercise.</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Synthetic training data only | No production 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AIOps with GitHub | Day 4 Participant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24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