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47AD" w:rsidP="00E847AD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3563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In this request would be better to add checking when balance is less than price get Insufficient message and if bigger, Success message</w:t>
      </w:r>
    </w:p>
    <w:p w:rsidR="00E847AD" w:rsidRDefault="00E847AD" w:rsidP="00E847AD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15249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7AD" w:rsidRDefault="00E847AD" w:rsidP="00E847AD">
      <w:pPr>
        <w:pStyle w:val="a3"/>
      </w:pPr>
      <w:r>
        <w:t xml:space="preserve">If you want your checking be as a test you need input it in </w:t>
      </w:r>
      <w:proofErr w:type="spellStart"/>
      <w:proofErr w:type="gramStart"/>
      <w:r>
        <w:t>pm.test</w:t>
      </w:r>
      <w:proofErr w:type="spellEnd"/>
      <w:r>
        <w:t>(</w:t>
      </w:r>
      <w:proofErr w:type="gramEnd"/>
      <w:r>
        <w:t>) function, for example</w:t>
      </w:r>
    </w:p>
    <w:p w:rsidR="00E847AD" w:rsidRDefault="00E847AD" w:rsidP="00E847AD">
      <w:pPr>
        <w:pStyle w:val="a3"/>
      </w:pPr>
      <w:r>
        <w:rPr>
          <w:noProof/>
        </w:rPr>
        <w:drawing>
          <wp:inline distT="0" distB="0" distL="0" distR="0">
            <wp:extent cx="5943600" cy="19762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7AD" w:rsidRPr="00E847AD" w:rsidRDefault="00E847AD" w:rsidP="00E847AD">
      <w:pPr>
        <w:pStyle w:val="a3"/>
        <w:rPr>
          <w:color w:val="00B050"/>
        </w:rPr>
      </w:pPr>
      <w:r w:rsidRPr="00E847AD">
        <w:rPr>
          <w:color w:val="00B050"/>
        </w:rPr>
        <w:t xml:space="preserve">Good job Raya </w:t>
      </w:r>
      <w:proofErr w:type="spellStart"/>
      <w:proofErr w:type="gramStart"/>
      <w:r w:rsidRPr="00E847AD">
        <w:rPr>
          <w:color w:val="00B050"/>
        </w:rPr>
        <w:t>jan</w:t>
      </w:r>
      <w:proofErr w:type="spellEnd"/>
      <w:proofErr w:type="gramEnd"/>
    </w:p>
    <w:sectPr w:rsidR="00E847AD" w:rsidRPr="00E847AD" w:rsidSect="00E847A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238A4"/>
    <w:multiLevelType w:val="hybridMultilevel"/>
    <w:tmpl w:val="8E9C9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847AD"/>
    <w:rsid w:val="00E8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2022-04-05T20:04:00Z</dcterms:created>
  <dcterms:modified xsi:type="dcterms:W3CDTF">2022-04-05T20:04:00Z</dcterms:modified>
</cp:coreProperties>
</file>