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63C4CC" w14:textId="77777777" w:rsidR="00B013E7" w:rsidRDefault="00E20C6D" w:rsidP="00CE7762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0" hidden="0" allowOverlap="1" wp14:anchorId="6478A238" wp14:editId="576E479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90850" cy="2505075"/>
            <wp:effectExtent l="0" t="0" r="0" b="9525"/>
            <wp:wrapSquare wrapText="bothSides"/>
            <wp:docPr id="1" name="image01.jpg" descr="UTN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TN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18280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6F7851C6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75E5FAA2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12CD13AA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60780924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7803A69B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3F1B842A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1DAA22D7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230754F2" w14:textId="77777777" w:rsidR="00FA714F" w:rsidRDefault="00FA714F" w:rsidP="009B76D8">
      <w:pPr>
        <w:spacing w:before="0" w:after="0" w:line="240" w:lineRule="auto"/>
        <w:rPr>
          <w:b/>
          <w:sz w:val="36"/>
          <w:szCs w:val="36"/>
        </w:rPr>
      </w:pPr>
    </w:p>
    <w:p w14:paraId="6B527C49" w14:textId="77777777" w:rsidR="00FA714F" w:rsidRPr="00FA714F" w:rsidRDefault="00E20C6D" w:rsidP="004B71A0">
      <w:pPr>
        <w:spacing w:before="0" w:after="0" w:line="240" w:lineRule="auto"/>
        <w:jc w:val="center"/>
        <w:rPr>
          <w:b/>
          <w:sz w:val="36"/>
          <w:szCs w:val="36"/>
        </w:rPr>
      </w:pPr>
      <w:r w:rsidRPr="00FA714F"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14:paraId="5676FB72" w14:textId="77777777" w:rsidR="00FA714F" w:rsidRDefault="00E20C6D" w:rsidP="004B71A0">
      <w:pPr>
        <w:spacing w:before="0" w:after="0" w:line="240" w:lineRule="auto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Facultad Regional Concepción del Uruguay</w:t>
      </w:r>
    </w:p>
    <w:p w14:paraId="2D99393B" w14:textId="77777777" w:rsidR="00B013E7" w:rsidRDefault="00E20C6D" w:rsidP="004B71A0">
      <w:pPr>
        <w:spacing w:after="0" w:line="240" w:lineRule="auto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Ingeniería en Sistemas de Información</w:t>
      </w:r>
    </w:p>
    <w:tbl>
      <w:tblPr>
        <w:tblStyle w:val="a"/>
        <w:tblW w:w="90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AA2AE" w:themeFill="accent5"/>
        <w:tblLayout w:type="fixed"/>
        <w:tblLook w:val="0400" w:firstRow="0" w:lastRow="0" w:firstColumn="0" w:lastColumn="0" w:noHBand="0" w:noVBand="1"/>
      </w:tblPr>
      <w:tblGrid>
        <w:gridCol w:w="9061"/>
      </w:tblGrid>
      <w:tr w:rsidR="00B013E7" w14:paraId="18E7338D" w14:textId="77777777" w:rsidTr="00B4636E">
        <w:trPr>
          <w:jc w:val="center"/>
        </w:trPr>
        <w:tc>
          <w:tcPr>
            <w:tcW w:w="9061" w:type="dxa"/>
            <w:shd w:val="clear" w:color="auto" w:fill="5AA2AE" w:themeFill="accent5"/>
          </w:tcPr>
          <w:p w14:paraId="6A3546BA" w14:textId="4DCC2F19" w:rsidR="00B013E7" w:rsidRDefault="0047123B" w:rsidP="004B71A0">
            <w:pPr>
              <w:numPr>
                <w:ilvl w:val="0"/>
                <w:numId w:val="1"/>
              </w:numPr>
              <w:spacing w:before="0" w:after="0" w:line="240" w:lineRule="auto"/>
              <w:ind w:left="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52"/>
                <w:szCs w:val="52"/>
              </w:rPr>
              <w:t>Taller de Programación</w:t>
            </w:r>
          </w:p>
        </w:tc>
      </w:tr>
    </w:tbl>
    <w:p w14:paraId="78B163DD" w14:textId="77777777" w:rsidR="00B013E7" w:rsidRDefault="00B013E7" w:rsidP="00782C7C">
      <w:pPr>
        <w:spacing w:before="0" w:after="0" w:line="240" w:lineRule="auto"/>
        <w:rPr>
          <w:b/>
          <w:sz w:val="32"/>
          <w:szCs w:val="32"/>
        </w:rPr>
      </w:pPr>
    </w:p>
    <w:p w14:paraId="2151E412" w14:textId="0DC6C960" w:rsidR="00B013E7" w:rsidRPr="00A31EDF" w:rsidRDefault="0047123B" w:rsidP="00782C7C">
      <w:pPr>
        <w:spacing w:before="0" w:after="0" w:line="240" w:lineRule="auto"/>
        <w:jc w:val="center"/>
        <w:rPr>
          <w:rFonts w:ascii="Calibri" w:eastAsia="Calibri" w:hAnsi="Calibri" w:cs="Calibri"/>
          <w:b/>
          <w:sz w:val="52"/>
          <w:szCs w:val="44"/>
        </w:rPr>
      </w:pPr>
      <w:proofErr w:type="spellStart"/>
      <w:r>
        <w:rPr>
          <w:rFonts w:ascii="Calibri" w:eastAsia="Calibri" w:hAnsi="Calibri" w:cs="Calibri"/>
          <w:b/>
          <w:sz w:val="52"/>
          <w:szCs w:val="44"/>
        </w:rPr>
        <w:t>Questionnaire</w:t>
      </w:r>
      <w:proofErr w:type="spellEnd"/>
      <w:r w:rsidR="004D1B4B">
        <w:rPr>
          <w:rFonts w:ascii="Calibri" w:eastAsia="Calibri" w:hAnsi="Calibri" w:cs="Calibri"/>
          <w:b/>
          <w:sz w:val="52"/>
          <w:szCs w:val="44"/>
        </w:rPr>
        <w:t>:</w:t>
      </w:r>
    </w:p>
    <w:p w14:paraId="3E3AF498" w14:textId="44355B86" w:rsidR="00A31EDF" w:rsidRDefault="0047123B" w:rsidP="00782C7C">
      <w:pPr>
        <w:spacing w:before="0"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Guía de Instalación y Uso</w:t>
      </w:r>
    </w:p>
    <w:p w14:paraId="37CB8A61" w14:textId="77777777" w:rsidR="00957BED" w:rsidRDefault="00957BED" w:rsidP="00782C7C">
      <w:pPr>
        <w:spacing w:before="0" w:after="0" w:line="240" w:lineRule="auto"/>
        <w:jc w:val="center"/>
        <w:rPr>
          <w:b/>
          <w:sz w:val="32"/>
          <w:szCs w:val="32"/>
        </w:rPr>
      </w:pPr>
    </w:p>
    <w:p w14:paraId="5DA74DF2" w14:textId="77777777" w:rsidR="00B013E7" w:rsidRPr="00D02FDB" w:rsidRDefault="00E20C6D" w:rsidP="00957BED">
      <w:pPr>
        <w:spacing w:before="0" w:after="0" w:line="240" w:lineRule="auto"/>
        <w:jc w:val="both"/>
        <w:rPr>
          <w:b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b/>
          <w:sz w:val="32"/>
          <w:szCs w:val="32"/>
          <w:lang w:val="en-US"/>
        </w:rPr>
        <w:t>Docentes:</w:t>
      </w:r>
    </w:p>
    <w:p w14:paraId="76661AB9" w14:textId="46B50A3E" w:rsidR="00B013E7" w:rsidRPr="00D02FDB" w:rsidRDefault="00E20C6D" w:rsidP="00957BED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sz w:val="32"/>
          <w:szCs w:val="32"/>
          <w:lang w:val="en-US"/>
        </w:rPr>
        <w:t xml:space="preserve">Ing. </w:t>
      </w:r>
      <w:proofErr w:type="spellStart"/>
      <w:r w:rsidR="0047123B">
        <w:rPr>
          <w:rFonts w:ascii="Calibri" w:eastAsia="Calibri" w:hAnsi="Calibri" w:cs="Calibri"/>
          <w:sz w:val="32"/>
          <w:szCs w:val="32"/>
          <w:lang w:val="en-US"/>
        </w:rPr>
        <w:t>Tanga</w:t>
      </w:r>
      <w:proofErr w:type="spellEnd"/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, </w:t>
      </w:r>
      <w:r w:rsidR="0047123B">
        <w:rPr>
          <w:rFonts w:ascii="Calibri" w:eastAsia="Calibri" w:hAnsi="Calibri" w:cs="Calibri"/>
          <w:sz w:val="32"/>
          <w:szCs w:val="32"/>
          <w:lang w:val="en-US"/>
        </w:rPr>
        <w:t>Enzo</w:t>
      </w:r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</w:p>
    <w:p w14:paraId="461C14EE" w14:textId="4BD53FFB" w:rsidR="00B013E7" w:rsidRPr="00D02FDB" w:rsidRDefault="009D1EC2" w:rsidP="00957BED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sz w:val="32"/>
          <w:szCs w:val="32"/>
          <w:lang w:val="en-US"/>
        </w:rPr>
        <w:t>Ing</w:t>
      </w:r>
      <w:r w:rsidR="00E20C6D" w:rsidRPr="00D02FDB">
        <w:rPr>
          <w:rFonts w:ascii="Calibri" w:eastAsia="Calibri" w:hAnsi="Calibri" w:cs="Calibri"/>
          <w:sz w:val="32"/>
          <w:szCs w:val="32"/>
          <w:lang w:val="en-US"/>
        </w:rPr>
        <w:t xml:space="preserve">. </w:t>
      </w:r>
      <w:proofErr w:type="spellStart"/>
      <w:r w:rsidR="0047123B">
        <w:rPr>
          <w:rFonts w:ascii="Calibri" w:eastAsia="Calibri" w:hAnsi="Calibri" w:cs="Calibri"/>
          <w:sz w:val="32"/>
          <w:szCs w:val="32"/>
          <w:lang w:val="en-US"/>
        </w:rPr>
        <w:t>Tripodi</w:t>
      </w:r>
      <w:proofErr w:type="spellEnd"/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, </w:t>
      </w:r>
      <w:r w:rsidR="0047123B">
        <w:rPr>
          <w:rFonts w:ascii="Calibri" w:eastAsia="Calibri" w:hAnsi="Calibri" w:cs="Calibri"/>
          <w:sz w:val="32"/>
          <w:szCs w:val="32"/>
          <w:lang w:val="en-US"/>
        </w:rPr>
        <w:t>Esteban</w:t>
      </w:r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</w:p>
    <w:p w14:paraId="3E5BD3B1" w14:textId="77777777" w:rsidR="00B013E7" w:rsidRPr="00D02FDB" w:rsidRDefault="00B013E7" w:rsidP="00957BED">
      <w:pPr>
        <w:spacing w:before="0" w:after="0" w:line="240" w:lineRule="auto"/>
        <w:jc w:val="both"/>
        <w:rPr>
          <w:b/>
          <w:sz w:val="32"/>
          <w:szCs w:val="32"/>
          <w:lang w:val="en-US"/>
        </w:rPr>
      </w:pPr>
    </w:p>
    <w:p w14:paraId="63D4EFFC" w14:textId="77777777" w:rsidR="00B013E7" w:rsidRDefault="00E20C6D" w:rsidP="00957BED">
      <w:pPr>
        <w:spacing w:before="0" w:after="0" w:line="240" w:lineRule="auto"/>
        <w:jc w:val="both"/>
        <w:rPr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Integrantes del Grupo: </w:t>
      </w:r>
    </w:p>
    <w:p w14:paraId="2552AE17" w14:textId="77777777" w:rsidR="00897C19" w:rsidRPr="00957BED" w:rsidRDefault="00897C19" w:rsidP="00CE7762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Arr</w:t>
      </w:r>
      <w:r w:rsidRPr="00957BED">
        <w:rPr>
          <w:rFonts w:ascii="Calibri" w:eastAsia="Calibri" w:hAnsi="Calibri" w:cs="Calibri"/>
          <w:sz w:val="32"/>
          <w:szCs w:val="32"/>
        </w:rPr>
        <w:t>úa, Martín</w:t>
      </w:r>
    </w:p>
    <w:p w14:paraId="071E886F" w14:textId="4741AA93" w:rsidR="00897C19" w:rsidRPr="00957BED" w:rsidRDefault="0047123B" w:rsidP="00CE7762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Bochatay</w:t>
      </w:r>
      <w:proofErr w:type="spellEnd"/>
      <w:r>
        <w:rPr>
          <w:rFonts w:ascii="Calibri" w:eastAsia="Calibri" w:hAnsi="Calibri" w:cs="Calibri"/>
          <w:sz w:val="32"/>
          <w:szCs w:val="32"/>
        </w:rPr>
        <w:t>, Franco</w:t>
      </w:r>
    </w:p>
    <w:p w14:paraId="6B3AEBEC" w14:textId="67F5CE8C" w:rsidR="00B013E7" w:rsidRDefault="00897C19" w:rsidP="00CE7762">
      <w:pPr>
        <w:spacing w:after="0" w:line="240" w:lineRule="auto"/>
        <w:ind w:left="432"/>
        <w:jc w:val="both"/>
        <w:rPr>
          <w:sz w:val="32"/>
          <w:szCs w:val="32"/>
        </w:rPr>
      </w:pPr>
      <w:r w:rsidRPr="00957BED">
        <w:rPr>
          <w:rFonts w:ascii="Calibri" w:eastAsia="Calibri" w:hAnsi="Calibri" w:cs="Calibri"/>
          <w:sz w:val="32"/>
          <w:szCs w:val="32"/>
        </w:rPr>
        <w:t>Rivera</w:t>
      </w:r>
      <w:r w:rsidR="00E20C6D">
        <w:rPr>
          <w:rFonts w:ascii="Calibri" w:eastAsia="Calibri" w:hAnsi="Calibri" w:cs="Calibri"/>
          <w:sz w:val="32"/>
          <w:szCs w:val="32"/>
        </w:rPr>
        <w:t>, Ramiro</w:t>
      </w:r>
    </w:p>
    <w:p w14:paraId="4E79B0A6" w14:textId="77777777" w:rsidR="00B013E7" w:rsidRDefault="00B013E7" w:rsidP="00CE7762">
      <w:pPr>
        <w:spacing w:before="0" w:after="0" w:line="240" w:lineRule="auto"/>
        <w:jc w:val="both"/>
        <w:rPr>
          <w:sz w:val="32"/>
          <w:szCs w:val="32"/>
        </w:rPr>
      </w:pPr>
    </w:p>
    <w:p w14:paraId="2D7AAA25" w14:textId="77777777" w:rsidR="00E20C6D" w:rsidRDefault="00E20C6D" w:rsidP="00CE7762">
      <w:pPr>
        <w:jc w:val="both"/>
        <w:sectPr w:rsidR="00E20C6D" w:rsidSect="00E20C6D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</w:p>
    <w:bookmarkStart w:id="2" w:name="_GoBack"/>
    <w:bookmarkEnd w:id="2"/>
    <w:p w14:paraId="08C0BA2D" w14:textId="7A1A4C61" w:rsidR="00A111D7" w:rsidRDefault="009A516A">
      <w:pPr>
        <w:pStyle w:val="TDC1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6116991" w:history="1">
        <w:r w:rsidR="00A111D7" w:rsidRPr="00E87DA4">
          <w:rPr>
            <w:rStyle w:val="Hipervnculo"/>
            <w:noProof/>
          </w:rPr>
          <w:t>Instalación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_Toc26116991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64B2F36A" w14:textId="5AE080E9" w:rsidR="00A111D7" w:rsidRDefault="00A111D7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2" w:history="1">
        <w:r w:rsidRPr="00E87DA4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3103A6" w14:textId="3AAE320E" w:rsidR="00A111D7" w:rsidRDefault="00A111D7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3" w:history="1">
        <w:r w:rsidRPr="00E87DA4">
          <w:rPr>
            <w:rStyle w:val="Hipervnculo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65BE7D" w14:textId="0171BEE1" w:rsidR="00A111D7" w:rsidRDefault="00A111D7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4" w:history="1">
        <w:r w:rsidRPr="00E87DA4">
          <w:rPr>
            <w:rStyle w:val="Hipervnculo"/>
            <w:noProof/>
          </w:rPr>
          <w:t>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98A50" w14:textId="5E98A5D2" w:rsidR="00A111D7" w:rsidRDefault="00A111D7">
      <w:pPr>
        <w:pStyle w:val="TDC1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5" w:history="1">
        <w:r w:rsidRPr="00E87DA4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C1526" w14:textId="18415331" w:rsidR="00A111D7" w:rsidRDefault="00A111D7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6" w:history="1">
        <w:r w:rsidRPr="00E87DA4">
          <w:rPr>
            <w:rStyle w:val="Hipervnculo"/>
            <w:noProof/>
          </w:rPr>
          <w:t>Funcionalidad administrativa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436D5" w14:textId="64FDC404" w:rsidR="00A111D7" w:rsidRDefault="00A111D7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7" w:history="1">
        <w:r w:rsidRPr="00E87DA4">
          <w:rPr>
            <w:rStyle w:val="Hipervnculo"/>
            <w:noProof/>
          </w:rPr>
          <w:t>Funcionalidad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_Toc26116997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76775" w14:textId="637E8BA9" w:rsidR="009A516A" w:rsidRDefault="009A516A">
      <w:pPr>
        <w:rPr>
          <w:caps/>
          <w:color w:val="FFFFFF" w:themeColor="background1"/>
          <w:spacing w:val="15"/>
          <w:sz w:val="22"/>
          <w:szCs w:val="22"/>
        </w:rPr>
      </w:pPr>
      <w:r>
        <w:fldChar w:fldCharType="end"/>
      </w:r>
      <w:r>
        <w:br w:type="page"/>
      </w:r>
    </w:p>
    <w:p w14:paraId="4983E86E" w14:textId="34C6563E" w:rsidR="00B013E7" w:rsidRDefault="009A516A" w:rsidP="00A750A0">
      <w:pPr>
        <w:pStyle w:val="Ttulo1"/>
        <w:jc w:val="both"/>
      </w:pPr>
      <w:bookmarkStart w:id="3" w:name="_Toc26116991"/>
      <w:r>
        <w:lastRenderedPageBreak/>
        <w:t>Instalación</w:t>
      </w:r>
      <w:bookmarkEnd w:id="3"/>
    </w:p>
    <w:p w14:paraId="595F6F3B" w14:textId="28E3E6FA" w:rsidR="00A750A0" w:rsidRDefault="009A516A" w:rsidP="00A750A0">
      <w:pPr>
        <w:pStyle w:val="Ttulo2"/>
      </w:pPr>
      <w:bookmarkStart w:id="4" w:name="_Toc26116992"/>
      <w:r>
        <w:t>Precondiciones</w:t>
      </w:r>
      <w:bookmarkEnd w:id="4"/>
    </w:p>
    <w:p w14:paraId="4A20CEA0" w14:textId="6CAE083E" w:rsidR="009A516A" w:rsidRDefault="009A516A" w:rsidP="009A516A">
      <w:r>
        <w:t xml:space="preserve">Para llevar adelante la instalación de </w:t>
      </w:r>
      <w:proofErr w:type="spellStart"/>
      <w:r>
        <w:t>Questionnaire</w:t>
      </w:r>
      <w:proofErr w:type="spellEnd"/>
      <w:r>
        <w:t xml:space="preserve"> se requiere contar con el siguiente software instalado:</w:t>
      </w:r>
    </w:p>
    <w:p w14:paraId="68C79CE8" w14:textId="32372C31" w:rsidR="009A516A" w:rsidRDefault="009A516A" w:rsidP="009A516A">
      <w:pPr>
        <w:pStyle w:val="Prrafodelista"/>
        <w:numPr>
          <w:ilvl w:val="0"/>
          <w:numId w:val="44"/>
        </w:numPr>
      </w:pPr>
      <w:r>
        <w:t>Microsoft .Net Framework 4.6.1.</w:t>
      </w:r>
    </w:p>
    <w:p w14:paraId="0E91AAEA" w14:textId="5A341D6E" w:rsidR="009A516A" w:rsidRDefault="009A516A" w:rsidP="009A516A">
      <w:pPr>
        <w:pStyle w:val="Prrafodelista"/>
        <w:numPr>
          <w:ilvl w:val="0"/>
          <w:numId w:val="44"/>
        </w:numPr>
      </w:pPr>
      <w:r>
        <w:t>Microsoft SQL Server 2012 o superior.</w:t>
      </w:r>
    </w:p>
    <w:p w14:paraId="1C59DCB4" w14:textId="6B63AB41" w:rsidR="00FB5AB9" w:rsidRDefault="00FB5AB9" w:rsidP="00FB5AB9">
      <w:pPr>
        <w:pStyle w:val="Ttulo2"/>
      </w:pPr>
      <w:bookmarkStart w:id="5" w:name="_Toc26116993"/>
      <w:r>
        <w:t>Base de datos</w:t>
      </w:r>
      <w:bookmarkEnd w:id="5"/>
    </w:p>
    <w:p w14:paraId="69ADCA3B" w14:textId="1B359600" w:rsidR="00FB5AB9" w:rsidRDefault="00FB5AB9" w:rsidP="00FB5AB9">
      <w:r>
        <w:t xml:space="preserve">Diríjase a la carpeta BBDD y ejecute los scripts en el orden indicado. En el script </w:t>
      </w:r>
      <w:r w:rsidRPr="00183E1F">
        <w:rPr>
          <w:i/>
        </w:rPr>
        <w:t>00_CreateDatabase.sql</w:t>
      </w:r>
      <w:r>
        <w:t xml:space="preserve"> </w:t>
      </w:r>
      <w:r w:rsidR="00183E1F">
        <w:t xml:space="preserve">las rutas indicadas para los </w:t>
      </w:r>
      <w:proofErr w:type="spellStart"/>
      <w:r w:rsidR="00183E1F">
        <w:t>Filename</w:t>
      </w:r>
      <w:proofErr w:type="spellEnd"/>
      <w:r w:rsidR="00183E1F">
        <w:t xml:space="preserve"> son a modo de ejemplo. Puede modificar las mismas de acuerdo al equipo en el que se está realizando la instalación.</w:t>
      </w:r>
    </w:p>
    <w:p w14:paraId="71C83392" w14:textId="5D178AAB" w:rsidR="00183E1F" w:rsidRDefault="00183E1F" w:rsidP="00FB5AB9">
      <w:r>
        <w:rPr>
          <w:noProof/>
          <w:lang w:val="en-US" w:eastAsia="en-US"/>
        </w:rPr>
        <w:drawing>
          <wp:inline distT="0" distB="0" distL="0" distR="0" wp14:anchorId="72D400D8" wp14:editId="52838AD7">
            <wp:extent cx="5731510" cy="7124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9F1B" w14:textId="26610960" w:rsidR="00183E1F" w:rsidRDefault="00183E1F" w:rsidP="00183E1F">
      <w:pPr>
        <w:pStyle w:val="Ttulo2"/>
      </w:pPr>
      <w:bookmarkStart w:id="6" w:name="_Toc26116994"/>
      <w:r>
        <w:t>Aplicación</w:t>
      </w:r>
      <w:bookmarkEnd w:id="6"/>
    </w:p>
    <w:p w14:paraId="73B1701A" w14:textId="1A1ED273" w:rsidR="00183E1F" w:rsidRDefault="00183E1F" w:rsidP="00183E1F">
      <w:r>
        <w:t xml:space="preserve">Diríjase a la carpeta APP, localice el archivo </w:t>
      </w:r>
      <w:proofErr w:type="spellStart"/>
      <w:r w:rsidRPr="00183E1F">
        <w:rPr>
          <w:i/>
        </w:rPr>
        <w:t>Questionnaire.UI.WinForms.exe.config</w:t>
      </w:r>
      <w:proofErr w:type="spellEnd"/>
      <w:r>
        <w:t xml:space="preserve">, abra el mismo y en el nodo </w:t>
      </w:r>
      <w:proofErr w:type="spellStart"/>
      <w:r w:rsidRPr="00183E1F">
        <w:rPr>
          <w:i/>
        </w:rPr>
        <w:t>connectionStrings</w:t>
      </w:r>
      <w:proofErr w:type="spellEnd"/>
      <w:r>
        <w:t xml:space="preserve"> incorpore el correspondiente al equipo en el que se está realizando la instalación. Por ejemplo:</w:t>
      </w:r>
    </w:p>
    <w:p w14:paraId="5082E662" w14:textId="4462CF59" w:rsidR="00183E1F" w:rsidRPr="00183E1F" w:rsidRDefault="00183E1F" w:rsidP="00183E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83E1F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183E1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add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"THINKPAD"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connectionString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 Source=THINKPAD\SQLEXPRESS</w:t>
      </w:r>
      <w:proofErr w:type="gramStart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;Integrated</w:t>
      </w:r>
      <w:proofErr w:type="gramEnd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Security=SSPI;Initial Catalog=MARR.Questionnaire"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providerName</w:t>
      </w:r>
      <w:proofErr w:type="spellEnd"/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System.Data.SqlClient</w:t>
      </w:r>
      <w:proofErr w:type="spellEnd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7954A897" w14:textId="0226ADBF" w:rsidR="00075B81" w:rsidRDefault="00075B81" w:rsidP="00897C19">
      <w:pPr>
        <w:jc w:val="both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14:paraId="20E43CCC" w14:textId="15CC8BBB" w:rsidR="00075B81" w:rsidRDefault="00075B81" w:rsidP="00075B81">
      <w:pPr>
        <w:pStyle w:val="Prrafodelista"/>
        <w:numPr>
          <w:ilvl w:val="0"/>
          <w:numId w:val="45"/>
        </w:numPr>
        <w:jc w:val="both"/>
      </w:pPr>
      <w:proofErr w:type="spellStart"/>
      <w:r w:rsidRPr="00183E1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proofErr w:type="spellEnd"/>
      <w:r w:rsidRPr="00075B81">
        <w:t>:</w:t>
      </w:r>
      <w:r>
        <w:t xml:space="preserve"> es el </w:t>
      </w:r>
      <w:proofErr w:type="spellStart"/>
      <w:r>
        <w:t>hostname</w:t>
      </w:r>
      <w:proofErr w:type="spellEnd"/>
      <w:r>
        <w:t xml:space="preserve"> del </w:t>
      </w:r>
      <w:r>
        <w:t>equipo en el que se está realizando la instalación</w:t>
      </w:r>
      <w:r>
        <w:t>.</w:t>
      </w:r>
    </w:p>
    <w:p w14:paraId="0543D329" w14:textId="27FA43A4" w:rsidR="00075B81" w:rsidRDefault="00075B81" w:rsidP="00075B81">
      <w:pPr>
        <w:pStyle w:val="Prrafodelista"/>
        <w:numPr>
          <w:ilvl w:val="0"/>
          <w:numId w:val="45"/>
        </w:numPr>
        <w:jc w:val="both"/>
      </w:pP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Data </w:t>
      </w:r>
      <w:proofErr w:type="spellStart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Source</w:t>
      </w:r>
      <w:proofErr w:type="spellEnd"/>
      <w:r w:rsidRPr="00075B81">
        <w:t>:</w:t>
      </w:r>
      <w:r>
        <w:t xml:space="preserve"> …</w:t>
      </w:r>
    </w:p>
    <w:p w14:paraId="4701AD7D" w14:textId="5212D3E5" w:rsidR="00075B81" w:rsidRDefault="00075B81" w:rsidP="00075B81">
      <w:pPr>
        <w:pStyle w:val="Ttulo1"/>
      </w:pPr>
      <w:bookmarkStart w:id="7" w:name="_Toc26116995"/>
      <w:r>
        <w:t>Uso</w:t>
      </w:r>
      <w:bookmarkEnd w:id="7"/>
    </w:p>
    <w:p w14:paraId="3757CC43" w14:textId="400530E2" w:rsidR="00075B81" w:rsidRDefault="00075B81" w:rsidP="00075B81">
      <w:r>
        <w:t xml:space="preserve">Diríjase a la carpeta APP, localice el archivo </w:t>
      </w:r>
      <w:r w:rsidRPr="00183E1F">
        <w:rPr>
          <w:i/>
        </w:rPr>
        <w:t>Questionnaire.UI.WinForms.exe</w:t>
      </w:r>
      <w:r>
        <w:rPr>
          <w:i/>
        </w:rPr>
        <w:t>.</w:t>
      </w:r>
      <w:r>
        <w:t xml:space="preserve"> y ejecútelo.</w:t>
      </w:r>
      <w:r w:rsidR="007A41B0">
        <w:t xml:space="preserve"> Se presentará la posibilidad de utilizar las 2 funcionalidades de la aplicación: Funcionalidad Administrativa (botón </w:t>
      </w:r>
      <w:proofErr w:type="spellStart"/>
      <w:r w:rsidR="007A41B0">
        <w:rPr>
          <w:i/>
        </w:rPr>
        <w:t>Administrate</w:t>
      </w:r>
      <w:proofErr w:type="spellEnd"/>
      <w:r w:rsidR="007A41B0">
        <w:t xml:space="preserve">) y Funcionalidad Operativa (botón </w:t>
      </w:r>
      <w:r w:rsidR="007A41B0" w:rsidRPr="007A41B0">
        <w:rPr>
          <w:i/>
        </w:rPr>
        <w:t>Play</w:t>
      </w:r>
      <w:r w:rsidR="007A41B0">
        <w:t>)</w:t>
      </w:r>
    </w:p>
    <w:p w14:paraId="131D6FCB" w14:textId="5F5ECEDD" w:rsidR="007A41B0" w:rsidRDefault="007A41B0" w:rsidP="00075B81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E9E5AD5" wp14:editId="61A6F5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4875" cy="22383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4" b="2892"/>
                    <a:stretch/>
                  </pic:blipFill>
                  <pic:spPr bwMode="auto"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3146E" w14:textId="042F8C89" w:rsidR="00075B81" w:rsidRDefault="00075B81" w:rsidP="00075B81">
      <w:pPr>
        <w:pStyle w:val="Ttulo2"/>
      </w:pPr>
      <w:bookmarkStart w:id="8" w:name="_Toc26116996"/>
      <w:r>
        <w:t>Funcionalidad administrativa</w:t>
      </w:r>
      <w:bookmarkEnd w:id="8"/>
    </w:p>
    <w:p w14:paraId="5B68F20B" w14:textId="25D8DBA8" w:rsidR="007A41B0" w:rsidRDefault="007A41B0" w:rsidP="007A41B0">
      <w:r>
        <w:t>La funcionalidad administrativa permite la incorporar de nuevas preguntas a la aplicación.</w:t>
      </w:r>
    </w:p>
    <w:p w14:paraId="1860E731" w14:textId="2F475C78" w:rsidR="007A41B0" w:rsidRPr="007A41B0" w:rsidRDefault="00454878" w:rsidP="007A41B0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A55773A" wp14:editId="182B6959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4752975" cy="22764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2"/>
                    <a:stretch/>
                  </pic:blipFill>
                  <pic:spPr bwMode="auto"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41B0">
        <w:t xml:space="preserve">Para ello, en primer lugar, se debe seleccionar la cantidad deseada de las disponibles en la lista, y seleccionar el botón </w:t>
      </w:r>
      <w:proofErr w:type="spellStart"/>
      <w:r w:rsidR="007A41B0">
        <w:rPr>
          <w:i/>
        </w:rPr>
        <w:t>Start</w:t>
      </w:r>
      <w:proofErr w:type="spellEnd"/>
      <w:r w:rsidR="007A41B0">
        <w:t>.</w:t>
      </w:r>
    </w:p>
    <w:p w14:paraId="58547B0C" w14:textId="6F9AF92C" w:rsidR="007A41B0" w:rsidRDefault="007A41B0" w:rsidP="007A41B0"/>
    <w:p w14:paraId="331EE239" w14:textId="77777777" w:rsidR="00454878" w:rsidRDefault="00454878">
      <w:r>
        <w:br w:type="page"/>
      </w:r>
    </w:p>
    <w:p w14:paraId="7BB8FFBB" w14:textId="00E0648C" w:rsidR="007A41B0" w:rsidRDefault="00454878" w:rsidP="007A41B0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E04A196" wp14:editId="31FE1290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772025" cy="229552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B0">
        <w:t>Mientras se realiza el proceso, la barra de progreso nos indicará el mismo.</w:t>
      </w:r>
    </w:p>
    <w:p w14:paraId="6D4FF441" w14:textId="01B110DB" w:rsidR="007A41B0" w:rsidRDefault="007A41B0" w:rsidP="007A41B0"/>
    <w:p w14:paraId="7372609A" w14:textId="06DBAACA" w:rsidR="007A41B0" w:rsidRDefault="00454878" w:rsidP="007A41B0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A5B4B8C" wp14:editId="1C3FEAC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800600" cy="22669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B0">
        <w:t>Una vez finalizada la importación, se presentará un mensaje alusivo.</w:t>
      </w:r>
    </w:p>
    <w:p w14:paraId="0C14BD88" w14:textId="0E62FEF5" w:rsidR="00454878" w:rsidRPr="007A41B0" w:rsidRDefault="00454878" w:rsidP="007A41B0"/>
    <w:p w14:paraId="1A154782" w14:textId="77777777" w:rsidR="00454878" w:rsidRDefault="00454878">
      <w:pPr>
        <w:rPr>
          <w:caps/>
          <w:spacing w:val="15"/>
        </w:rPr>
      </w:pPr>
      <w:r>
        <w:br w:type="page"/>
      </w:r>
    </w:p>
    <w:p w14:paraId="42F2EF44" w14:textId="47F68995" w:rsidR="00454878" w:rsidRDefault="00075B81" w:rsidP="00454878">
      <w:pPr>
        <w:pStyle w:val="Ttulo2"/>
      </w:pPr>
      <w:bookmarkStart w:id="9" w:name="_Toc26116997"/>
      <w:r>
        <w:lastRenderedPageBreak/>
        <w:t>Funcionalidad Operativa</w:t>
      </w:r>
      <w:bookmarkEnd w:id="9"/>
    </w:p>
    <w:p w14:paraId="5808FF68" w14:textId="41CBFCBA" w:rsidR="00454878" w:rsidRDefault="00454878" w:rsidP="00454878">
      <w:r>
        <w:t>La funcionalidad operativa permite responder una serie de preguntas de acuerdo a los parámetros configurados para la sesión. Los parámetros a configurar son los siguientes:</w:t>
      </w:r>
    </w:p>
    <w:p w14:paraId="1967EA4A" w14:textId="59E64661" w:rsidR="00454878" w:rsidRDefault="00454878" w:rsidP="00454878">
      <w:pPr>
        <w:pStyle w:val="Prrafodelista"/>
        <w:numPr>
          <w:ilvl w:val="0"/>
          <w:numId w:val="46"/>
        </w:numPr>
      </w:pPr>
      <w:r>
        <w:t>Nombre.</w:t>
      </w:r>
    </w:p>
    <w:p w14:paraId="33C6EE5D" w14:textId="17F47190" w:rsidR="00454878" w:rsidRDefault="00454878" w:rsidP="00454878">
      <w:pPr>
        <w:pStyle w:val="Prrafodelista"/>
        <w:numPr>
          <w:ilvl w:val="0"/>
          <w:numId w:val="46"/>
        </w:numPr>
      </w:pPr>
      <w:r>
        <w:t>Conjunto de preguntas</w:t>
      </w:r>
    </w:p>
    <w:p w14:paraId="63EBA472" w14:textId="5A01750F" w:rsidR="00454878" w:rsidRDefault="00454878" w:rsidP="00454878">
      <w:pPr>
        <w:pStyle w:val="Prrafodelista"/>
        <w:numPr>
          <w:ilvl w:val="0"/>
          <w:numId w:val="46"/>
        </w:numPr>
      </w:pPr>
      <w:r>
        <w:t>Categoría (de acuerdo a las disponibles según las preguntas importadas al momento de realizar la sesión).</w:t>
      </w:r>
    </w:p>
    <w:p w14:paraId="13F432DE" w14:textId="7559DEA1" w:rsidR="00454878" w:rsidRDefault="00454878" w:rsidP="00454878">
      <w:pPr>
        <w:pStyle w:val="Prrafodelista"/>
        <w:numPr>
          <w:ilvl w:val="0"/>
          <w:numId w:val="46"/>
        </w:numPr>
      </w:pPr>
      <w:r>
        <w:t>Dificultad.</w:t>
      </w:r>
    </w:p>
    <w:p w14:paraId="13BEBB61" w14:textId="04AD5CD8" w:rsidR="00454878" w:rsidRDefault="00454878" w:rsidP="00454878">
      <w:pPr>
        <w:pStyle w:val="Prrafodelista"/>
        <w:numPr>
          <w:ilvl w:val="0"/>
          <w:numId w:val="46"/>
        </w:numPr>
      </w:pPr>
      <w:r>
        <w:t>Cantidad de preguntas a responder, con un mínimo de 10.</w:t>
      </w:r>
    </w:p>
    <w:p w14:paraId="3BE507E0" w14:textId="56DC9CB1" w:rsidR="00454878" w:rsidRDefault="00454878" w:rsidP="00454878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E5C291A" wp14:editId="34934113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011420" cy="378142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parámetros son obligatorios. En caso de no seleccionar algún, la sesión no podrá ser iniciada.</w:t>
      </w:r>
    </w:p>
    <w:p w14:paraId="46D76A4F" w14:textId="2A5D42E9" w:rsidR="00454878" w:rsidRDefault="00454878" w:rsidP="00454878"/>
    <w:p w14:paraId="49F4B23C" w14:textId="7F17DEC2" w:rsidR="00454878" w:rsidRDefault="00BD1FDF" w:rsidP="00454878">
      <w:r>
        <w:t xml:space="preserve">Una vez completados los mismos, se debe seleccionar el botón </w:t>
      </w:r>
      <w:proofErr w:type="spellStart"/>
      <w:r>
        <w:rPr>
          <w:i/>
        </w:rPr>
        <w:t>Start</w:t>
      </w:r>
      <w:proofErr w:type="spellEnd"/>
      <w:r>
        <w:t xml:space="preserve"> para iniciar la sesión.</w:t>
      </w:r>
    </w:p>
    <w:p w14:paraId="51C9AC51" w14:textId="42F74AC0" w:rsidR="00BD1FDF" w:rsidRDefault="00BD1FDF" w:rsidP="00454878">
      <w:r>
        <w:t>En las siguientes pantallas se presentarán las preguntas de una en una, con sus correspondientes opciones de respuestas, además de un cronómetro que indicará y tiempo total de la sesión transcurrido en cada momento.</w:t>
      </w:r>
    </w:p>
    <w:p w14:paraId="23FB7142" w14:textId="0825ECE4" w:rsidR="00BD1FDF" w:rsidRDefault="00BD1FDF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C6619CA" wp14:editId="1D47BF30">
            <wp:simplePos x="0" y="0"/>
            <wp:positionH relativeFrom="margin">
              <wp:align>center</wp:align>
            </wp:positionH>
            <wp:positionV relativeFrom="paragraph">
              <wp:posOffset>236</wp:posOffset>
            </wp:positionV>
            <wp:extent cx="4807264" cy="36099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6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6055E" w14:textId="2684B433" w:rsidR="00BD1FDF" w:rsidRDefault="00BD1FDF" w:rsidP="00454878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2D1190EE" wp14:editId="12099213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4772025" cy="358584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responder una pregunta, se debe seleccionar una opción, y luego presionar el botón </w:t>
      </w:r>
      <w:proofErr w:type="spellStart"/>
      <w:r>
        <w:rPr>
          <w:i/>
        </w:rPr>
        <w:t>Next</w:t>
      </w:r>
      <w:proofErr w:type="spellEnd"/>
      <w:r>
        <w:t>. Todas las preguntas son de respuesta obligatoria. Si no se selecciona una respuesta, no se permite continuar a la siguiente pregunta.</w:t>
      </w:r>
    </w:p>
    <w:p w14:paraId="1B9BC1FA" w14:textId="4C45A2D5" w:rsidR="00BD1FDF" w:rsidRDefault="00BD1FDF" w:rsidP="00454878"/>
    <w:p w14:paraId="54C686DA" w14:textId="488FFD16" w:rsidR="00BD1FDF" w:rsidRDefault="00BD1FDF" w:rsidP="00454878"/>
    <w:p w14:paraId="423FA6AD" w14:textId="21013FBC" w:rsidR="00BD1FDF" w:rsidRDefault="00BD1FDF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6DDF791" wp14:editId="4B244216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27625" cy="38671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así lo deseamos, podemos finalizar la sesión antes de responder todas las preguntas. Sin embargo, esto representará perder el progreso obtenido hasta el momento.</w:t>
      </w:r>
    </w:p>
    <w:p w14:paraId="780EB54A" w14:textId="78E69FD7" w:rsidR="00BD1FDF" w:rsidRDefault="00BD1FDF" w:rsidP="00454878"/>
    <w:p w14:paraId="3B8C6E1D" w14:textId="77777777" w:rsidR="00207279" w:rsidRDefault="00BD1FDF" w:rsidP="00454878">
      <w:r>
        <w:t xml:space="preserve">Una vez respondidas todas las preguntas, </w:t>
      </w:r>
      <w:r w:rsidR="00207279">
        <w:t>se presentará una pantalla con el resultado de nuestra sesión, indicando el tiempo de respuesta y el puntaje obtenido, según la siguiente fórmula:</w:t>
      </w:r>
    </w:p>
    <w:p w14:paraId="4AC4FA61" w14:textId="2F0B56FD" w:rsidR="00207279" w:rsidRDefault="00207279" w:rsidP="0020727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Puntaje=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cantidad respuestas correctas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 xml:space="preserve">cantidad de preguntas 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 factor dificultad * factor tiempo</m:t>
          </m:r>
        </m:oMath>
      </m:oMathPara>
    </w:p>
    <w:p w14:paraId="586C70AD" w14:textId="77777777" w:rsidR="00207279" w:rsidRDefault="00207279" w:rsidP="00207279">
      <w:r>
        <w:t>Donde</w:t>
      </w:r>
    </w:p>
    <w:p w14:paraId="0A3DA355" w14:textId="77777777" w:rsidR="00207279" w:rsidRDefault="00207279" w:rsidP="00207279">
      <w:pPr>
        <w:pStyle w:val="Prrafodelista"/>
        <w:numPr>
          <w:ilvl w:val="0"/>
          <w:numId w:val="47"/>
        </w:numPr>
      </w:pPr>
      <w:r>
        <w:t xml:space="preserve">Factor dificultad: </w:t>
      </w:r>
    </w:p>
    <w:p w14:paraId="5C6057DD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>alto: 5 puntos.</w:t>
      </w:r>
    </w:p>
    <w:p w14:paraId="00B36EB4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 xml:space="preserve">medio: </w:t>
      </w:r>
      <w:r>
        <w:t>3 puntos.</w:t>
      </w:r>
    </w:p>
    <w:p w14:paraId="599563AB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>bajo: 1 punto.</w:t>
      </w:r>
    </w:p>
    <w:p w14:paraId="4BF69220" w14:textId="77777777" w:rsidR="00207279" w:rsidRDefault="00207279" w:rsidP="00207279">
      <w:pPr>
        <w:pStyle w:val="Prrafodelista"/>
        <w:numPr>
          <w:ilvl w:val="0"/>
          <w:numId w:val="47"/>
        </w:numPr>
      </w:pPr>
      <w:r>
        <w:t>Factor tiempo: si tiempo total ins</w:t>
      </w:r>
      <w:r>
        <w:t>umido / cantidad de preguntas</w:t>
      </w:r>
    </w:p>
    <w:p w14:paraId="5A95B965" w14:textId="5D6D79D7" w:rsidR="00207279" w:rsidRDefault="00207279" w:rsidP="00207279">
      <w:pPr>
        <w:pStyle w:val="Prrafodelista"/>
        <w:numPr>
          <w:ilvl w:val="1"/>
          <w:numId w:val="47"/>
        </w:numPr>
      </w:pPr>
      <w:r>
        <w:t>m</w:t>
      </w:r>
      <w:r>
        <w:t>enor a 5 segundos: 5 puntos.</w:t>
      </w:r>
    </w:p>
    <w:p w14:paraId="0CFE80BB" w14:textId="23761DAF" w:rsidR="00207279" w:rsidRDefault="00207279" w:rsidP="00207279">
      <w:pPr>
        <w:pStyle w:val="Prrafodelista"/>
        <w:numPr>
          <w:ilvl w:val="1"/>
          <w:numId w:val="47"/>
        </w:numPr>
      </w:pPr>
      <w:r>
        <w:t>ent</w:t>
      </w:r>
      <w:r>
        <w:t>re 5 y 20 segundos: 3 puntos.</w:t>
      </w:r>
    </w:p>
    <w:p w14:paraId="120691A6" w14:textId="457EB041" w:rsidR="00207279" w:rsidRDefault="00207279" w:rsidP="00207279">
      <w:pPr>
        <w:pStyle w:val="Prrafodelista"/>
        <w:numPr>
          <w:ilvl w:val="1"/>
          <w:numId w:val="47"/>
        </w:numPr>
      </w:pPr>
      <w:r>
        <w:t>mayor a 20 segundos</w:t>
      </w:r>
      <w:r>
        <w:t>: 1 punto</w:t>
      </w:r>
      <w:r>
        <w:t>.</w:t>
      </w:r>
    </w:p>
    <w:p w14:paraId="24B14D54" w14:textId="310E36AB" w:rsidR="00BD1FDF" w:rsidRDefault="00207279" w:rsidP="00454878">
      <w:r>
        <w:t>Además, podremos comparar nuestro resultado con el de los demás participantes.</w:t>
      </w:r>
    </w:p>
    <w:p w14:paraId="09541318" w14:textId="77777777" w:rsidR="00207279" w:rsidRDefault="00207279" w:rsidP="00454878"/>
    <w:p w14:paraId="41420991" w14:textId="77777777" w:rsidR="00207279" w:rsidRDefault="00207279" w:rsidP="00454878"/>
    <w:p w14:paraId="1DC064F8" w14:textId="12425311" w:rsidR="00207279" w:rsidRDefault="00207279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0C688B2B" wp14:editId="633D36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0125" cy="3608705"/>
            <wp:effectExtent l="0" t="0" r="952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DD18D" w14:textId="535E332B" w:rsidR="00207279" w:rsidRPr="00207279" w:rsidRDefault="00207279" w:rsidP="00454878">
      <w:pPr>
        <w:rPr>
          <w:i/>
        </w:rPr>
      </w:pPr>
      <w:r>
        <w:t xml:space="preserve">Finalmente, podemos reiniciar la aplicación para responder una nueva sesión de preguntas (botón </w:t>
      </w:r>
      <w:proofErr w:type="spellStart"/>
      <w:r w:rsidRPr="00207279">
        <w:rPr>
          <w:i/>
        </w:rPr>
        <w:t>Restart</w:t>
      </w:r>
      <w:proofErr w:type="spellEnd"/>
      <w:r>
        <w:t xml:space="preserve">), o bien salir de la misma (botón </w:t>
      </w:r>
      <w:proofErr w:type="spellStart"/>
      <w:r>
        <w:rPr>
          <w:i/>
        </w:rPr>
        <w:t>Exit</w:t>
      </w:r>
      <w:proofErr w:type="spellEnd"/>
      <w:r>
        <w:rPr>
          <w:i/>
        </w:rPr>
        <w:t>)</w:t>
      </w:r>
      <w:r w:rsidR="004001F5">
        <w:rPr>
          <w:i/>
        </w:rPr>
        <w:t>.</w:t>
      </w:r>
    </w:p>
    <w:sectPr w:rsidR="00207279" w:rsidRPr="00207279" w:rsidSect="0024657F">
      <w:pgSz w:w="11906" w:h="16838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B0917" w14:textId="77777777" w:rsidR="009449F1" w:rsidRDefault="009449F1" w:rsidP="00E20C6D">
      <w:pPr>
        <w:spacing w:before="0" w:after="0" w:line="240" w:lineRule="auto"/>
      </w:pPr>
      <w:r>
        <w:separator/>
      </w:r>
    </w:p>
  </w:endnote>
  <w:endnote w:type="continuationSeparator" w:id="0">
    <w:p w14:paraId="2D2187D0" w14:textId="77777777" w:rsidR="009449F1" w:rsidRDefault="009449F1" w:rsidP="00E20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7A55D" w14:textId="6A063F68" w:rsidR="00A750A0" w:rsidRDefault="00A750A0">
    <w:pPr>
      <w:pStyle w:val="Piedepgina"/>
      <w:jc w:val="center"/>
      <w:rPr>
        <w:color w:val="4A66AC" w:themeColor="accent1"/>
      </w:rPr>
    </w:pPr>
    <w:r>
      <w:rPr>
        <w:color w:val="4A66AC" w:themeColor="accent1"/>
      </w:rPr>
      <w:t xml:space="preserve">Página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\* Arabic  \* MERGEFORMAT </w:instrText>
    </w:r>
    <w:r>
      <w:rPr>
        <w:color w:val="4A66AC" w:themeColor="accent1"/>
      </w:rPr>
      <w:fldChar w:fldCharType="separate"/>
    </w:r>
    <w:r w:rsidR="00A111D7">
      <w:rPr>
        <w:noProof/>
        <w:color w:val="4A66AC" w:themeColor="accent1"/>
      </w:rPr>
      <w:t>9</w:t>
    </w:r>
    <w:r>
      <w:rPr>
        <w:color w:val="4A66AC" w:themeColor="accent1"/>
      </w:rPr>
      <w:fldChar w:fldCharType="end"/>
    </w:r>
    <w:r>
      <w:rPr>
        <w:color w:val="4A66AC" w:themeColor="accent1"/>
      </w:rPr>
      <w:t xml:space="preserve"> de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NUMPAGES  \* Arabic  \* MERGEFORMAT </w:instrText>
    </w:r>
    <w:r>
      <w:rPr>
        <w:color w:val="4A66AC" w:themeColor="accent1"/>
      </w:rPr>
      <w:fldChar w:fldCharType="separate"/>
    </w:r>
    <w:r w:rsidR="00A111D7">
      <w:rPr>
        <w:noProof/>
        <w:color w:val="4A66AC" w:themeColor="accent1"/>
      </w:rPr>
      <w:t>9</w:t>
    </w:r>
    <w:r>
      <w:rPr>
        <w:color w:val="4A66AC" w:themeColor="accent1"/>
      </w:rPr>
      <w:fldChar w:fldCharType="end"/>
    </w:r>
  </w:p>
  <w:p w14:paraId="69D4C2BF" w14:textId="729ADBC4" w:rsidR="00E37858" w:rsidRDefault="00E37858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53CA9" w14:textId="77777777" w:rsidR="009449F1" w:rsidRDefault="009449F1" w:rsidP="00E20C6D">
      <w:pPr>
        <w:spacing w:before="0" w:after="0" w:line="240" w:lineRule="auto"/>
      </w:pPr>
      <w:r>
        <w:separator/>
      </w:r>
    </w:p>
  </w:footnote>
  <w:footnote w:type="continuationSeparator" w:id="0">
    <w:p w14:paraId="35809FF3" w14:textId="77777777" w:rsidR="009449F1" w:rsidRDefault="009449F1" w:rsidP="00E20C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D092" w14:textId="77777777" w:rsidR="00E20C6D" w:rsidRDefault="00E20C6D">
    <w:pPr>
      <w:pStyle w:val="Encabezado"/>
    </w:pPr>
  </w:p>
  <w:tbl>
    <w:tblPr>
      <w:tblStyle w:val="Tablaconcuadrcula"/>
      <w:tblW w:w="9214" w:type="dxa"/>
      <w:jc w:val="center"/>
      <w:tblLook w:val="04A0" w:firstRow="1" w:lastRow="0" w:firstColumn="1" w:lastColumn="0" w:noHBand="0" w:noVBand="1"/>
    </w:tblPr>
    <w:tblGrid>
      <w:gridCol w:w="1263"/>
      <w:gridCol w:w="2680"/>
      <w:gridCol w:w="5271"/>
    </w:tblGrid>
    <w:tr w:rsidR="00E20C6D" w14:paraId="529B5B19" w14:textId="77777777" w:rsidTr="00EF0B09">
      <w:trPr>
        <w:jc w:val="center"/>
      </w:trPr>
      <w:tc>
        <w:tcPr>
          <w:tcW w:w="1263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6523886" w14:textId="77777777" w:rsidR="00E20C6D" w:rsidRDefault="00E20C6D" w:rsidP="00E20C6D">
          <w:pPr>
            <w:pStyle w:val="Encabezado"/>
            <w:rPr>
              <w:rFonts w:eastAsiaTheme="majorEastAsia" w:cstheme="minorHAnsi"/>
              <w:sz w:val="36"/>
              <w:szCs w:val="28"/>
            </w:rPr>
          </w:pPr>
          <w:bookmarkStart w:id="0" w:name="OLE_LINK1"/>
          <w:bookmarkStart w:id="1" w:name="OLE_LINK2"/>
          <w:r>
            <w:rPr>
              <w:rFonts w:eastAsiaTheme="majorEastAsia" w:cstheme="minorHAnsi"/>
              <w:noProof/>
              <w:sz w:val="36"/>
              <w:szCs w:val="28"/>
              <w:lang w:val="en-US"/>
            </w:rPr>
            <w:drawing>
              <wp:anchor distT="0" distB="0" distL="114300" distR="114300" simplePos="0" relativeHeight="251659264" behindDoc="0" locked="0" layoutInCell="1" allowOverlap="1" wp14:anchorId="72D88393" wp14:editId="26598DA3">
                <wp:simplePos x="0" y="0"/>
                <wp:positionH relativeFrom="column">
                  <wp:posOffset>9154</wp:posOffset>
                </wp:positionH>
                <wp:positionV relativeFrom="paragraph">
                  <wp:posOffset>18415</wp:posOffset>
                </wp:positionV>
                <wp:extent cx="690563" cy="676275"/>
                <wp:effectExtent l="0" t="0" r="0" b="0"/>
                <wp:wrapNone/>
                <wp:docPr id="4" name="Imagen 2" descr="UT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T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8325" t="7253" r="17430" b="180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563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inorHAnsi"/>
              <w:sz w:val="36"/>
              <w:szCs w:val="28"/>
            </w:rPr>
            <w:t xml:space="preserve">                                                                                                                       </w:t>
          </w:r>
        </w:p>
        <w:p w14:paraId="0B4F2B19" w14:textId="77777777" w:rsidR="00E20C6D" w:rsidRPr="008C0F42" w:rsidRDefault="00E20C6D" w:rsidP="00E20C6D">
          <w:pPr>
            <w:pStyle w:val="Encabezado"/>
            <w:rPr>
              <w:rFonts w:eastAsiaTheme="majorEastAsia" w:cstheme="minorHAnsi"/>
              <w:sz w:val="28"/>
              <w:szCs w:val="28"/>
            </w:rPr>
          </w:pPr>
          <w:r>
            <w:rPr>
              <w:rFonts w:eastAsiaTheme="majorEastAsia" w:cstheme="minorHAnsi"/>
              <w:sz w:val="36"/>
              <w:szCs w:val="28"/>
            </w:rPr>
            <w:t xml:space="preserve">                         </w:t>
          </w:r>
          <w:r w:rsidRPr="00432C2F">
            <w:rPr>
              <w:rFonts w:eastAsiaTheme="majorEastAsia" w:cstheme="minorHAnsi"/>
              <w:sz w:val="36"/>
              <w:szCs w:val="28"/>
            </w:rPr>
            <w:t xml:space="preserve">  </w:t>
          </w:r>
          <w:r>
            <w:rPr>
              <w:rFonts w:eastAsiaTheme="majorEastAsia" w:cstheme="minorHAnsi"/>
              <w:sz w:val="36"/>
              <w:szCs w:val="28"/>
            </w:rPr>
            <w:t xml:space="preserve"> </w:t>
          </w:r>
        </w:p>
        <w:p w14:paraId="77351D52" w14:textId="77777777" w:rsidR="00E20C6D" w:rsidRPr="008C0F42" w:rsidRDefault="00E20C6D" w:rsidP="00E20C6D">
          <w:pPr>
            <w:pStyle w:val="Encabezado"/>
            <w:rPr>
              <w:rFonts w:eastAsiaTheme="majorEastAsia" w:cstheme="minorHAnsi"/>
              <w:sz w:val="28"/>
              <w:szCs w:val="28"/>
            </w:rPr>
          </w:pPr>
          <w:r>
            <w:rPr>
              <w:rFonts w:eastAsiaTheme="majorEastAsia" w:cstheme="minorHAnsi"/>
              <w:sz w:val="28"/>
              <w:szCs w:val="28"/>
            </w:rPr>
            <w:t xml:space="preserve">                         </w:t>
          </w:r>
        </w:p>
      </w:tc>
      <w:tc>
        <w:tcPr>
          <w:tcW w:w="268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BB2B851" w14:textId="77777777" w:rsidR="00E20C6D" w:rsidRPr="00432C2F" w:rsidRDefault="00E20C6D" w:rsidP="00E20C6D">
          <w:pPr>
            <w:pStyle w:val="Encabezado"/>
            <w:rPr>
              <w:rFonts w:eastAsiaTheme="majorEastAsia" w:cstheme="minorHAnsi"/>
              <w:b/>
              <w:sz w:val="40"/>
              <w:szCs w:val="28"/>
            </w:rPr>
          </w:pPr>
          <w:r w:rsidRPr="00432C2F">
            <w:rPr>
              <w:rFonts w:eastAsiaTheme="majorEastAsia" w:cstheme="minorHAnsi"/>
              <w:sz w:val="36"/>
              <w:szCs w:val="28"/>
            </w:rPr>
            <w:t>UTN</w:t>
          </w:r>
          <w:r>
            <w:rPr>
              <w:rFonts w:eastAsiaTheme="majorEastAsia" w:cstheme="minorHAnsi"/>
              <w:sz w:val="36"/>
              <w:szCs w:val="28"/>
            </w:rPr>
            <w:t xml:space="preserve"> F</w:t>
          </w:r>
          <w:r w:rsidRPr="00432C2F">
            <w:rPr>
              <w:rFonts w:eastAsiaTheme="majorEastAsia" w:cstheme="minorHAnsi"/>
              <w:sz w:val="36"/>
              <w:szCs w:val="28"/>
            </w:rPr>
            <w:t>RCU</w:t>
          </w:r>
        </w:p>
      </w:tc>
      <w:tc>
        <w:tcPr>
          <w:tcW w:w="5271" w:type="dxa"/>
          <w:tcBorders>
            <w:top w:val="single" w:sz="4" w:space="0" w:color="auto"/>
            <w:left w:val="nil"/>
          </w:tcBorders>
          <w:shd w:val="clear" w:color="auto" w:fill="4A66AC" w:themeFill="accent1"/>
        </w:tcPr>
        <w:p w14:paraId="2255DA10" w14:textId="084C9335" w:rsidR="00E20C6D" w:rsidRPr="000D3CB0" w:rsidRDefault="009A516A" w:rsidP="00E20C6D">
          <w:pPr>
            <w:pStyle w:val="Encabezado"/>
            <w:tabs>
              <w:tab w:val="left" w:pos="1465"/>
              <w:tab w:val="center" w:pos="2414"/>
            </w:tabs>
            <w:jc w:val="center"/>
            <w:rPr>
              <w:rFonts w:eastAsiaTheme="majorEastAsia" w:cstheme="minorHAnsi"/>
              <w:color w:val="FFFFFF" w:themeColor="background1"/>
              <w:sz w:val="28"/>
              <w:szCs w:val="28"/>
            </w:rPr>
          </w:pPr>
          <w:r>
            <w:rPr>
              <w:rFonts w:eastAsiaTheme="majorEastAsia" w:cstheme="minorHAnsi"/>
              <w:b/>
              <w:color w:val="FFFFFF" w:themeColor="background1"/>
              <w:sz w:val="40"/>
              <w:szCs w:val="28"/>
            </w:rPr>
            <w:t>Taller de Programación</w:t>
          </w:r>
        </w:p>
      </w:tc>
    </w:tr>
    <w:tr w:rsidR="00E20C6D" w14:paraId="01390EF9" w14:textId="77777777" w:rsidTr="00EF0B09">
      <w:trPr>
        <w:trHeight w:val="405"/>
        <w:jc w:val="center"/>
      </w:trPr>
      <w:tc>
        <w:tcPr>
          <w:tcW w:w="1263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2D02AC45" w14:textId="77777777" w:rsidR="00E20C6D" w:rsidRDefault="00E20C6D" w:rsidP="00E20C6D">
          <w:pPr>
            <w:pStyle w:val="Encabezado"/>
            <w:rPr>
              <w:rFonts w:eastAsiaTheme="majorEastAsia" w:cstheme="minorHAnsi"/>
              <w:noProof/>
              <w:sz w:val="28"/>
              <w:szCs w:val="28"/>
              <w:lang w:eastAsia="es-AR"/>
            </w:rPr>
          </w:pPr>
        </w:p>
      </w:tc>
      <w:tc>
        <w:tcPr>
          <w:tcW w:w="2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5A9792E7" w14:textId="77777777" w:rsidR="00E20C6D" w:rsidRPr="001A4093" w:rsidRDefault="00E20C6D" w:rsidP="00E20C6D">
          <w:pPr>
            <w:pStyle w:val="Encabezado"/>
            <w:rPr>
              <w:rFonts w:eastAsiaTheme="majorEastAsia" w:cstheme="minorHAnsi"/>
              <w:b/>
              <w:sz w:val="24"/>
              <w:szCs w:val="28"/>
            </w:rPr>
          </w:pPr>
          <w:r w:rsidRPr="001A4093">
            <w:rPr>
              <w:rFonts w:eastAsiaTheme="majorEastAsia" w:cstheme="minorHAnsi"/>
              <w:sz w:val="24"/>
              <w:szCs w:val="28"/>
            </w:rPr>
            <w:t>Ingeniería en Sistemas de Información</w:t>
          </w:r>
        </w:p>
      </w:tc>
      <w:tc>
        <w:tcPr>
          <w:tcW w:w="5271" w:type="dxa"/>
          <w:tcBorders>
            <w:left w:val="nil"/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14:paraId="79547C70" w14:textId="63BAFDB1" w:rsidR="00E20C6D" w:rsidRDefault="009A516A" w:rsidP="00E37858">
          <w:pPr>
            <w:pStyle w:val="Encabezado"/>
            <w:jc w:val="center"/>
            <w:rPr>
              <w:rFonts w:eastAsiaTheme="majorEastAsia" w:cstheme="minorHAnsi"/>
              <w:b/>
              <w:sz w:val="28"/>
              <w:szCs w:val="28"/>
            </w:rPr>
          </w:pPr>
          <w:proofErr w:type="spellStart"/>
          <w:r>
            <w:rPr>
              <w:rFonts w:eastAsiaTheme="majorEastAsia" w:cstheme="minorHAnsi"/>
              <w:b/>
              <w:sz w:val="28"/>
              <w:szCs w:val="28"/>
            </w:rPr>
            <w:t>Questionnaire</w:t>
          </w:r>
          <w:proofErr w:type="spellEnd"/>
        </w:p>
        <w:p w14:paraId="03EB9ED5" w14:textId="3A404B2F" w:rsidR="009A516A" w:rsidRPr="009A516A" w:rsidRDefault="009A516A" w:rsidP="009A516A">
          <w:pPr>
            <w:pStyle w:val="Encabezado"/>
            <w:jc w:val="center"/>
            <w:rPr>
              <w:rFonts w:eastAsiaTheme="majorEastAsia" w:cstheme="minorHAnsi"/>
              <w:b/>
              <w:sz w:val="24"/>
              <w:szCs w:val="28"/>
            </w:rPr>
          </w:pPr>
          <w:r>
            <w:rPr>
              <w:rFonts w:eastAsiaTheme="majorEastAsia" w:cstheme="minorHAnsi"/>
              <w:b/>
              <w:sz w:val="24"/>
              <w:szCs w:val="28"/>
            </w:rPr>
            <w:t>Guía de instalación y uso</w:t>
          </w:r>
        </w:p>
      </w:tc>
    </w:tr>
    <w:bookmarkEnd w:id="0"/>
    <w:bookmarkEnd w:id="1"/>
  </w:tbl>
  <w:p w14:paraId="050025C6" w14:textId="3936CC46" w:rsidR="00E20C6D" w:rsidRDefault="00E20C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AFE"/>
    <w:multiLevelType w:val="hybridMultilevel"/>
    <w:tmpl w:val="E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4CC"/>
    <w:multiLevelType w:val="multilevel"/>
    <w:tmpl w:val="652EEAA2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bullet"/>
      <w:lvlText w:val="✓"/>
      <w:lvlJc w:val="left"/>
      <w:pPr>
        <w:ind w:left="576" w:firstLine="0"/>
      </w:pPr>
      <w:rPr>
        <w:rFonts w:ascii="Arial" w:eastAsia="Arial" w:hAnsi="Arial" w:cs="Arial"/>
      </w:rPr>
    </w:lvl>
    <w:lvl w:ilvl="2">
      <w:start w:val="1"/>
      <w:numFmt w:val="bullet"/>
      <w:lvlText w:val="✓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2" w15:restartNumberingAfterBreak="0">
    <w:nsid w:val="3EE176F2"/>
    <w:multiLevelType w:val="multilevel"/>
    <w:tmpl w:val="011E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64E9A"/>
    <w:multiLevelType w:val="hybridMultilevel"/>
    <w:tmpl w:val="542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57AC"/>
    <w:multiLevelType w:val="hybridMultilevel"/>
    <w:tmpl w:val="6FC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4E13"/>
    <w:multiLevelType w:val="hybridMultilevel"/>
    <w:tmpl w:val="D57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1">
      <w:lvl w:ilvl="1">
        <w:numFmt w:val="lowerLetter"/>
        <w:lvlText w:val="%2."/>
        <w:lvlJc w:val="left"/>
      </w:lvl>
    </w:lvlOverride>
  </w:num>
  <w:num w:numId="25">
    <w:abstractNumId w:val="2"/>
    <w:lvlOverride w:ilvl="1">
      <w:lvl w:ilvl="1">
        <w:numFmt w:val="lowerLetter"/>
        <w:lvlText w:val="%2."/>
        <w:lvlJc w:val="left"/>
      </w:lvl>
    </w:lvlOverride>
  </w:num>
  <w:num w:numId="26">
    <w:abstractNumId w:val="2"/>
    <w:lvlOverride w:ilvl="1">
      <w:lvl w:ilvl="1">
        <w:numFmt w:val="lowerLetter"/>
        <w:lvlText w:val="%2."/>
        <w:lvlJc w:val="left"/>
      </w:lvl>
    </w:lvlOverride>
  </w:num>
  <w:num w:numId="27">
    <w:abstractNumId w:val="2"/>
    <w:lvlOverride w:ilvl="1">
      <w:lvl w:ilvl="1">
        <w:numFmt w:val="lowerLetter"/>
        <w:lvlText w:val="%2."/>
        <w:lvlJc w:val="left"/>
      </w:lvl>
    </w:lvlOverride>
  </w:num>
  <w:num w:numId="28">
    <w:abstractNumId w:val="2"/>
    <w:lvlOverride w:ilvl="1">
      <w:lvl w:ilvl="1">
        <w:numFmt w:val="lowerLetter"/>
        <w:lvlText w:val="%2."/>
        <w:lvlJc w:val="left"/>
      </w:lvl>
    </w:lvlOverride>
  </w:num>
  <w:num w:numId="29">
    <w:abstractNumId w:val="2"/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1">
      <w:lvl w:ilvl="1">
        <w:numFmt w:val="lowerLetter"/>
        <w:lvlText w:val="%2."/>
        <w:lvlJc w:val="left"/>
      </w:lvl>
    </w:lvlOverride>
  </w:num>
  <w:num w:numId="31">
    <w:abstractNumId w:val="2"/>
    <w:lvlOverride w:ilvl="1">
      <w:lvl w:ilvl="1">
        <w:numFmt w:val="lowerLetter"/>
        <w:lvlText w:val="%2."/>
        <w:lvlJc w:val="left"/>
      </w:lvl>
    </w:lvlOverride>
  </w:num>
  <w:num w:numId="32">
    <w:abstractNumId w:val="2"/>
    <w:lvlOverride w:ilvl="1">
      <w:lvl w:ilvl="1">
        <w:numFmt w:val="lowerLetter"/>
        <w:lvlText w:val="%2."/>
        <w:lvlJc w:val="left"/>
      </w:lvl>
    </w:lvlOverride>
  </w:num>
  <w:num w:numId="33">
    <w:abstractNumId w:val="2"/>
    <w:lvlOverride w:ilvl="1">
      <w:lvl w:ilvl="1">
        <w:numFmt w:val="lowerLetter"/>
        <w:lvlText w:val="%2."/>
        <w:lvlJc w:val="left"/>
      </w:lvl>
    </w:lvlOverride>
  </w:num>
  <w:num w:numId="34">
    <w:abstractNumId w:val="2"/>
    <w:lvlOverride w:ilvl="1">
      <w:lvl w:ilvl="1">
        <w:numFmt w:val="lowerLetter"/>
        <w:lvlText w:val="%2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2"/>
    <w:lvlOverride w:ilvl="1">
      <w:lvl w:ilvl="1">
        <w:numFmt w:val="lowerLetter"/>
        <w:lvlText w:val="%2."/>
        <w:lvlJc w:val="left"/>
      </w:lvl>
    </w:lvlOverride>
  </w:num>
  <w:num w:numId="39">
    <w:abstractNumId w:val="2"/>
    <w:lvlOverride w:ilvl="1">
      <w:lvl w:ilvl="1">
        <w:numFmt w:val="lowerLetter"/>
        <w:lvlText w:val="%2."/>
        <w:lvlJc w:val="left"/>
      </w:lvl>
    </w:lvlOverride>
  </w:num>
  <w:num w:numId="40">
    <w:abstractNumId w:val="2"/>
    <w:lvlOverride w:ilvl="1">
      <w:lvl w:ilvl="1">
        <w:numFmt w:val="lowerLetter"/>
        <w:lvlText w:val="%2."/>
        <w:lvlJc w:val="left"/>
      </w:lvl>
    </w:lvlOverride>
  </w:num>
  <w:num w:numId="41">
    <w:abstractNumId w:val="2"/>
    <w:lvlOverride w:ilvl="1">
      <w:lvl w:ilvl="1">
        <w:numFmt w:val="lowerLetter"/>
        <w:lvlText w:val="%2."/>
        <w:lvlJc w:val="left"/>
      </w:lvl>
    </w:lvlOverride>
  </w:num>
  <w:num w:numId="42">
    <w:abstractNumId w:val="2"/>
    <w:lvlOverride w:ilvl="1">
      <w:lvl w:ilvl="1">
        <w:numFmt w:val="lowerLetter"/>
        <w:lvlText w:val="%2."/>
        <w:lvlJc w:val="left"/>
      </w:lvl>
    </w:lvlOverride>
  </w:num>
  <w:num w:numId="43">
    <w:abstractNumId w:val="2"/>
    <w:lvlOverride w:ilvl="1">
      <w:lvl w:ilvl="1">
        <w:numFmt w:val="lowerLetter"/>
        <w:lvlText w:val="%2."/>
        <w:lvlJc w:val="left"/>
      </w:lvl>
    </w:lvlOverride>
  </w:num>
  <w:num w:numId="44">
    <w:abstractNumId w:val="4"/>
  </w:num>
  <w:num w:numId="45">
    <w:abstractNumId w:val="0"/>
  </w:num>
  <w:num w:numId="46">
    <w:abstractNumId w:val="3"/>
  </w:num>
  <w:num w:numId="47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E7"/>
    <w:rsid w:val="000441D7"/>
    <w:rsid w:val="0004796F"/>
    <w:rsid w:val="00075B81"/>
    <w:rsid w:val="001541E4"/>
    <w:rsid w:val="00183E1F"/>
    <w:rsid w:val="001D3005"/>
    <w:rsid w:val="001E42D7"/>
    <w:rsid w:val="00207279"/>
    <w:rsid w:val="002271B3"/>
    <w:rsid w:val="0024657F"/>
    <w:rsid w:val="00294D65"/>
    <w:rsid w:val="0029600E"/>
    <w:rsid w:val="002A52C2"/>
    <w:rsid w:val="002D644B"/>
    <w:rsid w:val="00315992"/>
    <w:rsid w:val="00371AB6"/>
    <w:rsid w:val="003A686C"/>
    <w:rsid w:val="003C3799"/>
    <w:rsid w:val="004001F5"/>
    <w:rsid w:val="0042635F"/>
    <w:rsid w:val="00434452"/>
    <w:rsid w:val="00454878"/>
    <w:rsid w:val="0047123B"/>
    <w:rsid w:val="00474EEA"/>
    <w:rsid w:val="00482734"/>
    <w:rsid w:val="00491414"/>
    <w:rsid w:val="004B71A0"/>
    <w:rsid w:val="004C18E0"/>
    <w:rsid w:val="004D1B4B"/>
    <w:rsid w:val="004D1B52"/>
    <w:rsid w:val="00532DAC"/>
    <w:rsid w:val="00547975"/>
    <w:rsid w:val="00573CD2"/>
    <w:rsid w:val="005B1BE9"/>
    <w:rsid w:val="005C08DD"/>
    <w:rsid w:val="005E3317"/>
    <w:rsid w:val="006F77CD"/>
    <w:rsid w:val="0072627D"/>
    <w:rsid w:val="00731D1A"/>
    <w:rsid w:val="00743192"/>
    <w:rsid w:val="00782C7C"/>
    <w:rsid w:val="007A41B0"/>
    <w:rsid w:val="007B14EA"/>
    <w:rsid w:val="00803601"/>
    <w:rsid w:val="00834024"/>
    <w:rsid w:val="00880F5F"/>
    <w:rsid w:val="00897C19"/>
    <w:rsid w:val="008E3781"/>
    <w:rsid w:val="009449F1"/>
    <w:rsid w:val="00957BED"/>
    <w:rsid w:val="00966380"/>
    <w:rsid w:val="00972F35"/>
    <w:rsid w:val="009A516A"/>
    <w:rsid w:val="009B76D8"/>
    <w:rsid w:val="009D1EC2"/>
    <w:rsid w:val="009F3636"/>
    <w:rsid w:val="00A111D7"/>
    <w:rsid w:val="00A31EDF"/>
    <w:rsid w:val="00A370D4"/>
    <w:rsid w:val="00A750A0"/>
    <w:rsid w:val="00A82BC8"/>
    <w:rsid w:val="00AD1DD1"/>
    <w:rsid w:val="00B013E7"/>
    <w:rsid w:val="00B4636E"/>
    <w:rsid w:val="00B83229"/>
    <w:rsid w:val="00BD1FDF"/>
    <w:rsid w:val="00BF7EA8"/>
    <w:rsid w:val="00C547A0"/>
    <w:rsid w:val="00C56EBB"/>
    <w:rsid w:val="00CE63C3"/>
    <w:rsid w:val="00CE7762"/>
    <w:rsid w:val="00D02FDB"/>
    <w:rsid w:val="00D219CE"/>
    <w:rsid w:val="00D43DC4"/>
    <w:rsid w:val="00D7605A"/>
    <w:rsid w:val="00DF3A65"/>
    <w:rsid w:val="00E20C6D"/>
    <w:rsid w:val="00E316DB"/>
    <w:rsid w:val="00E37858"/>
    <w:rsid w:val="00E63BC9"/>
    <w:rsid w:val="00E92D35"/>
    <w:rsid w:val="00EB57FC"/>
    <w:rsid w:val="00EC22BA"/>
    <w:rsid w:val="00EE4C14"/>
    <w:rsid w:val="00EF0B09"/>
    <w:rsid w:val="00F40366"/>
    <w:rsid w:val="00F462B7"/>
    <w:rsid w:val="00F46427"/>
    <w:rsid w:val="00FA714F"/>
    <w:rsid w:val="00FB5AB9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881E7"/>
  <w15:docId w15:val="{DBC2966B-CFEB-4C02-A10E-F5C48A35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E9"/>
  </w:style>
  <w:style w:type="paragraph" w:styleId="Ttulo1">
    <w:name w:val="heading 1"/>
    <w:basedOn w:val="Normal"/>
    <w:next w:val="Normal"/>
    <w:link w:val="Ttulo1Car"/>
    <w:uiPriority w:val="9"/>
    <w:qFormat/>
    <w:rsid w:val="005B1BE9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1BE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E9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1BE9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1BE9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1BE9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BE9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B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B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B1BE9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B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B1BE9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B1BE9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B1BE9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BE9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B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B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1BE9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B1BE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B1B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1BE9"/>
    <w:rPr>
      <w:b/>
      <w:bCs/>
    </w:rPr>
  </w:style>
  <w:style w:type="character" w:styleId="nfasis">
    <w:name w:val="Emphasis"/>
    <w:uiPriority w:val="20"/>
    <w:qFormat/>
    <w:rsid w:val="005B1BE9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5B1B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1B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1B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BE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BE9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5B1BE9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5B1BE9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5B1BE9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5B1BE9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5B1B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B1BE9"/>
    <w:pPr>
      <w:outlineLvl w:val="9"/>
    </w:pPr>
  </w:style>
  <w:style w:type="character" w:customStyle="1" w:styleId="string2">
    <w:name w:val="string2"/>
    <w:basedOn w:val="Fuentedeprrafopredeter"/>
    <w:rsid w:val="005B1BE9"/>
    <w:rPr>
      <w:color w:val="0000FF"/>
      <w:bdr w:val="none" w:sz="0" w:space="0" w:color="auto" w:frame="1"/>
    </w:rPr>
  </w:style>
  <w:style w:type="character" w:customStyle="1" w:styleId="keyword2">
    <w:name w:val="keyword2"/>
    <w:basedOn w:val="Fuentedeprrafopredeter"/>
    <w:rsid w:val="0029600E"/>
    <w:rPr>
      <w:b/>
      <w:bCs/>
      <w:color w:val="006699"/>
      <w:bdr w:val="none" w:sz="0" w:space="0" w:color="auto" w:frame="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1D1A"/>
    <w:rPr>
      <w:rFonts w:ascii="Courier New" w:eastAsia="Times New Roman" w:hAnsi="Courier New" w:cs="Courier New"/>
    </w:rPr>
  </w:style>
  <w:style w:type="paragraph" w:styleId="Prrafodelista">
    <w:name w:val="List Paragraph"/>
    <w:basedOn w:val="Normal"/>
    <w:uiPriority w:val="34"/>
    <w:qFormat/>
    <w:rsid w:val="00731D1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31D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1D1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31D1A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31D1A"/>
    <w:rPr>
      <w:color w:val="9454C3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0C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6D"/>
  </w:style>
  <w:style w:type="paragraph" w:styleId="Piedepgina">
    <w:name w:val="footer"/>
    <w:basedOn w:val="Normal"/>
    <w:link w:val="PiedepginaCar"/>
    <w:uiPriority w:val="99"/>
    <w:unhideWhenUsed/>
    <w:rsid w:val="00E20C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6D"/>
  </w:style>
  <w:style w:type="table" w:styleId="Tablaconcuadrcula">
    <w:name w:val="Table Grid"/>
    <w:basedOn w:val="Tablanormal"/>
    <w:uiPriority w:val="39"/>
    <w:rsid w:val="00E20C6D"/>
    <w:pPr>
      <w:spacing w:before="0"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36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636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0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1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A3E7D6-7505-4A92-BD0C-E5E941B1D55F}">
  <we:reference id="wa104379501" version="1.0.0.0" store="en-SG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FB1F9-B7FE-431B-8FAC-EB5168A3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686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Ramiro Rivera</dc:creator>
  <cp:lastModifiedBy>Martín Arrúa</cp:lastModifiedBy>
  <cp:revision>5</cp:revision>
  <cp:lastPrinted>2017-08-18T03:26:00Z</cp:lastPrinted>
  <dcterms:created xsi:type="dcterms:W3CDTF">2019-12-01T19:09:00Z</dcterms:created>
  <dcterms:modified xsi:type="dcterms:W3CDTF">2019-12-01T21:24:00Z</dcterms:modified>
</cp:coreProperties>
</file>