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Hands-on experience writing SQL query (what to say)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 interview:</w:t>
      </w:r>
    </w:p>
    <w:p w:rsidR="00143212" w:rsidRPr="00143212" w:rsidRDefault="00143212" w:rsidP="00143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“I have experience writing SQL queries for data extraction, transformation, joins, aggregations, window functions, and performance tuning. I have worked on large datasets and optimized queries using indexing logic, clustering keys (Snowflake), and avoiding full table scans.”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customer_id, SUM(amount)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FROM transactions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WHERE txn_date &gt;= '2026-01-01'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GROUP BY customer_id;</w:t>
      </w:r>
      <w:bookmarkStart w:id="0" w:name="_GoBack"/>
      <w:bookmarkEnd w:id="0"/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Snowflake Architecture (Layers)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has 3 main layers:</w: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1. Database Storage Layer</w:t>
      </w:r>
    </w:p>
    <w:p w:rsidR="00143212" w:rsidRPr="00143212" w:rsidRDefault="00143212" w:rsidP="001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Stores data in compressed, columnar format </w:t>
      </w:r>
    </w:p>
    <w:p w:rsidR="00143212" w:rsidRPr="00143212" w:rsidRDefault="00143212" w:rsidP="001432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Managed automatically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2. Compute Layer (Virtual Warehouse)</w:t>
      </w:r>
    </w:p>
    <w:p w:rsidR="00143212" w:rsidRPr="00143212" w:rsidRDefault="00143212" w:rsidP="0014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Performs query execution </w:t>
      </w:r>
    </w:p>
    <w:p w:rsidR="00143212" w:rsidRPr="00143212" w:rsidRDefault="00143212" w:rsidP="001432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Scalable (can increase/decrease size)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3. Cloud Services Layer</w:t>
      </w:r>
    </w:p>
    <w:p w:rsidR="00143212" w:rsidRPr="00143212" w:rsidRDefault="00143212" w:rsidP="0014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Authentication </w:t>
      </w:r>
    </w:p>
    <w:p w:rsidR="00143212" w:rsidRPr="00143212" w:rsidRDefault="00143212" w:rsidP="0014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Query optimization </w:t>
      </w:r>
    </w:p>
    <w:p w:rsidR="00143212" w:rsidRPr="00143212" w:rsidRDefault="00143212" w:rsidP="001432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Metadata management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 point:</w:t>
      </w:r>
    </w:p>
    <w:p w:rsidR="00143212" w:rsidRPr="00143212" w:rsidRDefault="00143212" w:rsidP="00143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“Storage and compute are separated in Snowflake.”</w:t>
      </w: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3. Task in Snowflake</w:t>
      </w:r>
    </w:p>
    <w:p w:rsidR="00143212" w:rsidRPr="00143212" w:rsidRDefault="00143212" w:rsidP="0014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for scheduling SQL queries </w:t>
      </w:r>
    </w:p>
    <w:p w:rsidR="00143212" w:rsidRPr="00143212" w:rsidRDefault="00143212" w:rsidP="001432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Works like cron job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TASK my_task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WAREHOUSE = my_wh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SCHEDULE = '5 MINUTE'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AS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INSERT INTO target_table SELECT * FROM source_table;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Snowpipe</w:t>
      </w:r>
    </w:p>
    <w:p w:rsidR="00143212" w:rsidRPr="00143212" w:rsidRDefault="00143212" w:rsidP="00143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Continuous data ingestion service </w:t>
      </w:r>
    </w:p>
    <w:p w:rsidR="00143212" w:rsidRPr="00143212" w:rsidRDefault="00143212" w:rsidP="001432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Loads data automatically from S3/Azure/GCS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Key point:</w:t>
      </w:r>
    </w:p>
    <w:p w:rsidR="00143212" w:rsidRPr="00143212" w:rsidRDefault="00143212" w:rsidP="00143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“Near real-time ingestion”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Cloud storage → Event trigger → Snowpipe → Table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Data Migration (One DB to Another)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Methods:</w:t>
      </w:r>
    </w:p>
    <w:p w:rsidR="00143212" w:rsidRPr="00143212" w:rsidRDefault="00143212" w:rsidP="00143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CTAS (Create Table As Select)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</w:p>
    <w:p w:rsidR="00143212" w:rsidRPr="00143212" w:rsidRDefault="00143212" w:rsidP="00143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Unload/Load using stage (S3)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</w:p>
    <w:p w:rsidR="00143212" w:rsidRPr="00143212" w:rsidRDefault="00143212" w:rsidP="001432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Snowflake COPY INTO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TABLE new_table AS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SELECT * FROM old_table;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Or: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COPY INTO target_table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FROM @stage/path;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6. DAG (Directed Acyclic Graph)</w:t>
      </w:r>
    </w:p>
    <w:p w:rsidR="00143212" w:rsidRPr="00143212" w:rsidRDefault="00143212" w:rsidP="00143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in Airflow, dbt </w:t>
      </w:r>
    </w:p>
    <w:p w:rsidR="00143212" w:rsidRPr="00143212" w:rsidRDefault="00143212" w:rsidP="001432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Represents task dependencies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→ Transform → Load → Report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Key point:</w:t>
      </w:r>
    </w:p>
    <w:p w:rsidR="00143212" w:rsidRPr="00143212" w:rsidRDefault="00143212" w:rsidP="00143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“No cycles, only one direction flow of tasks.”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Stored Procedure</w:t>
      </w:r>
    </w:p>
    <w:p w:rsidR="00143212" w:rsidRPr="00143212" w:rsidRDefault="00143212" w:rsidP="00143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reusable SQL program stored in DB </w:t>
      </w:r>
    </w:p>
    <w:p w:rsidR="00143212" w:rsidRPr="00143212" w:rsidRDefault="00143212" w:rsidP="001432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Can have logic, loops, conditions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 PROCEDURE test_proc()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RETURNS STRING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LANGUAGE SQL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AS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$$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BEGIN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INSERT INTO emp VALUES (1, 'John');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RETURN 'Success';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END;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$$;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dbt (Data Build Tool)</w:t>
      </w:r>
    </w:p>
    <w:p w:rsidR="00143212" w:rsidRPr="00143212" w:rsidRDefault="00143212" w:rsidP="00143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for data transformation in warehouse </w:t>
      </w:r>
    </w:p>
    <w:p w:rsidR="00143212" w:rsidRPr="00143212" w:rsidRDefault="00143212" w:rsidP="00143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SQL + modular approach </w:t>
      </w:r>
    </w:p>
    <w:p w:rsidR="00143212" w:rsidRPr="00143212" w:rsidRDefault="00143212" w:rsidP="001432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Supports testing &amp; documentation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 features:</w:t>
      </w:r>
    </w:p>
    <w:p w:rsidR="00143212" w:rsidRPr="00143212" w:rsidRDefault="00143212" w:rsidP="00143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Models (SQL transformations) </w:t>
      </w:r>
    </w:p>
    <w:p w:rsidR="00143212" w:rsidRPr="00143212" w:rsidRDefault="00143212" w:rsidP="00143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Seeds (static data) </w:t>
      </w:r>
    </w:p>
    <w:p w:rsidR="00143212" w:rsidRPr="00143212" w:rsidRDefault="00143212" w:rsidP="00143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Tests (data validation) </w:t>
      </w:r>
    </w:p>
    <w:p w:rsidR="00143212" w:rsidRPr="00143212" w:rsidRDefault="00143212" w:rsidP="001432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Lineage DAG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Interview line:</w:t>
      </w:r>
    </w:p>
    <w:p w:rsidR="00143212" w:rsidRPr="00143212" w:rsidRDefault="00143212" w:rsidP="001432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“dbt helps in transforming raw data into analytics-ready data using modular SQL.”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Query Optimization (Very Important)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query is slow:</w: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Steps: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 query plan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Avoid SELECT *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filtering early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clustering keys (Snowflake)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Reduce joins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caching </w:t>
      </w:r>
    </w:p>
    <w:p w:rsidR="00143212" w:rsidRPr="00143212" w:rsidRDefault="00143212" w:rsidP="001432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 appropriate warehouse size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Snowflake tools:</w:t>
      </w:r>
    </w:p>
    <w:p w:rsidR="00143212" w:rsidRPr="00143212" w:rsidRDefault="00143212" w:rsidP="00143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Query Profile </w:t>
      </w:r>
    </w:p>
    <w:p w:rsidR="00143212" w:rsidRPr="00143212" w:rsidRDefault="00143212" w:rsidP="00143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Result cache </w:t>
      </w:r>
    </w:p>
    <w:p w:rsidR="00143212" w:rsidRPr="00143212" w:rsidRDefault="00143212" w:rsidP="001432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Micro-partitions 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Remove duplicate email (keep one row)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Using ROW_NUMBER (BEST)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 FROM user_table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WHERE id IN (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SELECT id FROM (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    SELECT id,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           ROW_NUMBER() OVER (PARTITION BY email ORDER BY id) rn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    FROM user_table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)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  WHERE rn &gt; 1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);</w:t>
      </w: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11. RANK vs DENSE_RANK vs ROW_NUMBER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608"/>
      </w:tblGrid>
      <w:tr w:rsidR="00143212" w:rsidRPr="00143212" w:rsidTr="00143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Behavior</w:t>
            </w:r>
          </w:p>
        </w:tc>
      </w:tr>
      <w:tr w:rsidR="00143212" w:rsidRPr="00143212" w:rsidTr="00143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ROW_NUMBER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Unique sequential number</w:t>
            </w:r>
          </w:p>
        </w:tc>
      </w:tr>
      <w:tr w:rsidR="00143212" w:rsidRPr="00143212" w:rsidTr="00143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Skips rank after tie</w:t>
            </w:r>
          </w:p>
        </w:tc>
      </w:tr>
      <w:tr w:rsidR="00143212" w:rsidRPr="00143212" w:rsidTr="00143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DENSE_RANK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 gap in ranking</w:t>
            </w:r>
          </w:p>
        </w:tc>
      </w:tr>
    </w:tbl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Scores: 100, 90, 90, 80</w:t>
      </w:r>
    </w:p>
    <w:p w:rsidR="00143212" w:rsidRPr="00143212" w:rsidRDefault="00143212" w:rsidP="00143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RANK → 1,2,2,4 </w:t>
      </w:r>
    </w:p>
    <w:p w:rsidR="00143212" w:rsidRPr="00143212" w:rsidRDefault="00143212" w:rsidP="00143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DENSE_RANK → 1,2,2,3 </w:t>
      </w:r>
    </w:p>
    <w:p w:rsidR="00143212" w:rsidRPr="00143212" w:rsidRDefault="00143212" w:rsidP="001432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ROW_NUMBER → 1,2,3,4 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Which keeps historical data? (SCD)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</w:t>
      </w:r>
      <w:r w:rsidRPr="001432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SCD Type 2</w:t>
      </w:r>
    </w:p>
    <w:p w:rsidR="00143212" w:rsidRPr="00143212" w:rsidRDefault="00143212" w:rsidP="00143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Keeps full history </w:t>
      </w:r>
    </w:p>
    <w:p w:rsidR="00143212" w:rsidRPr="00143212" w:rsidRDefault="00143212" w:rsidP="001432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Uses start_date, end_date, active_flag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20"/>
        <w:gridCol w:w="540"/>
        <w:gridCol w:w="700"/>
        <w:gridCol w:w="675"/>
      </w:tblGrid>
      <w:tr w:rsidR="00143212" w:rsidRPr="00143212" w:rsidTr="00143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active</w:t>
            </w:r>
          </w:p>
        </w:tc>
      </w:tr>
      <w:tr w:rsidR="00143212" w:rsidRPr="00143212" w:rsidTr="00143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</w:t>
            </w:r>
          </w:p>
        </w:tc>
      </w:tr>
      <w:tr w:rsidR="00143212" w:rsidRPr="00143212" w:rsidTr="001432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143212" w:rsidRPr="00143212" w:rsidRDefault="00143212" w:rsidP="001432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4321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Y</w:t>
            </w:r>
          </w:p>
        </w:tc>
      </w:tr>
    </w:tbl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Series table + MONTH + LAG()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SELECT 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month,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sales,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 xml:space="preserve">  LAG(sales) OVER (ORDER BY month) AS prev_month_sales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FROM sales_table;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LAG = previous row value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14. End-to-End AI/Data Pipeline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Data ingestion (Snowpipe / API)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Storage (S3 / Snowflake)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Processing (dbt / Spark)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Feature engineering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Model training (Python / ML)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Deployment (API) </w:t>
      </w:r>
    </w:p>
    <w:p w:rsidR="00143212" w:rsidRPr="00143212" w:rsidRDefault="00143212" w:rsidP="001432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Monitoring (Airflow / Grafana) 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Fail-safe in Snowflake</w:t>
      </w:r>
    </w:p>
    <w:p w:rsidR="00143212" w:rsidRPr="00143212" w:rsidRDefault="00143212" w:rsidP="00143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Extra 7 days after Time Travel </w:t>
      </w:r>
    </w:p>
    <w:p w:rsidR="00143212" w:rsidRPr="00143212" w:rsidRDefault="00143212" w:rsidP="00143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Used for disaster recovery </w:t>
      </w:r>
    </w:p>
    <w:p w:rsidR="00143212" w:rsidRPr="00143212" w:rsidRDefault="00143212" w:rsidP="00143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Cannot be accessed by user directly </w:t>
      </w:r>
    </w:p>
    <w:p w:rsidR="00143212" w:rsidRPr="00143212" w:rsidRDefault="00143212" w:rsidP="001432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Only Snowflake support can restore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Segoe UI Symbol" w:eastAsia="Times New Roman" w:hAnsi="Segoe UI Symbol" w:cs="Segoe UI Symbol"/>
          <w:kern w:val="0"/>
          <w:sz w:val="24"/>
          <w:szCs w:val="24"/>
          <w:lang w:val="en-US" w:bidi="ta-IN"/>
          <w14:ligatures w14:val="none"/>
        </w:rPr>
        <w:t>👉</w:t>
      </w: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Retention:</w:t>
      </w:r>
    </w:p>
    <w:p w:rsidR="00143212" w:rsidRPr="00143212" w:rsidRDefault="00143212" w:rsidP="00143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Time Travel: 1–90 days </w:t>
      </w:r>
    </w:p>
    <w:p w:rsidR="00143212" w:rsidRPr="00143212" w:rsidRDefault="00143212" w:rsidP="001432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Fail-safe: +7 days </w:t>
      </w:r>
    </w:p>
    <w:p w:rsidR="00143212" w:rsidRPr="00143212" w:rsidRDefault="00143212" w:rsidP="0014321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</w:p>
    <w:p w:rsidR="00143212" w:rsidRPr="00143212" w:rsidRDefault="00143212" w:rsidP="001432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Incremental Load (Migration)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load new/changed data: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Methods:</w:t>
      </w:r>
    </w:p>
    <w:p w:rsidR="00143212" w:rsidRPr="00143212" w:rsidRDefault="00143212" w:rsidP="00143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Watermark column (last_updated) </w:t>
      </w:r>
    </w:p>
    <w:p w:rsidR="00143212" w:rsidRPr="00143212" w:rsidRDefault="00143212" w:rsidP="00143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CDC (Change Data Capture) </w:t>
      </w:r>
    </w:p>
    <w:p w:rsidR="00143212" w:rsidRPr="00143212" w:rsidRDefault="00143212" w:rsidP="001432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MERGE statement </w:t>
      </w:r>
    </w:p>
    <w:p w:rsidR="00143212" w:rsidRPr="00143212" w:rsidRDefault="00143212" w:rsidP="001432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43212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43212" w:rsidRPr="00143212" w:rsidRDefault="00143212" w:rsidP="001432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MERGE INTO target t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USING source s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ON t.id = s.id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WHEN MATCHED THEN UPDATE SET t.name = s.name</w:t>
      </w:r>
      <w:r w:rsidRPr="00143212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br/>
        <w:t>WHEN NOT MATCHED THEN INSERT (id, name) VALUES (s.id, s.name);</w:t>
      </w:r>
    </w:p>
    <w:sectPr w:rsidR="00143212" w:rsidRPr="00143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55BC0"/>
    <w:multiLevelType w:val="multilevel"/>
    <w:tmpl w:val="1BBE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72CD6"/>
    <w:multiLevelType w:val="multilevel"/>
    <w:tmpl w:val="8EB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2F25"/>
    <w:multiLevelType w:val="multilevel"/>
    <w:tmpl w:val="BBE8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30E7E"/>
    <w:multiLevelType w:val="multilevel"/>
    <w:tmpl w:val="3E02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F25B4"/>
    <w:multiLevelType w:val="multilevel"/>
    <w:tmpl w:val="61C8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FEC"/>
    <w:multiLevelType w:val="multilevel"/>
    <w:tmpl w:val="9F10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54295"/>
    <w:multiLevelType w:val="multilevel"/>
    <w:tmpl w:val="05F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A73A4"/>
    <w:multiLevelType w:val="multilevel"/>
    <w:tmpl w:val="4E1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53F91"/>
    <w:multiLevelType w:val="multilevel"/>
    <w:tmpl w:val="C46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B1940"/>
    <w:multiLevelType w:val="multilevel"/>
    <w:tmpl w:val="D96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05D82"/>
    <w:multiLevelType w:val="multilevel"/>
    <w:tmpl w:val="2502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20305"/>
    <w:multiLevelType w:val="multilevel"/>
    <w:tmpl w:val="231A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B6F53"/>
    <w:multiLevelType w:val="multilevel"/>
    <w:tmpl w:val="38C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E6E1A"/>
    <w:multiLevelType w:val="multilevel"/>
    <w:tmpl w:val="3920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73C42"/>
    <w:multiLevelType w:val="multilevel"/>
    <w:tmpl w:val="EFF4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871A61"/>
    <w:multiLevelType w:val="multilevel"/>
    <w:tmpl w:val="7420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97C9F"/>
    <w:multiLevelType w:val="multilevel"/>
    <w:tmpl w:val="7E5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F72E1"/>
    <w:multiLevelType w:val="multilevel"/>
    <w:tmpl w:val="EBA4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8"/>
  </w:num>
  <w:num w:numId="3">
    <w:abstractNumId w:val="2"/>
  </w:num>
  <w:num w:numId="4">
    <w:abstractNumId w:val="3"/>
  </w:num>
  <w:num w:numId="5">
    <w:abstractNumId w:val="14"/>
  </w:num>
  <w:num w:numId="6">
    <w:abstractNumId w:val="1"/>
  </w:num>
  <w:num w:numId="7">
    <w:abstractNumId w:val="15"/>
  </w:num>
  <w:num w:numId="8">
    <w:abstractNumId w:val="13"/>
  </w:num>
  <w:num w:numId="9">
    <w:abstractNumId w:val="6"/>
  </w:num>
  <w:num w:numId="10">
    <w:abstractNumId w:val="0"/>
  </w:num>
  <w:num w:numId="11">
    <w:abstractNumId w:val="7"/>
  </w:num>
  <w:num w:numId="12">
    <w:abstractNumId w:val="11"/>
  </w:num>
  <w:num w:numId="13">
    <w:abstractNumId w:val="10"/>
  </w:num>
  <w:num w:numId="14">
    <w:abstractNumId w:val="17"/>
  </w:num>
  <w:num w:numId="15">
    <w:abstractNumId w:val="5"/>
  </w:num>
  <w:num w:numId="16">
    <w:abstractNumId w:val="4"/>
  </w:num>
  <w:num w:numId="17">
    <w:abstractNumId w:val="9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212"/>
    <w:rsid w:val="00143212"/>
    <w:rsid w:val="0030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1C76"/>
  <w15:chartTrackingRefBased/>
  <w15:docId w15:val="{A00F665E-AEC3-4035-A42A-7FF4D376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32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432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1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43212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2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212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321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43212"/>
  </w:style>
  <w:style w:type="character" w:customStyle="1" w:styleId="k">
    <w:name w:val="ͼk"/>
    <w:basedOn w:val="DefaultParagraphFont"/>
    <w:rsid w:val="00143212"/>
  </w:style>
  <w:style w:type="character" w:styleId="Strong">
    <w:name w:val="Strong"/>
    <w:basedOn w:val="DefaultParagraphFont"/>
    <w:uiPriority w:val="22"/>
    <w:qFormat/>
    <w:rsid w:val="00143212"/>
    <w:rPr>
      <w:b/>
      <w:bCs/>
    </w:rPr>
  </w:style>
  <w:style w:type="character" w:customStyle="1" w:styleId="j">
    <w:name w:val="ͼj"/>
    <w:basedOn w:val="DefaultParagraphFont"/>
    <w:rsid w:val="0014321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4321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 w:bidi="ta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43212"/>
    <w:rPr>
      <w:rFonts w:ascii="Arial" w:eastAsia="Times New Roman" w:hAnsi="Arial" w:cs="Arial"/>
      <w:vanish/>
      <w:kern w:val="0"/>
      <w:sz w:val="16"/>
      <w:szCs w:val="16"/>
      <w:lang w:val="en-US" w:bidi="ta-IN"/>
      <w14:ligatures w14:val="none"/>
    </w:rPr>
  </w:style>
  <w:style w:type="paragraph" w:customStyle="1" w:styleId="placeholder">
    <w:name w:val="placeholder"/>
    <w:basedOn w:val="Normal"/>
    <w:rsid w:val="001432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4321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US" w:bidi="ta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43212"/>
    <w:rPr>
      <w:rFonts w:ascii="Arial" w:eastAsia="Times New Roman" w:hAnsi="Arial" w:cs="Arial"/>
      <w:vanish/>
      <w:kern w:val="0"/>
      <w:sz w:val="16"/>
      <w:szCs w:val="16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6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5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5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4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5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85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65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841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617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547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2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856797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44049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8001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3761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5186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6425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4105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4783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6739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0944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5046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3497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71726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9930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28371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82708266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82475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850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24219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4143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068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83858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15744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432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64753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2526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9148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3840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7526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6185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08149226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9550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8084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996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616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35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29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88885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6464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2801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293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396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668317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79533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43585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56228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977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602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0202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803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21337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14934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6215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50463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042846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6374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4141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211023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2541902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28176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943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66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7156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6824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3046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9083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8642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00145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027550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12171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1755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3758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5162111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47024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273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5569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2822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3468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558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91819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34683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87314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8724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07501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7550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303064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90966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11756507">
                                                                                      <w:blockQuote w:val="1"/>
                                                                                      <w:marLeft w:val="720"/>
                                                                                      <w:marRight w:val="720"/>
                                                                                      <w:marTop w:val="100"/>
                                                                                      <w:marBottom w:val="1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230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071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097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2385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3210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509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49328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8256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9699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8640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05883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0970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105334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6110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155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668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1977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423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78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1597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0143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097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50928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35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11899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547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80257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10132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4771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46225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6868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9365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830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7941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366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353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83916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6102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0743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42198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99829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719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5339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298738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0049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58897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370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9645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3819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8384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12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0083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941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5725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93056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208573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5103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2948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79190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88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9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82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1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0897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95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85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44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48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0678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677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1046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051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2026-06-11T09:54:00Z</dcterms:created>
  <dcterms:modified xsi:type="dcterms:W3CDTF">2026-06-11T10:00:00Z</dcterms:modified>
</cp:coreProperties>
</file>