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703" w:rsidRPr="00FB4703" w:rsidRDefault="00FB4703" w:rsidP="00FB4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Imagine the LLM is writing the next word of a sentence.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sentence is:</w:t>
      </w:r>
    </w:p>
    <w:p w:rsidR="00FB4703" w:rsidRPr="00FB4703" w:rsidRDefault="00FB4703" w:rsidP="00FB4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"The capital of France ____"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predicts the next words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36"/>
      </w:tblGrid>
      <w:tr w:rsidR="00FB4703" w:rsidRPr="00FB4703" w:rsidTr="00FB47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Probability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40%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was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20%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remains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15%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10%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8%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4%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eats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2%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elephant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1%</w:t>
            </w:r>
          </w:p>
        </w:tc>
      </w:tr>
    </w:tbl>
    <w:p w:rsidR="00FB4703" w:rsidRPr="00FB4703" w:rsidRDefault="00FB4703" w:rsidP="00FB4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B4703" w:rsidRPr="00FB4703" w:rsidRDefault="00FB4703" w:rsidP="00FB4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1: Top-k = 5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Top-k says:</w:t>
      </w:r>
    </w:p>
    <w:p w:rsidR="00FB4703" w:rsidRPr="00FB4703" w:rsidRDefault="00FB4703" w:rsidP="00FB4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"Ignore everything except the top 5 most likely words."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the remaining words are:</w:t>
      </w:r>
    </w:p>
    <w:p w:rsidR="00FB4703" w:rsidRPr="00FB4703" w:rsidRDefault="00FB4703" w:rsidP="00FB4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</w:t>
      </w:r>
    </w:p>
    <w:p w:rsidR="00FB4703" w:rsidRPr="00FB4703" w:rsidRDefault="00FB4703" w:rsidP="00FB4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was</w:t>
      </w:r>
    </w:p>
    <w:p w:rsidR="00FB4703" w:rsidRPr="00FB4703" w:rsidRDefault="00FB4703" w:rsidP="00FB4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remains</w:t>
      </w:r>
    </w:p>
    <w:p w:rsidR="00FB4703" w:rsidRPr="00FB4703" w:rsidRDefault="00FB4703" w:rsidP="00FB4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has</w:t>
      </w:r>
    </w:p>
    <w:p w:rsidR="00FB4703" w:rsidRPr="00FB4703" w:rsidRDefault="00FB4703" w:rsidP="00FB4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throws away:</w:t>
      </w:r>
    </w:p>
    <w:p w:rsidR="00FB4703" w:rsidRPr="00FB4703" w:rsidRDefault="00FB4703" w:rsidP="00FB4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should</w:t>
      </w:r>
    </w:p>
    <w:p w:rsidR="00FB4703" w:rsidRPr="00FB4703" w:rsidRDefault="00FB4703" w:rsidP="00FB4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eats</w:t>
      </w:r>
    </w:p>
    <w:p w:rsidR="00FB4703" w:rsidRPr="00FB4703" w:rsidRDefault="00FB4703" w:rsidP="00FB4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elephant</w:t>
      </w:r>
    </w:p>
    <w:p w:rsidR="00FB4703" w:rsidRPr="00FB4703" w:rsidRDefault="00FB4703" w:rsidP="00FB4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B4703" w:rsidRPr="00FB4703" w:rsidRDefault="00FB4703" w:rsidP="00FB4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2: Top-p = 0.9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calculate cumulative probability: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221"/>
        <w:gridCol w:w="1275"/>
      </w:tblGrid>
      <w:tr w:rsidR="00FB4703" w:rsidRPr="00FB4703" w:rsidTr="00FB47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Cumulative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40%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was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60%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remains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75%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85%</w:t>
            </w:r>
          </w:p>
        </w:tc>
      </w:tr>
      <w:tr w:rsidR="00FB4703" w:rsidRPr="00FB4703" w:rsidTr="00FB4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:rsidR="00FB4703" w:rsidRPr="00FB4703" w:rsidRDefault="00FB4703" w:rsidP="00FB47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B47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93%</w:t>
            </w:r>
          </w:p>
        </w:tc>
      </w:tr>
    </w:tbl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Top-p = 0.9 means:</w:t>
      </w:r>
    </w:p>
    <w:p w:rsidR="00FB4703" w:rsidRPr="00FB4703" w:rsidRDefault="00FB4703" w:rsidP="00FB4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"Keep adding the highest-probability words until the total probability reaches about 90%."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it keeps:</w:t>
      </w:r>
    </w:p>
    <w:p w:rsidR="00FB4703" w:rsidRPr="00FB4703" w:rsidRDefault="00FB4703" w:rsidP="00FB4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</w:t>
      </w:r>
    </w:p>
    <w:p w:rsidR="00FB4703" w:rsidRPr="00FB4703" w:rsidRDefault="00FB4703" w:rsidP="00FB4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was</w:t>
      </w:r>
    </w:p>
    <w:p w:rsidR="00FB4703" w:rsidRPr="00FB4703" w:rsidRDefault="00FB4703" w:rsidP="00FB4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remains</w:t>
      </w:r>
    </w:p>
    <w:p w:rsidR="00FB4703" w:rsidRPr="00FB4703" w:rsidRDefault="00FB4703" w:rsidP="00FB4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has</w:t>
      </w:r>
    </w:p>
    <w:p w:rsidR="00FB4703" w:rsidRPr="00FB4703" w:rsidRDefault="00FB4703" w:rsidP="00FB4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Top-p = 0.8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it would stop earlier:</w:t>
      </w:r>
    </w:p>
    <w:p w:rsidR="00FB4703" w:rsidRPr="00FB4703" w:rsidRDefault="00FB4703" w:rsidP="00FB4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</w:t>
      </w:r>
    </w:p>
    <w:p w:rsidR="00FB4703" w:rsidRPr="00FB4703" w:rsidRDefault="00FB4703" w:rsidP="00FB4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was</w:t>
      </w:r>
    </w:p>
    <w:p w:rsidR="00FB4703" w:rsidRPr="00FB4703" w:rsidRDefault="00FB4703" w:rsidP="00FB4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remains</w:t>
      </w:r>
    </w:p>
    <w:p w:rsidR="00FB4703" w:rsidRPr="00FB4703" w:rsidRDefault="00FB4703" w:rsidP="00FB4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has</w:t>
      </w:r>
    </w:p>
    <w:p w:rsidR="00FB4703" w:rsidRPr="00FB4703" w:rsidRDefault="00FB4703" w:rsidP="00FB4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B4703" w:rsidRPr="00FB4703" w:rsidRDefault="00FB4703" w:rsidP="00FB4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Easy way to remember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you're hiring employees.</w:t>
      </w:r>
    </w:p>
    <w:p w:rsidR="00FB4703" w:rsidRPr="00FB4703" w:rsidRDefault="00FB4703" w:rsidP="00FB4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Top-k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HR manager says:</w:t>
      </w:r>
    </w:p>
    <w:p w:rsidR="00FB4703" w:rsidRPr="00FB4703" w:rsidRDefault="00FB4703" w:rsidP="00FB4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"We received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1000 resumes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but I will show you only the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 50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."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That's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Top-k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B4703" w:rsidRPr="00FB4703" w:rsidRDefault="00FB4703" w:rsidP="00FB4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B4703" w:rsidRPr="00FB4703" w:rsidRDefault="00FB4703" w:rsidP="00FB4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Top-p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your manager says:</w:t>
      </w:r>
    </w:p>
    <w:p w:rsidR="00FB4703" w:rsidRPr="00FB4703" w:rsidRDefault="00FB4703" w:rsidP="00FB4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"Among those Top 50, let's keep selecting the best candidates until we're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90% confident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we've covered all the strong applicants."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That's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Top-p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B4703" w:rsidRPr="00FB4703" w:rsidRDefault="00FB4703" w:rsidP="00FB4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B4703" w:rsidRPr="00FB4703" w:rsidRDefault="00FB4703" w:rsidP="00FB4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Interview Answer</w:t>
      </w:r>
    </w:p>
    <w:p w:rsidR="00FB4703" w:rsidRPr="00FB4703" w:rsidRDefault="00FB4703" w:rsidP="00FB4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Top-k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first limits the model to a fixed number of the most probable next words, for example the top 40 tokens. Then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Top-p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further filters those candidates by keeping only the smallest set whose cumulative probability reaches a threshold such as 0.9. Finally, the model randomly selects the next token from this filtered set. This balances response quality and diversity while reducing unlikely outputs.</w:t>
      </w:r>
    </w:p>
    <w:p w:rsidR="00FB4703" w:rsidRPr="00FB4703" w:rsidRDefault="00FB4703" w:rsidP="00FB4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Enterprise Example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our enterprise RAG chatbot, we typically used:</w:t>
      </w:r>
    </w:p>
    <w:p w:rsidR="00FB4703" w:rsidRPr="00FB4703" w:rsidRDefault="00FB4703" w:rsidP="00FB4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Temperature: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0.2 (consistent responses)</w:t>
      </w:r>
    </w:p>
    <w:p w:rsidR="00FB4703" w:rsidRPr="00FB4703" w:rsidRDefault="00FB4703" w:rsidP="00FB4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Top-k: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40 (limit to the best candidate tokens, if the model supports it)</w:t>
      </w:r>
    </w:p>
    <w:p w:rsidR="00FB4703" w:rsidRPr="00FB4703" w:rsidRDefault="00FB4703" w:rsidP="00FB4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Top-p: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0.9 (allow controlled diversity)</w:t>
      </w:r>
    </w:p>
    <w:p w:rsidR="00FB4703" w:rsidRPr="00FB4703" w:rsidRDefault="00FB4703" w:rsidP="00FB4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Max tokens: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512 (control cost and latency)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settings produced accurate, stable responses while minimizing hallucinations.</w:t>
      </w:r>
    </w:p>
    <w:p w:rsidR="004E7D70" w:rsidRDefault="004E7D70"/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It depends on the model, but in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most enterprise projects today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the answer is:</w:t>
      </w:r>
    </w:p>
    <w:p w:rsidR="00FB4703" w:rsidRPr="00FB4703" w:rsidRDefault="00FB4703" w:rsidP="00FB47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Top-p is more commonly used</w:t>
      </w:r>
    </w:p>
    <w:p w:rsidR="00FB4703" w:rsidRPr="00FB4703" w:rsidRDefault="00FB4703" w:rsidP="00FB47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⚠️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Top-k is mainly used with open-source models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like Llama, Mistral, Gemma, and Ollama.</w:t>
      </w:r>
    </w:p>
    <w:p w:rsidR="00FB4703" w:rsidRPr="00FB4703" w:rsidRDefault="00FB4703" w:rsidP="00FB4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If using OpenAI GPT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typically configure:</w:t>
      </w:r>
    </w:p>
    <w:p w:rsidR="00FB4703" w:rsidRPr="00FB4703" w:rsidRDefault="00FB4703" w:rsidP="00FB4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B47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temperature = 0.2</w:t>
      </w:r>
    </w:p>
    <w:p w:rsidR="00FB4703" w:rsidRPr="00FB4703" w:rsidRDefault="00FB4703" w:rsidP="00FB4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B47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top_p = 0.9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There is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 configurable Top-k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parameter in the OpenAI API.</w:t>
      </w:r>
    </w:p>
    <w:p w:rsidR="00FB4703" w:rsidRPr="00FB4703" w:rsidRDefault="00FB4703" w:rsidP="00FB4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B4703" w:rsidRPr="00FB4703" w:rsidRDefault="00FB4703" w:rsidP="00FB4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If using Ollama / Llama</w:t>
      </w:r>
    </w:p>
    <w:p w:rsidR="00FB4703" w:rsidRPr="00FB4703" w:rsidRDefault="00FB4703" w:rsidP="00FB4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configure all three:</w:t>
      </w:r>
    </w:p>
    <w:p w:rsidR="00FB4703" w:rsidRPr="00FB4703" w:rsidRDefault="00FB4703" w:rsidP="00FB4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B47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temperature = 0.2</w:t>
      </w:r>
    </w:p>
    <w:p w:rsidR="00FB4703" w:rsidRPr="00FB4703" w:rsidRDefault="00FB4703" w:rsidP="00FB4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B47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top_p = 0.9</w:t>
      </w:r>
    </w:p>
    <w:p w:rsidR="00FB4703" w:rsidRPr="00FB4703" w:rsidRDefault="00FB4703" w:rsidP="00FB4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B470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top_k = 40</w:t>
      </w:r>
    </w:p>
    <w:p w:rsidR="00FB4703" w:rsidRPr="00FB4703" w:rsidRDefault="00FB4703" w:rsidP="00FB4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B4703" w:rsidRPr="00FB4703" w:rsidRDefault="00FB4703" w:rsidP="00FB4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FB4703" w:rsidRPr="00FB4703" w:rsidRDefault="00FB4703" w:rsidP="00FB4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 our enterprise project, we primarily used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top-p = 0.9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because it provides a good balance between accuracy and diversity. Since we used an OpenAI-style API,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top-k was not configurable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. For local Llama or Ollama deployments, we can additionally set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top-k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typically around </w:t>
      </w: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40</w:t>
      </w:r>
      <w:r w:rsidRPr="00FB470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to further restrict candidate tokens.</w:t>
      </w:r>
    </w:p>
    <w:p w:rsidR="00FB4703" w:rsidRPr="00FB4703" w:rsidRDefault="00FB4703" w:rsidP="00FB4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Easy rule to remember</w:t>
      </w:r>
    </w:p>
    <w:p w:rsidR="00FB4703" w:rsidRPr="00FB4703" w:rsidRDefault="00FB4703" w:rsidP="00FB47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OpenAI / GPT → Temperature + Top-p</w:t>
      </w:r>
    </w:p>
    <w:p w:rsidR="00FB4703" w:rsidRPr="00FB4703" w:rsidRDefault="00FB4703" w:rsidP="00FB47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B4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Llama / Ollama / Mistral → Temperature + Top-p + Top-k</w:t>
      </w:r>
    </w:p>
    <w:p w:rsidR="00FB4703" w:rsidRDefault="00FB4703"/>
    <w:p w:rsidR="00956981" w:rsidRDefault="00956981" w:rsidP="00956981">
      <w:pPr>
        <w:pStyle w:val="Heading3"/>
      </w:pPr>
      <w:r>
        <w:t>What is Top-p? (2–3 lines)</w:t>
      </w:r>
    </w:p>
    <w:p w:rsidR="00956981" w:rsidRDefault="00956981" w:rsidP="00956981">
      <w:pPr>
        <w:pStyle w:val="NormalWeb"/>
      </w:pPr>
      <w:r>
        <w:rPr>
          <w:rStyle w:val="Strong"/>
        </w:rPr>
        <w:t>Top-p (nucleus sampling)</w:t>
      </w:r>
      <w:r>
        <w:t xml:space="preserve"> is a decoding technique that lets the model choose the next word only from the smallest set of tokens whose </w:t>
      </w:r>
      <w:r>
        <w:rPr>
          <w:rStyle w:val="Strong"/>
        </w:rPr>
        <w:t>combined probability</w:t>
      </w:r>
      <w:r>
        <w:t xml:space="preserve"> reaches a specified threshold, such as </w:t>
      </w:r>
      <w:r>
        <w:rPr>
          <w:rStyle w:val="Strong"/>
        </w:rPr>
        <w:t>0.9</w:t>
      </w:r>
      <w:r>
        <w:t>. It improves response quality by avoiding very unlikely words while still allowing some variation.</w:t>
      </w:r>
    </w:p>
    <w:p w:rsidR="00956981" w:rsidRDefault="00956981" w:rsidP="00956981">
      <w:pPr>
        <w:pStyle w:val="NormalWeb"/>
      </w:pPr>
      <w:r>
        <w:rPr>
          <w:rStyle w:val="Strong"/>
        </w:rPr>
        <w:t>Interview Answer:</w:t>
      </w:r>
    </w:p>
    <w:p w:rsidR="00956981" w:rsidRDefault="00956981" w:rsidP="00956981">
      <w:pPr>
        <w:pStyle w:val="NormalWeb"/>
      </w:pPr>
      <w:r>
        <w:t xml:space="preserve">We used </w:t>
      </w:r>
      <w:r>
        <w:rPr>
          <w:rStyle w:val="Strong"/>
        </w:rPr>
        <w:t>top_p = 0.9</w:t>
      </w:r>
      <w:r>
        <w:t xml:space="preserve"> in our project to balance accuracy and diversity. It limits token selection to the most probable candidates covering 90% of the probability, reducing random or irrelevant responses.</w:t>
      </w:r>
    </w:p>
    <w:p w:rsidR="00956981" w:rsidRDefault="00956981">
      <w:bookmarkStart w:id="0" w:name="_GoBack"/>
      <w:bookmarkEnd w:id="0"/>
    </w:p>
    <w:sectPr w:rsidR="00956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F69A0"/>
    <w:multiLevelType w:val="multilevel"/>
    <w:tmpl w:val="C900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A036A"/>
    <w:multiLevelType w:val="multilevel"/>
    <w:tmpl w:val="2B2E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C7B6C"/>
    <w:multiLevelType w:val="multilevel"/>
    <w:tmpl w:val="5C3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066EA"/>
    <w:multiLevelType w:val="multilevel"/>
    <w:tmpl w:val="C79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F6E44"/>
    <w:multiLevelType w:val="multilevel"/>
    <w:tmpl w:val="ED0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744F2"/>
    <w:multiLevelType w:val="multilevel"/>
    <w:tmpl w:val="5782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A0122"/>
    <w:multiLevelType w:val="multilevel"/>
    <w:tmpl w:val="47E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703"/>
    <w:rsid w:val="004E7D70"/>
    <w:rsid w:val="00956981"/>
    <w:rsid w:val="00FB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3AE4"/>
  <w15:chartTrackingRefBased/>
  <w15:docId w15:val="{3748B8C6-CF49-4537-B2FE-D89D594A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47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B47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4703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B4703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B4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FB47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7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703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47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3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7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7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7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6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6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43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2026-08-07T10:06:00Z</dcterms:created>
  <dcterms:modified xsi:type="dcterms:W3CDTF">2026-08-07T10:12:00Z</dcterms:modified>
</cp:coreProperties>
</file>