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 xml:space="preserve">Advanced RAG + </w:t>
      </w:r>
      <w:bookmarkStart w:id="0" w:name="_GoBack"/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Production RAG</w:t>
      </w:r>
      <w:bookmarkEnd w:id="0"/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we move from </w:t>
      </w: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basic RAG</w:t>
      </w: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to </w:t>
      </w: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production-level RAG</w:t>
      </w: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already know: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 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Today you will learn how to make this pipeline </w:t>
      </w: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more accurate, faster, cheaper and production-ready</w:t>
      </w: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1. What is Advanced RAG?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Basic RAG: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 Documents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Production RAG: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Understanding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Rewriting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Hybrid 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 Filtering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Reranking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Compression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Validation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Citations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biggest improvement is: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Don't just retrieve documents. Retrieve the right information and provide the LLM with the best context.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2. Why Basic RAG Sometimes Fails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your document contains: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is a serverless data integration service.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 asks: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AWS service is used for serverless ETL?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search may retrieve the correct document.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consider: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What is the employee termination process?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vector database may return: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onboarding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benefits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salary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termination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leave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LLM receives too much unrelated information.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reduce answer quality.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3. Advanced RAG Techniques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should know these terms: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1. Better Chunking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Metadata Filtering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3. Hybrid 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Reranking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Query Rewriting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Multi-Query Retrieval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Parent-Child Retrieval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Contextual Compression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Semantic Caching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Query Routing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11. Self-RAG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12. Corrective RAG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13. Multi-Vector Retrieval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need every technique in every project.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4. Advanced RAG Architecture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Question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Query Rewriting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┌──────────┴──────────┐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Vector Search          Keyword 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└──────────┬──────────┘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Hybrid Results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Reranker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Top Relevant Chunks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Context Compression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LLM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Answer + Sources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5. Chunking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Chunking means splitting a large document into smaller pieces.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 pages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Chunks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...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Why?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LLMs and retrieval systems work better when we retrieve focused pieces rather than entire documents.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6. Fixed-Size Chunking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CHUNK_SIZE = 800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CHUNK_OVERLAP = 150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[--------------------------------]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Chunk 2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[--------------------------------]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Chunk 3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[--------------------------------]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Overlap prevents important information from being cut exactly at a chunk boundary.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7. Problem With Fixed Chunking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Page 10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Employee Policy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contains: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Eligibility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Requirements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Exceptions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Approval Process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fixed-size splitter may produce: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Chunk 1: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Eligibility + Requirements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Exceptions + part of Approval Process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logical section has been broken.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Therefore, semantic or structure-aware chunking can be better.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8. Recursive Chunking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common approach is to split using separators such as: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Paragraph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Sentence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Words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Sections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Paragraphs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Smaller chunks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tends to preserve natural text boundaries better than blindly cutting at arbitrary character positions.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9. Structure-Aware Chunking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PDFs: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Chapter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├── Section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│    ├── Paragraph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│    │    └── Table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create chunks around these structures.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Document: Loan Policy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Section: Eligibility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Chunk: Eligibility requirements...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often better for enterprise documents.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10. Metadata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Every chunk should ideally have metadata.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{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"page": 15,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"document": "loan_policy.pdf",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"risk",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"category": "loan",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"year": 2026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retrieval can use: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similarity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 filters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11. Metadata Filtering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Department = Risk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Your database contains: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Risk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Finance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 of searching everything: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All Documents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department = Risk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This improves both </w:t>
      </w: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security and retrieval relevance</w:t>
      </w: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12. Hybrid Search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search is good for semantic meaning.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Keyword search is good for exact terms.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"Basel III capital ratio"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Keyword search can strongly match: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Basel III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capital ratio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Vector search can understand related concepts.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Therefore: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+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Keyword 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Hybrid Search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13. Vector Search vs Keyword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2062"/>
      </w:tblGrid>
      <w:tr w:rsidR="004208D9" w:rsidRPr="004208D9" w:rsidTr="004208D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208D9" w:rsidRPr="004208D9" w:rsidRDefault="004208D9" w:rsidP="004208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08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4208D9" w:rsidRPr="004208D9" w:rsidRDefault="004208D9" w:rsidP="004208D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08D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bidi="ta-IN"/>
                <w14:ligatures w14:val="none"/>
              </w:rPr>
              <w:t>Best For</w:t>
            </w:r>
          </w:p>
        </w:tc>
      </w:tr>
      <w:tr w:rsidR="004208D9" w:rsidRPr="004208D9" w:rsidTr="004208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D9" w:rsidRPr="004208D9" w:rsidRDefault="004208D9" w:rsidP="004208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08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Vector</w:t>
            </w:r>
          </w:p>
        </w:tc>
        <w:tc>
          <w:tcPr>
            <w:tcW w:w="0" w:type="auto"/>
            <w:vAlign w:val="center"/>
            <w:hideMark/>
          </w:tcPr>
          <w:p w:rsidR="004208D9" w:rsidRPr="004208D9" w:rsidRDefault="004208D9" w:rsidP="004208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08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Meaning / semantics</w:t>
            </w:r>
          </w:p>
        </w:tc>
      </w:tr>
      <w:tr w:rsidR="004208D9" w:rsidRPr="004208D9" w:rsidTr="004208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D9" w:rsidRPr="004208D9" w:rsidRDefault="004208D9" w:rsidP="004208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08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4208D9" w:rsidRPr="004208D9" w:rsidRDefault="004208D9" w:rsidP="004208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08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Exact words</w:t>
            </w:r>
          </w:p>
        </w:tc>
      </w:tr>
      <w:tr w:rsidR="004208D9" w:rsidRPr="004208D9" w:rsidTr="004208D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8D9" w:rsidRPr="004208D9" w:rsidRDefault="004208D9" w:rsidP="004208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08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Hybrid</w:t>
            </w:r>
          </w:p>
        </w:tc>
        <w:tc>
          <w:tcPr>
            <w:tcW w:w="0" w:type="auto"/>
            <w:vAlign w:val="center"/>
            <w:hideMark/>
          </w:tcPr>
          <w:p w:rsidR="004208D9" w:rsidRPr="004208D9" w:rsidRDefault="004208D9" w:rsidP="004208D9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</w:pPr>
            <w:r w:rsidRPr="004208D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bidi="ta-IN"/>
                <w14:ligatures w14:val="none"/>
              </w:rPr>
              <w:t>Both</w:t>
            </w:r>
          </w:p>
        </w:tc>
      </w:tr>
    </w:tbl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"customer termination code TRM-401"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Exact code: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Keyword search can be very useful.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Conceptual query: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"How do I close a customer account?"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Semantic/vector search can be very useful.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14. BM25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common keyword retrieval algorithm is: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BM25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It scores documents based on term matching and term frequency/information.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Production RAG often uses: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BM25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+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rather than vector search alone.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15. Reranking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retrieval returns: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10 chunks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 all are equally relevant.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reranker can reorder them: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chunks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Reranker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Best 3 chunks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improve context quality.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lastRenderedPageBreak/>
        <w:t>16. Retriever vs Reranker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Important interview question.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Retriever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Fast first-stage search: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 million documents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50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Reranker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More detailed relevance scoring: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50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5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So: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 = candidate generation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Reranker = candidate refinement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17. Reranking Architecture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Query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┌────────┴────────┐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Vector Search      BM25 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↓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└────────┬────────┘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50 Candidates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Reranker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Top 5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LLM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18. Query Rewriting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Users don't always ask good questions.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"what about that?"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system may rewrite it based on conversation context: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are the eligibility requirements for the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loan discussed earlier?"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Original Query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Rewriter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Better Search Query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19. Multi-Query Retrieval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One question can be rewritten into multiple searches.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User: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How can I reduce AWS data pipeline costs?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Generate: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1: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Glue cost optimization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2: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ETL cost reduction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3: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 data pipeline optimization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Search all three: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Q1 ──→ Search ──┐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Q2 ──→ Search ──┼──→ Combine Results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Q3 ──→ Search ──┘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Reranker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LLM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20. Parent-Child Retrieval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a document has: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Parent Section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├── Child Chunk 1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Child Chunk 2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Child Chunk 3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index small child chunks for precise retrieval.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Child Chunk 2 matches: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Child Chunk 2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Parent Section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provides both:</w:t>
      </w:r>
    </w:p>
    <w:p w:rsidR="004208D9" w:rsidRPr="004208D9" w:rsidRDefault="004208D9" w:rsidP="00420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precise matching</w:t>
      </w:r>
    </w:p>
    <w:p w:rsidR="004208D9" w:rsidRPr="004208D9" w:rsidRDefault="004208D9" w:rsidP="004208D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broader context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21. Contextual Compression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retrieval gives: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chunks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only 20% of the content is relevant.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Compression: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 chunks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Extract relevant information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Small context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reduces: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usage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size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Noise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22. Why Too Much Context Is Bad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might think: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More context = better answer.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 necessarily.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 = 20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could produce: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 × 800 tokens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= 16,000 tokens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perhaps only 3 chunks are actually relevant.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Too much irrelevant context can:</w:t>
      </w:r>
    </w:p>
    <w:p w:rsidR="004208D9" w:rsidRPr="004208D9" w:rsidRDefault="004208D9" w:rsidP="00420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increase cost</w:t>
      </w:r>
    </w:p>
    <w:p w:rsidR="004208D9" w:rsidRPr="004208D9" w:rsidRDefault="004208D9" w:rsidP="00420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increase latency</w:t>
      </w:r>
    </w:p>
    <w:p w:rsidR="004208D9" w:rsidRPr="004208D9" w:rsidRDefault="004208D9" w:rsidP="00420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confuse the model</w:t>
      </w:r>
    </w:p>
    <w:p w:rsidR="004208D9" w:rsidRPr="004208D9" w:rsidRDefault="004208D9" w:rsidP="004208D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reduce answer quality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23. Top-K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previously learned: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TOP_K = 4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means: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 the top 4 candidates.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7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21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3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15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Those are the four retrieved candidates.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But </w:t>
      </w: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Top-K is not automatically the optimal value</w:t>
      </w: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need to evaluate it.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pict>
          <v:rect id="_x0000_i1048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24. Similarity Threshold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may also use: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similarity_threshold = 0.4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Score &gt;= threshold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Keep result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no chunk is sufficiently relevant: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"No relevant information found."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be safer than forcing the LLM to answer.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25. Top-K + Threshold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combine: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 = 5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Threshold = 0.4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Meaning: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 candidates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Keep maximum 5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Discard results below threshold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Exact score interpretation depends on the vector database and similarity metric, so don't assume </w:t>
      </w: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0.4</w:t>
      </w: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universally means the same thing.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26. Semantic Caching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Suppose 1,000 users ask: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AWS Glue?"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don't necessarily need to call the LLM 1,000 times.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Cache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Found?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YES → Return cached response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NO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RAG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LLM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Cache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reduce: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calls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Cost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Latency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 cache invalidation and freshness need to be handled carefully.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27. Query Routing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Not every question needs RAG.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25 × 40?"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No document retrieval is necessary.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But: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our internal loan policy?"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requires enterprise RAG.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User Question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Query Router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    /      |       \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       ↓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Calculator RAG     SQL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very useful in production systems.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28. Query Router Example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today's trade volume?"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Router: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SQL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Question: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does our trade policy say?"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Router: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Question: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15% of $5000?"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Router: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Calculator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29. Self-RAG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Self-RAG is a concept where the system evaluates whether retrieval is needed and whether the generated response is supported.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Conceptually: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Should I retrieve?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Generate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Is answer supported?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Yes → Return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No  → Retrieve/Generate again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goal is to improve groundedness and retrieval decisions.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30. Corrective RAG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Corrective RAG adds a correction mechanism when retrieved context is poor.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Evaluate Retrieved Documents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┌─────┴─────┐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Good        Bad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      Rewrite/Search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Retrieve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LLM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make RAG more robust to poor retrieval.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31. Multi-Modal RAG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Traditional RAG: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Multi-modal RAG can handle: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Text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Images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Tables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Charts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Audio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Video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Annual Report PDF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Text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├── Tables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Charts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system may need specialized extraction and indexing for each content type.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32. Table RAG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Consider: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Revenue | 2024 | 2025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--------|------|-----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ABC     | 100  | 150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XYZ     | 200  | 240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you simply convert the PDF to text, table structure may be damaged.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Better: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PDF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Table Extraction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Structured Data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Database / Search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numerical questions, querying structured data may be more reliable than asking an LLM to infer values from raw text.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33. RAG vs Fine-Tuning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Very important interview question.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RAG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when you need: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Current knowledge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Private documents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Frequently changing information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Citations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Architecture: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Fine-tuning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when you want to change model behavior/style/task performance using training examples.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Training Data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Fine-Tuning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Model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Fine-tuning is </w:t>
      </w: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not a replacement for a knowledge-retrieval system</w:t>
      </w: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 when information changes frequently.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34. RAG + Fine-Tuning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You can use both: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Fine-Tuned Model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+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RAG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Application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Fine-tuning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behavior / format / specialized task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→ current/private knowledge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35. Production RAG Architecture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your GenAI project: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FastAPI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Query Router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Query Rewriter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┌──────────┴──────────┐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          ↓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Vector Search           BM25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↓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└──────────┬──────────┘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Hybrid Results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Reranker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Metadata / ACL Filter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Context Compression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LLM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Answer Validation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Sources / Citations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   USER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36. Enterprise RAG with S3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Since you're learning AWS: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S3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PDF Documents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Document Processor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Text / Table Extraction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Chunking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Embeddings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Vector Database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RAG API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FastAPI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  LLM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37. Incremental Document Processing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you have: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10,000 documents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Tomorrow: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100 new documents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necessarily reprocess all 10,000.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Instead: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Detect New/Changed Files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Process Only Changes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Update Vector DB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an important production optimization.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38. Document Versioning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loan_policy_v1.pdf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changes to: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loan_policy_v2.pdf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Track: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document_id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version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uploaded_at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source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checksum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Example: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loan_policy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version = 2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remove/deactivate obsolete chunks where appropriate.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39. Duplicate Detection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Suppose the same PDF is uploaded twice.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Without duplicate detection: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Same Document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More Chunks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Duplicate Embeddings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can hurt retrieval quality.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Use a file hash/checksum: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File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SHA-256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Existing?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├── YES → Skip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└── NO  → Process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40. Production RAG Pipeline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strong architecture: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S3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New Document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File Validation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Duplicate Check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Document Parsing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Structure Detection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Chunking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Metadata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Embeddings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Vector Database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side: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User Question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Authentication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Authorization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Query Rewriting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Hybrid Retrieval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 Filtering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Reranking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Compression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Validation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Citations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Response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5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41. Your RAG Configuration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For your existing project, you can start with: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CHUNK_SIZE=800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CHUNK_OVERLAP=150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TOP_K=4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SIMILARITY_THRESHOLD=0.4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don't assume these values are optimal.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Experiment: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 Size: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400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600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800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1000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Top-K: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3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Build an evaluation dataset and compare answer quality.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6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42. RAG Evaluation Dataset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Create: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question,expected_answer,source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AWS Glue?","Serverless data integration service","aws.pdf"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"What is SCD2?","Tracks historical changes","data_engineering.pdf"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test your RAG system.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Evaluate: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Question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Expected Answer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7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43. Important RAG Metrics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Retrieval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Precision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Recall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Context relevance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Generation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Correctness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Faithfulness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Groundedness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System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Latency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usage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Cost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Error rate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 production system should balance all of these.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8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44. Production Optimization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To improve your RAG application: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1. Better chunking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2. Better metadata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3. Hybrid 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4. Reranking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5. Query rewriting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6. Context compression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7. Caching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8. Query routing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9. Incremental indexing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10. Evaluation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Don't add every technique automatically.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Choose based on the actual failure mode.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69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45. Day 14 Practical Project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Upgrade your existing RAG application.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1 — Metadata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Add: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metadata = {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"source": file_name,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"page": page_number,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"department": department,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"document_type": document_type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}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2 — Retrieval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Start with: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Search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experiment with: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Hybrid Search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3 — Reranking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Retrieve: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10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Then rerank: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Top 10 → Top 3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4 — Query Rewriting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>User Question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Rewrite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Search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Step 5 — Evaluation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Create: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20–50 test questions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Measure: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Retrieval quality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Answer correctness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Latency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Token usage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0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46. Day 14 Interview Questions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Q1. What is hybrid search?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Hybrid search combines semantic vector search with keyword-based search to improve retrieval for both conceptual queries and exact terms.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Q2. What is reranking?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Reranking is a second-stage relevance process that takes initial retrieval candidates and reorders them to select the most relevant context for the LLM.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Q3. Retriever vs reranker?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retriever efficiently finds a broad set of candidates, while the reranker performs a more detailed relevance assessment and selects the best candidates.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Q4. Why use metadata in RAG?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Metadata improves filtering, relevance, traceability and access control. For example, I can filter documents by department, document type, date or user permissions.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Q5. What is query rewriting?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Query rewriting transforms an ambiguous or poorly formulated user question into a better search query before retrieval.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Q6. What is semantic caching?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Semantic caching stores results for semantically similar questions so repeated or equivalent queries can avoid unnecessary LLM calls.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Q7. How do you improve RAG accuracy?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 improve document parsing and chunking, add metadata, tune Top-K and thresholds, use hybrid retrieval and reranking, apply query rewriting, reduce irrelevant context and continuously evaluate retrieval and answer quality.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Q8. RAG vs fine-tuning?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RAG is primarily useful for providing external, private or changing knowledge at inference time. Fine-tuning is used to adapt model behavior or task performance using training examples.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1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47. Strong Interview Answer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If the interviewer asks: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"Your RAG application is giving incorrect answers. What will you do?"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Answer: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"First I would determine whether the problem is retrieval or generation. I would inspect the retrieved chunks and their relevance. If retrieval is poor, I would improve chunking, metadata, query rewriting, hybrid search, Top-K and reranking. If the correct context is retrieved but the answer is wrong, I would improve the prompt, context formatting and output validation. I would also add a similarity threshold or fallback when sufficient evidence isn't available. Finally, I would create an evaluation dataset and measure retrieval relevance, groundedness, answer correctness, latency and cost before and after each change."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This is a strong production-level answer.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2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48. Day 14 — Must Remember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The most important concept today: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BASIC RAG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Vector Search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LLM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lastRenderedPageBreak/>
        <w:t>Production RAG: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USER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Query Rewrite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┌────────┴────────┐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Vector Search       BM25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↓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└────────┬────────┘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Reranking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Metadata Filtering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Context Compression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LLM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Validation + Sources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 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                USER</w: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bidi="ta-IN"/>
          <w14:ligatures w14:val="none"/>
        </w:rPr>
        <w:t>The key interview formula:</w:t>
      </w:r>
    </w:p>
    <w:p w:rsidR="004208D9" w:rsidRPr="004208D9" w:rsidRDefault="004208D9" w:rsidP="004208D9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Better RAG = Better Documents + Better Chunking + Better Retrieval + Better Ranking + Better Context + Better Evaluation</w:t>
      </w:r>
    </w:p>
    <w:p w:rsidR="004208D9" w:rsidRPr="004208D9" w:rsidRDefault="004208D9" w:rsidP="004208D9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pict>
          <v:rect id="_x0000_i1073" style="width:0;height:1.5pt" o:hralign="center" o:hrstd="t" o:hr="t" fillcolor="#a0a0a0" stroked="f"/>
        </w:pict>
      </w:r>
    </w:p>
    <w:p w:rsidR="004208D9" w:rsidRPr="004208D9" w:rsidRDefault="004208D9" w:rsidP="004208D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bidi="ta-IN"/>
          <w14:ligatures w14:val="none"/>
        </w:rPr>
        <w:t>Day 15 — Final GenAI Project + Interview Preparation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Tomorrow we will combine everything into </w:t>
      </w: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one complete real-time GenAI project</w:t>
      </w: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: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AWS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S3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Document Processing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Chunking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Embeddings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Vector DB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RAG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LangChain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LangGraph Agent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Tools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lastRenderedPageBreak/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FastAPI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Docker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Jenkins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ECR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ECS/EKS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Monitoring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Security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 xml:space="preserve"> ↓</w:t>
      </w:r>
    </w:p>
    <w:p w:rsidR="004208D9" w:rsidRPr="004208D9" w:rsidRDefault="004208D9" w:rsidP="004208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</w:pPr>
      <w:r w:rsidRPr="004208D9">
        <w:rPr>
          <w:rFonts w:ascii="Courier New" w:eastAsia="Times New Roman" w:hAnsi="Courier New" w:cs="Courier New"/>
          <w:kern w:val="0"/>
          <w:sz w:val="20"/>
          <w:szCs w:val="20"/>
          <w:lang w:val="en-US" w:bidi="ta-IN"/>
          <w14:ligatures w14:val="none"/>
        </w:rPr>
        <w:t>LLMOps</w:t>
      </w:r>
    </w:p>
    <w:p w:rsidR="004208D9" w:rsidRPr="004208D9" w:rsidRDefault="004208D9" w:rsidP="004208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</w:pP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 xml:space="preserve">And prepare </w:t>
      </w:r>
      <w:r w:rsidRPr="004208D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bidi="ta-IN"/>
          <w14:ligatures w14:val="none"/>
        </w:rPr>
        <w:t>GenAI interview questions + project explanation + architecture + day-to-day activities</w:t>
      </w:r>
      <w:r w:rsidRPr="004208D9">
        <w:rPr>
          <w:rFonts w:ascii="Times New Roman" w:eastAsia="Times New Roman" w:hAnsi="Times New Roman" w:cs="Times New Roman"/>
          <w:kern w:val="0"/>
          <w:sz w:val="24"/>
          <w:szCs w:val="24"/>
          <w:lang w:val="en-US" w:bidi="ta-IN"/>
          <w14:ligatures w14:val="none"/>
        </w:rPr>
        <w:t>.</w:t>
      </w:r>
    </w:p>
    <w:p w:rsidR="0000157B" w:rsidRDefault="0000157B"/>
    <w:sectPr w:rsidR="000015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3B594D"/>
    <w:multiLevelType w:val="multilevel"/>
    <w:tmpl w:val="3CBE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E32074"/>
    <w:multiLevelType w:val="multilevel"/>
    <w:tmpl w:val="791A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8D9"/>
    <w:rsid w:val="0000157B"/>
    <w:rsid w:val="004208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CF8EB2-8BEF-47B5-9DD6-721BB1616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208D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4208D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8D9"/>
    <w:rPr>
      <w:rFonts w:ascii="Times New Roman" w:eastAsia="Times New Roman" w:hAnsi="Times New Roman" w:cs="Times New Roman"/>
      <w:b/>
      <w:bCs/>
      <w:kern w:val="36"/>
      <w:sz w:val="48"/>
      <w:szCs w:val="48"/>
      <w:lang w:val="en-US" w:bidi="ta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208D9"/>
    <w:rPr>
      <w:rFonts w:ascii="Times New Roman" w:eastAsia="Times New Roman" w:hAnsi="Times New Roman" w:cs="Times New Roman"/>
      <w:b/>
      <w:bCs/>
      <w:kern w:val="0"/>
      <w:sz w:val="27"/>
      <w:szCs w:val="27"/>
      <w:lang w:val="en-US" w:bidi="ta-IN"/>
      <w14:ligatures w14:val="none"/>
    </w:rPr>
  </w:style>
  <w:style w:type="paragraph" w:customStyle="1" w:styleId="msonormal0">
    <w:name w:val="msonormal"/>
    <w:basedOn w:val="Normal"/>
    <w:rsid w:val="00420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208D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ta-IN"/>
      <w14:ligatures w14:val="none"/>
    </w:rPr>
  </w:style>
  <w:style w:type="character" w:styleId="Strong">
    <w:name w:val="Strong"/>
    <w:basedOn w:val="DefaultParagraphFont"/>
    <w:uiPriority w:val="22"/>
    <w:qFormat/>
    <w:rsid w:val="004208D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208D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208D9"/>
    <w:rPr>
      <w:rFonts w:ascii="Courier New" w:eastAsia="Times New Roman" w:hAnsi="Courier New" w:cs="Courier New"/>
      <w:kern w:val="0"/>
      <w:sz w:val="20"/>
      <w:szCs w:val="20"/>
      <w:lang w:val="en-US" w:bidi="ta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208D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57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485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79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927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270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5556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583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632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65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468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5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4681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7530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900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8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22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9270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7316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28</Pages>
  <Words>3021</Words>
  <Characters>17224</Characters>
  <Application>Microsoft Office Word</Application>
  <DocSecurity>0</DocSecurity>
  <Lines>143</Lines>
  <Paragraphs>40</Paragraphs>
  <ScaleCrop>false</ScaleCrop>
  <Company/>
  <LinksUpToDate>false</LinksUpToDate>
  <CharactersWithSpaces>20205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2026-08-26T06:41:00Z</dcterms:created>
  <dcterms:modified xsi:type="dcterms:W3CDTF">2026-08-26T06:42:00Z</dcterms:modified>
</cp:coreProperties>
</file>