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3D3" w:rsidRPr="008D53D3" w:rsidRDefault="008D53D3" w:rsidP="008D53D3">
      <w:pPr>
        <w:spacing w:before="100" w:beforeAutospacing="1" w:after="100" w:afterAutospacing="1" w:line="240" w:lineRule="auto"/>
        <w:outlineLvl w:val="0"/>
        <w:rPr>
          <w:rFonts w:ascii="Times New Roman" w:eastAsia="Times New Roman" w:hAnsi="Times New Roman" w:cs="Times New Roman"/>
          <w:kern w:val="36"/>
          <w:sz w:val="52"/>
          <w:szCs w:val="52"/>
          <w:lang w:val="en-US" w:bidi="ta-IN"/>
          <w14:ligatures w14:val="none"/>
        </w:rPr>
      </w:pPr>
      <w:r w:rsidRPr="008D53D3">
        <w:rPr>
          <w:rFonts w:ascii="Times New Roman" w:eastAsia="Times New Roman" w:hAnsi="Times New Roman" w:cs="Times New Roman"/>
          <w:kern w:val="36"/>
          <w:sz w:val="52"/>
          <w:szCs w:val="52"/>
          <w:lang w:val="en-US" w:bidi="ta-IN"/>
          <w14:ligatures w14:val="none"/>
        </w:rPr>
        <w:t xml:space="preserve">Question 4: </w:t>
      </w:r>
      <w:bookmarkStart w:id="0" w:name="_GoBack"/>
      <w:r w:rsidRPr="008D53D3">
        <w:rPr>
          <w:rFonts w:ascii="Times New Roman" w:eastAsia="Times New Roman" w:hAnsi="Times New Roman" w:cs="Times New Roman"/>
          <w:kern w:val="36"/>
          <w:sz w:val="52"/>
          <w:szCs w:val="52"/>
          <w:lang w:val="en-US" w:bidi="ta-IN"/>
          <w14:ligatures w14:val="none"/>
        </w:rPr>
        <w:t xml:space="preserve">What is an LLM </w:t>
      </w:r>
      <w:bookmarkEnd w:id="0"/>
      <w:r w:rsidRPr="008D53D3">
        <w:rPr>
          <w:rFonts w:ascii="Times New Roman" w:eastAsia="Times New Roman" w:hAnsi="Times New Roman" w:cs="Times New Roman"/>
          <w:kern w:val="36"/>
          <w:sz w:val="52"/>
          <w:szCs w:val="52"/>
          <w:lang w:val="en-US" w:bidi="ta-IN"/>
          <w14:ligatures w14:val="none"/>
        </w:rPr>
        <w:t>(Large Language Model) and How Does It Work?</w:t>
      </w:r>
    </w:p>
    <w:p w:rsidR="008D53D3" w:rsidRPr="008D53D3" w:rsidRDefault="008D53D3" w:rsidP="008D53D3">
      <w:pPr>
        <w:spacing w:before="100" w:beforeAutospacing="1" w:after="100" w:afterAutospacing="1" w:line="240" w:lineRule="auto"/>
        <w:outlineLvl w:val="1"/>
        <w:rPr>
          <w:rFonts w:ascii="Times New Roman" w:eastAsia="Times New Roman" w:hAnsi="Times New Roman" w:cs="Times New Roman"/>
          <w:kern w:val="0"/>
          <w:sz w:val="40"/>
          <w:szCs w:val="40"/>
          <w:lang w:val="en-US" w:bidi="ta-IN"/>
          <w14:ligatures w14:val="none"/>
        </w:rPr>
      </w:pPr>
      <w:r w:rsidRPr="008D53D3">
        <w:rPr>
          <w:rFonts w:ascii="Times New Roman" w:eastAsia="Times New Roman" w:hAnsi="Times New Roman" w:cs="Times New Roman"/>
          <w:kern w:val="0"/>
          <w:sz w:val="40"/>
          <w:szCs w:val="40"/>
          <w:lang w:val="en-US" w:bidi="ta-IN"/>
          <w14:ligatures w14:val="none"/>
        </w:rPr>
        <w:t>Interview Answer</w:t>
      </w:r>
    </w:p>
    <w:p w:rsidR="008D53D3" w:rsidRPr="008D53D3" w:rsidRDefault="008D53D3" w:rsidP="008D53D3">
      <w:pPr>
        <w:spacing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8D53D3">
        <w:rPr>
          <w:rFonts w:ascii="Times New Roman" w:eastAsia="Times New Roman" w:hAnsi="Times New Roman" w:cs="Times New Roman"/>
          <w:kern w:val="0"/>
          <w:sz w:val="28"/>
          <w:szCs w:val="28"/>
          <w:lang w:val="en-US" w:bidi="ta-IN"/>
          <w14:ligatures w14:val="none"/>
        </w:rPr>
        <w:t xml:space="preserve">A Large Language Model (LLM) is a deep learning model trained on massive amounts of text data to </w:t>
      </w:r>
      <w:r w:rsidRPr="008D53D3">
        <w:rPr>
          <w:rFonts w:ascii="Times New Roman" w:eastAsia="Times New Roman" w:hAnsi="Times New Roman" w:cs="Times New Roman"/>
          <w:b/>
          <w:bCs/>
          <w:kern w:val="0"/>
          <w:sz w:val="28"/>
          <w:szCs w:val="28"/>
          <w:lang w:val="en-US" w:bidi="ta-IN"/>
          <w14:ligatures w14:val="none"/>
        </w:rPr>
        <w:t>understand and generate human-like language</w:t>
      </w:r>
      <w:r w:rsidRPr="008D53D3">
        <w:rPr>
          <w:rFonts w:ascii="Times New Roman" w:eastAsia="Times New Roman" w:hAnsi="Times New Roman" w:cs="Times New Roman"/>
          <w:kern w:val="0"/>
          <w:sz w:val="28"/>
          <w:szCs w:val="28"/>
          <w:lang w:val="en-US" w:bidi="ta-IN"/>
          <w14:ligatures w14:val="none"/>
        </w:rPr>
        <w:t xml:space="preserve">. It uses the </w:t>
      </w:r>
      <w:r w:rsidRPr="008D53D3">
        <w:rPr>
          <w:rFonts w:ascii="Times New Roman" w:eastAsia="Times New Roman" w:hAnsi="Times New Roman" w:cs="Times New Roman"/>
          <w:b/>
          <w:bCs/>
          <w:kern w:val="0"/>
          <w:sz w:val="28"/>
          <w:szCs w:val="28"/>
          <w:lang w:val="en-US" w:bidi="ta-IN"/>
          <w14:ligatures w14:val="none"/>
        </w:rPr>
        <w:t>Transformer architecture</w:t>
      </w:r>
      <w:r w:rsidRPr="008D53D3">
        <w:rPr>
          <w:rFonts w:ascii="Times New Roman" w:eastAsia="Times New Roman" w:hAnsi="Times New Roman" w:cs="Times New Roman"/>
          <w:kern w:val="0"/>
          <w:sz w:val="28"/>
          <w:szCs w:val="28"/>
          <w:lang w:val="en-US" w:bidi="ta-IN"/>
          <w14:ligatures w14:val="none"/>
        </w:rPr>
        <w:t xml:space="preserve"> and learns patterns, grammar, context, and relationships between words during training. Instead of storing predefined answers, it predicts the next most probable token based on the input prompt and the context it receives.</w:t>
      </w:r>
    </w:p>
    <w:p w:rsidR="008D53D3" w:rsidRPr="008D53D3" w:rsidRDefault="008D53D3" w:rsidP="008D53D3">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8D53D3">
        <w:rPr>
          <w:rFonts w:ascii="Times New Roman" w:eastAsia="Times New Roman" w:hAnsi="Times New Roman" w:cs="Times New Roman"/>
          <w:kern w:val="0"/>
          <w:sz w:val="28"/>
          <w:szCs w:val="28"/>
          <w:lang w:val="en-US" w:bidi="ta-IN"/>
          <w14:ligatures w14:val="none"/>
        </w:rPr>
        <w:t xml:space="preserve">In a real-time GenAI application, when a </w:t>
      </w:r>
      <w:r w:rsidRPr="008D53D3">
        <w:rPr>
          <w:rFonts w:ascii="Times New Roman" w:eastAsia="Times New Roman" w:hAnsi="Times New Roman" w:cs="Times New Roman"/>
          <w:b/>
          <w:bCs/>
          <w:kern w:val="0"/>
          <w:sz w:val="28"/>
          <w:szCs w:val="28"/>
          <w:lang w:val="en-US" w:bidi="ta-IN"/>
          <w14:ligatures w14:val="none"/>
        </w:rPr>
        <w:t>user submits a question</w:t>
      </w:r>
      <w:r w:rsidRPr="008D53D3">
        <w:rPr>
          <w:rFonts w:ascii="Times New Roman" w:eastAsia="Times New Roman" w:hAnsi="Times New Roman" w:cs="Times New Roman"/>
          <w:kern w:val="0"/>
          <w:sz w:val="28"/>
          <w:szCs w:val="28"/>
          <w:lang w:val="en-US" w:bidi="ta-IN"/>
          <w14:ligatures w14:val="none"/>
        </w:rPr>
        <w:t xml:space="preserve">, the application first validates the input and, if it is a RAG-based system, converts the query into an </w:t>
      </w:r>
      <w:r w:rsidRPr="008D53D3">
        <w:rPr>
          <w:rFonts w:ascii="Times New Roman" w:eastAsia="Times New Roman" w:hAnsi="Times New Roman" w:cs="Times New Roman"/>
          <w:b/>
          <w:bCs/>
          <w:kern w:val="0"/>
          <w:sz w:val="28"/>
          <w:szCs w:val="28"/>
          <w:lang w:val="en-US" w:bidi="ta-IN"/>
          <w14:ligatures w14:val="none"/>
        </w:rPr>
        <w:t>embedding and retrieves the most relevant document chunks</w:t>
      </w:r>
      <w:r w:rsidRPr="008D53D3">
        <w:rPr>
          <w:rFonts w:ascii="Times New Roman" w:eastAsia="Times New Roman" w:hAnsi="Times New Roman" w:cs="Times New Roman"/>
          <w:kern w:val="0"/>
          <w:sz w:val="28"/>
          <w:szCs w:val="28"/>
          <w:lang w:val="en-US" w:bidi="ta-IN"/>
          <w14:ligatures w14:val="none"/>
        </w:rPr>
        <w:t xml:space="preserve"> from the vector database. These retrieved chunks are combined with the user's question using a prompt template </w:t>
      </w:r>
      <w:r w:rsidRPr="008D53D3">
        <w:rPr>
          <w:rFonts w:ascii="Times New Roman" w:eastAsia="Times New Roman" w:hAnsi="Times New Roman" w:cs="Times New Roman"/>
          <w:b/>
          <w:bCs/>
          <w:kern w:val="0"/>
          <w:sz w:val="28"/>
          <w:szCs w:val="28"/>
          <w:lang w:val="en-US" w:bidi="ta-IN"/>
          <w14:ligatures w14:val="none"/>
        </w:rPr>
        <w:t>and sent to the LLM</w:t>
      </w:r>
      <w:r w:rsidRPr="008D53D3">
        <w:rPr>
          <w:rFonts w:ascii="Times New Roman" w:eastAsia="Times New Roman" w:hAnsi="Times New Roman" w:cs="Times New Roman"/>
          <w:kern w:val="0"/>
          <w:sz w:val="28"/>
          <w:szCs w:val="28"/>
          <w:lang w:val="en-US" w:bidi="ta-IN"/>
          <w14:ligatures w14:val="none"/>
        </w:rPr>
        <w:t xml:space="preserve">. The LLM processes the complete context, predicts the next tokens one by one, and generates a </w:t>
      </w:r>
      <w:r w:rsidRPr="008D53D3">
        <w:rPr>
          <w:rFonts w:ascii="Times New Roman" w:eastAsia="Times New Roman" w:hAnsi="Times New Roman" w:cs="Times New Roman"/>
          <w:b/>
          <w:bCs/>
          <w:kern w:val="0"/>
          <w:sz w:val="28"/>
          <w:szCs w:val="28"/>
          <w:lang w:val="en-US" w:bidi="ta-IN"/>
          <w14:ligatures w14:val="none"/>
        </w:rPr>
        <w:t>natural language response</w:t>
      </w:r>
      <w:r w:rsidRPr="008D53D3">
        <w:rPr>
          <w:rFonts w:ascii="Times New Roman" w:eastAsia="Times New Roman" w:hAnsi="Times New Roman" w:cs="Times New Roman"/>
          <w:kern w:val="0"/>
          <w:sz w:val="28"/>
          <w:szCs w:val="28"/>
          <w:lang w:val="en-US" w:bidi="ta-IN"/>
          <w14:ligatures w14:val="none"/>
        </w:rPr>
        <w:t>.</w:t>
      </w:r>
    </w:p>
    <w:p w:rsidR="008D53D3" w:rsidRPr="008D53D3" w:rsidRDefault="008D53D3" w:rsidP="008D53D3">
      <w:pPr>
        <w:spacing w:before="100" w:beforeAutospacing="1" w:after="100" w:afterAutospacing="1" w:line="240" w:lineRule="auto"/>
        <w:rPr>
          <w:rFonts w:ascii="Times New Roman" w:eastAsia="Times New Roman" w:hAnsi="Times New Roman" w:cs="Times New Roman"/>
          <w:kern w:val="0"/>
          <w:sz w:val="28"/>
          <w:szCs w:val="28"/>
          <w:lang w:val="en-US" w:bidi="ta-IN"/>
          <w14:ligatures w14:val="none"/>
        </w:rPr>
      </w:pPr>
      <w:r w:rsidRPr="008D53D3">
        <w:rPr>
          <w:rFonts w:ascii="Times New Roman" w:eastAsia="Times New Roman" w:hAnsi="Times New Roman" w:cs="Times New Roman"/>
          <w:kern w:val="0"/>
          <w:sz w:val="28"/>
          <w:szCs w:val="28"/>
          <w:lang w:val="en-US" w:bidi="ta-IN"/>
          <w14:ligatures w14:val="none"/>
        </w:rPr>
        <w:t xml:space="preserve">In my project, we used an LLM such as </w:t>
      </w:r>
      <w:r w:rsidRPr="008D53D3">
        <w:rPr>
          <w:rFonts w:ascii="Times New Roman" w:eastAsia="Times New Roman" w:hAnsi="Times New Roman" w:cs="Times New Roman"/>
          <w:b/>
          <w:bCs/>
          <w:kern w:val="0"/>
          <w:sz w:val="28"/>
          <w:szCs w:val="28"/>
          <w:lang w:val="en-US" w:bidi="ta-IN"/>
          <w14:ligatures w14:val="none"/>
        </w:rPr>
        <w:t>Llama through Ollama to answer</w:t>
      </w:r>
      <w:r w:rsidRPr="008D53D3">
        <w:rPr>
          <w:rFonts w:ascii="Times New Roman" w:eastAsia="Times New Roman" w:hAnsi="Times New Roman" w:cs="Times New Roman"/>
          <w:kern w:val="0"/>
          <w:sz w:val="28"/>
          <w:szCs w:val="28"/>
          <w:lang w:val="en-US" w:bidi="ta-IN"/>
          <w14:ligatures w14:val="none"/>
        </w:rPr>
        <w:t xml:space="preserve"> questions from company documents. The LLM did not directly access the documents. Instead, it received the relevant context retrieved from </w:t>
      </w:r>
      <w:r w:rsidRPr="008D53D3">
        <w:rPr>
          <w:rFonts w:ascii="Times New Roman" w:eastAsia="Times New Roman" w:hAnsi="Times New Roman" w:cs="Times New Roman"/>
          <w:b/>
          <w:bCs/>
          <w:kern w:val="0"/>
          <w:sz w:val="28"/>
          <w:szCs w:val="28"/>
          <w:lang w:val="en-US" w:bidi="ta-IN"/>
          <w14:ligatures w14:val="none"/>
        </w:rPr>
        <w:t>FAISS</w:t>
      </w:r>
      <w:r>
        <w:rPr>
          <w:rFonts w:ascii="Times New Roman" w:eastAsia="Times New Roman" w:hAnsi="Times New Roman" w:cs="Times New Roman"/>
          <w:kern w:val="0"/>
          <w:sz w:val="28"/>
          <w:szCs w:val="28"/>
          <w:lang w:val="en-US" w:bidi="ta-IN"/>
          <w14:ligatures w14:val="none"/>
        </w:rPr>
        <w:t xml:space="preserve"> </w:t>
      </w:r>
      <w:r w:rsidRPr="008D53D3">
        <w:rPr>
          <w:rFonts w:ascii="Times New Roman" w:eastAsia="Times New Roman" w:hAnsi="Times New Roman" w:cs="Times New Roman"/>
          <w:b/>
          <w:bCs/>
          <w:kern w:val="0"/>
          <w:sz w:val="28"/>
          <w:szCs w:val="28"/>
          <w:lang w:val="en-US" w:bidi="ta-IN"/>
          <w14:ligatures w14:val="none"/>
        </w:rPr>
        <w:t>or pinecone</w:t>
      </w:r>
      <w:r w:rsidRPr="008D53D3">
        <w:rPr>
          <w:rFonts w:ascii="Times New Roman" w:eastAsia="Times New Roman" w:hAnsi="Times New Roman" w:cs="Times New Roman"/>
          <w:kern w:val="0"/>
          <w:sz w:val="28"/>
          <w:szCs w:val="28"/>
          <w:lang w:val="en-US" w:bidi="ta-IN"/>
          <w14:ligatures w14:val="none"/>
        </w:rPr>
        <w:t xml:space="preserve"> and generated accurate, context-aware answers. We monitored response quality, latency, token usage, and logs to ensure reliable performance in production.</w:t>
      </w:r>
    </w:p>
    <w:p w:rsidR="004122AB" w:rsidRPr="008D53D3" w:rsidRDefault="004122AB">
      <w:pPr>
        <w:rPr>
          <w:sz w:val="24"/>
          <w:szCs w:val="24"/>
        </w:rPr>
      </w:pPr>
    </w:p>
    <w:sectPr w:rsidR="004122AB" w:rsidRPr="008D5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3D3"/>
    <w:rsid w:val="004122AB"/>
    <w:rsid w:val="008D53D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4428"/>
  <w15:chartTrackingRefBased/>
  <w15:docId w15:val="{836F1783-3C58-4F41-B987-A5E37BD5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D53D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8D53D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3D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8D53D3"/>
    <w:rPr>
      <w:rFonts w:ascii="Times New Roman" w:eastAsia="Times New Roman" w:hAnsi="Times New Roman" w:cs="Times New Roman"/>
      <w:b/>
      <w:bCs/>
      <w:kern w:val="0"/>
      <w:sz w:val="36"/>
      <w:szCs w:val="36"/>
      <w:lang w:val="en-US" w:bidi="ta-IN"/>
      <w14:ligatures w14:val="none"/>
    </w:rPr>
  </w:style>
  <w:style w:type="paragraph" w:styleId="NormalWeb">
    <w:name w:val="Normal (Web)"/>
    <w:basedOn w:val="Normal"/>
    <w:uiPriority w:val="99"/>
    <w:semiHidden/>
    <w:unhideWhenUsed/>
    <w:rsid w:val="008D53D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8D53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546331">
      <w:bodyDiv w:val="1"/>
      <w:marLeft w:val="0"/>
      <w:marRight w:val="0"/>
      <w:marTop w:val="0"/>
      <w:marBottom w:val="0"/>
      <w:divBdr>
        <w:top w:val="none" w:sz="0" w:space="0" w:color="auto"/>
        <w:left w:val="none" w:sz="0" w:space="0" w:color="auto"/>
        <w:bottom w:val="none" w:sz="0" w:space="0" w:color="auto"/>
        <w:right w:val="none" w:sz="0" w:space="0" w:color="auto"/>
      </w:divBdr>
      <w:divsChild>
        <w:div w:id="1789202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201</Words>
  <Characters>1150</Characters>
  <Application>Microsoft Office Word</Application>
  <DocSecurity>0</DocSecurity>
  <Lines>9</Lines>
  <Paragraphs>2</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2026-07-31T09:34:00Z</dcterms:created>
  <dcterms:modified xsi:type="dcterms:W3CDTF">2026-07-31T09:38:00Z</dcterms:modified>
</cp:coreProperties>
</file>