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b/>
          <w:bCs/>
          <w:kern w:val="0"/>
          <w:sz w:val="28"/>
          <w:szCs w:val="28"/>
          <w:lang w:val="en-US" w:bidi="ta-IN"/>
          <w14:ligatures w14:val="none"/>
        </w:rPr>
        <w:t xml:space="preserve">The complete </w:t>
      </w:r>
      <w:bookmarkStart w:id="0" w:name="_GoBack"/>
      <w:r w:rsidRPr="008E6EBB">
        <w:rPr>
          <w:rFonts w:ascii="Times New Roman" w:eastAsia="Times New Roman" w:hAnsi="Times New Roman" w:cs="Times New Roman"/>
          <w:b/>
          <w:bCs/>
          <w:kern w:val="0"/>
          <w:sz w:val="28"/>
          <w:szCs w:val="28"/>
          <w:lang w:val="en-US" w:bidi="ta-IN"/>
          <w14:ligatures w14:val="none"/>
        </w:rPr>
        <w:t>RAG</w:t>
      </w:r>
      <w:bookmarkEnd w:id="0"/>
      <w:r w:rsidRPr="008E6EBB">
        <w:rPr>
          <w:rFonts w:ascii="Times New Roman" w:eastAsia="Times New Roman" w:hAnsi="Times New Roman" w:cs="Times New Roman"/>
          <w:b/>
          <w:bCs/>
          <w:kern w:val="0"/>
          <w:sz w:val="28"/>
          <w:szCs w:val="28"/>
          <w:lang w:val="en-US" w:bidi="ta-IN"/>
          <w14:ligatures w14:val="none"/>
        </w:rPr>
        <w:t xml:space="preserve"> (Retrieval-Augmented Generation) architecture is</w:t>
      </w:r>
      <w:r w:rsidRPr="008E6EBB">
        <w:rPr>
          <w:rFonts w:ascii="Times New Roman" w:eastAsia="Times New Roman" w:hAnsi="Times New Roman" w:cs="Times New Roman"/>
          <w:kern w:val="0"/>
          <w:sz w:val="24"/>
          <w:szCs w:val="24"/>
          <w:lang w:val="en-US" w:bidi="ta-IN"/>
          <w14:ligatures w14:val="none"/>
        </w:rPr>
        <w:t>:</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Document</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Document Loader</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Text Extraction</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Chunking</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Tokenization</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Embedding Model</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Vector Embedding</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Store in Vector Database</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User Question</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Tokenization</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Embedding Model</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Query Embedding</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Semantic Search</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Retrieve Top-K Relevant Chunks</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Prompt Construction (Context + Question)</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LLM</w:t>
      </w:r>
    </w:p>
    <w:p w:rsidR="008E6EBB" w:rsidRPr="008E6EBB" w:rsidRDefault="008E6EBB" w:rsidP="008E6EBB">
      <w:pPr>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Courier New" w:eastAsia="Times New Roman" w:hAnsi="Courier New" w:cs="Courier New"/>
          <w:kern w:val="0"/>
          <w:sz w:val="20"/>
          <w:szCs w:val="20"/>
          <w:lang w:val="en-US" w:bidi="ta-IN"/>
          <w14:ligatures w14:val="none"/>
        </w:rPr>
        <w:t>Generated Answer</w:t>
      </w:r>
    </w:p>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p>
    <w:p w:rsidR="008E6EBB" w:rsidRPr="008E6EBB" w:rsidRDefault="008E6EBB" w:rsidP="008E6EBB">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E6EBB">
        <w:rPr>
          <w:rFonts w:ascii="Times New Roman" w:eastAsia="Times New Roman" w:hAnsi="Times New Roman" w:cs="Times New Roman"/>
          <w:b/>
          <w:bCs/>
          <w:kern w:val="0"/>
          <w:sz w:val="36"/>
          <w:szCs w:val="36"/>
          <w:lang w:val="en-US" w:bidi="ta-IN"/>
          <w14:ligatures w14:val="none"/>
        </w:rPr>
        <w:t>Step 1: Document Loading</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Segoe UI Symbol" w:eastAsia="Times New Roman" w:hAnsi="Segoe UI Symbol" w:cs="Segoe UI Symbol"/>
          <w:kern w:val="0"/>
          <w:sz w:val="24"/>
          <w:szCs w:val="24"/>
          <w:lang w:val="en-US" w:bidi="ta-IN"/>
          <w14:ligatures w14:val="none"/>
        </w:rPr>
        <w:t>📄</w:t>
      </w:r>
      <w:r w:rsidRPr="008E6EBB">
        <w:rPr>
          <w:rFonts w:ascii="Times New Roman" w:eastAsia="Times New Roman" w:hAnsi="Times New Roman" w:cs="Times New Roman"/>
          <w:kern w:val="0"/>
          <w:sz w:val="24"/>
          <w:szCs w:val="24"/>
          <w:lang w:val="en-US" w:bidi="ta-IN"/>
          <w14:ligatures w14:val="none"/>
        </w:rPr>
        <w:t xml:space="preserve"> </w:t>
      </w:r>
      <w:r w:rsidRPr="008E6EBB">
        <w:rPr>
          <w:rFonts w:ascii="Times New Roman" w:eastAsia="Times New Roman" w:hAnsi="Times New Roman" w:cs="Times New Roman"/>
          <w:b/>
          <w:bCs/>
          <w:kern w:val="0"/>
          <w:sz w:val="24"/>
          <w:szCs w:val="24"/>
          <w:lang w:val="en-US" w:bidi="ta-IN"/>
          <w14:ligatures w14:val="none"/>
        </w:rPr>
        <w:t>Input:</w:t>
      </w:r>
      <w:r w:rsidRPr="008E6EBB">
        <w:rPr>
          <w:rFonts w:ascii="Times New Roman" w:eastAsia="Times New Roman" w:hAnsi="Times New Roman" w:cs="Times New Roman"/>
          <w:kern w:val="0"/>
          <w:sz w:val="24"/>
          <w:szCs w:val="24"/>
          <w:lang w:val="en-US" w:bidi="ta-IN"/>
          <w14:ligatures w14:val="none"/>
        </w:rPr>
        <w:t xml:space="preserve"> PDF, Word, Excel, Text, Website, Database</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b/>
          <w:bCs/>
          <w:kern w:val="0"/>
          <w:sz w:val="24"/>
          <w:szCs w:val="24"/>
          <w:lang w:val="en-US" w:bidi="ta-IN"/>
          <w14:ligatures w14:val="none"/>
        </w:rPr>
        <w:t>What happens?</w:t>
      </w:r>
    </w:p>
    <w:p w:rsidR="008E6EBB" w:rsidRPr="008E6EBB" w:rsidRDefault="008E6EBB" w:rsidP="008E6EB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Read the document.</w:t>
      </w:r>
    </w:p>
    <w:p w:rsidR="008E6EBB" w:rsidRPr="008E6EBB" w:rsidRDefault="008E6EBB" w:rsidP="008E6EB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Extract only the text.</w:t>
      </w:r>
    </w:p>
    <w:p w:rsidR="008E6EBB" w:rsidRPr="008E6EBB" w:rsidRDefault="008E6EBB" w:rsidP="008E6EB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Remove images (unless using multimodal models).</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b/>
          <w:bCs/>
          <w:kern w:val="0"/>
          <w:sz w:val="24"/>
          <w:szCs w:val="24"/>
          <w:lang w:val="en-US" w:bidi="ta-IN"/>
          <w14:ligatures w14:val="none"/>
        </w:rPr>
        <w:t>Example</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PDF</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"This company provides health insurance..."</w:t>
      </w:r>
    </w:p>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8E6EBB" w:rsidRPr="008E6EBB" w:rsidRDefault="008E6EBB" w:rsidP="008E6EBB">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E6EBB">
        <w:rPr>
          <w:rFonts w:ascii="Times New Roman" w:eastAsia="Times New Roman" w:hAnsi="Times New Roman" w:cs="Times New Roman"/>
          <w:b/>
          <w:bCs/>
          <w:kern w:val="0"/>
          <w:sz w:val="36"/>
          <w:szCs w:val="36"/>
          <w:lang w:val="en-US" w:bidi="ta-IN"/>
          <w14:ligatures w14:val="none"/>
        </w:rPr>
        <w:lastRenderedPageBreak/>
        <w:t>Step 2: Text Chunking</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Large documents cannot be embedded at once.</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b/>
          <w:bCs/>
          <w:kern w:val="0"/>
          <w:sz w:val="24"/>
          <w:szCs w:val="24"/>
          <w:lang w:val="en-US" w:bidi="ta-IN"/>
          <w14:ligatures w14:val="none"/>
        </w:rPr>
        <w:t>What happens?</w:t>
      </w:r>
    </w:p>
    <w:p w:rsidR="008E6EBB" w:rsidRPr="008E6EBB" w:rsidRDefault="008E6EBB" w:rsidP="008E6EB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Split the document into smaller pieces (chunks).</w:t>
      </w:r>
    </w:p>
    <w:p w:rsidR="008E6EBB" w:rsidRPr="008E6EBB" w:rsidRDefault="008E6EBB" w:rsidP="008E6EB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Usually 300–1000 characters or 200–500 tokens.</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Example</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Chunk 1</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Health insurance provides...</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Chunk 2</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Customers can claim...</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Chunk 3</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Premium calculation...</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b/>
          <w:bCs/>
          <w:kern w:val="0"/>
          <w:sz w:val="24"/>
          <w:szCs w:val="24"/>
          <w:lang w:val="en-US" w:bidi="ta-IN"/>
          <w14:ligatures w14:val="none"/>
        </w:rPr>
        <w:t>Why?</w:t>
      </w:r>
    </w:p>
    <w:p w:rsidR="008E6EBB" w:rsidRPr="008E6EBB" w:rsidRDefault="008E6EBB" w:rsidP="008E6EB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Better search accuracy.</w:t>
      </w:r>
    </w:p>
    <w:p w:rsidR="008E6EBB" w:rsidRPr="008E6EBB" w:rsidRDefault="008E6EBB" w:rsidP="008E6EB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LLM context limit.</w:t>
      </w:r>
    </w:p>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8E6EBB" w:rsidRPr="008E6EBB" w:rsidRDefault="008E6EBB" w:rsidP="008E6EBB">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E6EBB">
        <w:rPr>
          <w:rFonts w:ascii="Times New Roman" w:eastAsia="Times New Roman" w:hAnsi="Times New Roman" w:cs="Times New Roman"/>
          <w:b/>
          <w:bCs/>
          <w:kern w:val="0"/>
          <w:sz w:val="36"/>
          <w:szCs w:val="36"/>
          <w:lang w:val="en-US" w:bidi="ta-IN"/>
          <w14:ligatures w14:val="none"/>
        </w:rPr>
        <w:t>Step 3: Tokenization</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 xml:space="preserve">The text is converted into </w:t>
      </w:r>
      <w:r w:rsidRPr="008E6EBB">
        <w:rPr>
          <w:rFonts w:ascii="Times New Roman" w:eastAsia="Times New Roman" w:hAnsi="Times New Roman" w:cs="Times New Roman"/>
          <w:b/>
          <w:bCs/>
          <w:kern w:val="0"/>
          <w:sz w:val="24"/>
          <w:szCs w:val="24"/>
          <w:lang w:val="en-US" w:bidi="ta-IN"/>
          <w14:ligatures w14:val="none"/>
        </w:rPr>
        <w:t>tokens</w:t>
      </w:r>
      <w:r w:rsidRPr="008E6EBB">
        <w:rPr>
          <w:rFonts w:ascii="Times New Roman" w:eastAsia="Times New Roman" w:hAnsi="Times New Roman" w:cs="Times New Roman"/>
          <w:kern w:val="0"/>
          <w:sz w:val="24"/>
          <w:szCs w:val="24"/>
          <w:lang w:val="en-US" w:bidi="ta-IN"/>
          <w14:ligatures w14:val="none"/>
        </w:rPr>
        <w:t>.</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A token is a small piece of text.</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Example</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Sentence</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"I love AI"</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Tokens</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["I", "love", "AI"]</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For</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Health insurance policy</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["Health", "insurance", "policy"]</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lastRenderedPageBreak/>
        <w:t>The embedding model processes tokens, not raw text.</w:t>
      </w:r>
    </w:p>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8E6EBB" w:rsidRPr="008E6EBB" w:rsidRDefault="008E6EBB" w:rsidP="008E6EBB">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E6EBB">
        <w:rPr>
          <w:rFonts w:ascii="Times New Roman" w:eastAsia="Times New Roman" w:hAnsi="Times New Roman" w:cs="Times New Roman"/>
          <w:b/>
          <w:bCs/>
          <w:kern w:val="0"/>
          <w:sz w:val="36"/>
          <w:szCs w:val="36"/>
          <w:lang w:val="en-US" w:bidi="ta-IN"/>
          <w14:ligatures w14:val="none"/>
        </w:rPr>
        <w:t>Step 4: Embedding Generation</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The embedding model converts each chunk into a vector (list of numbers).</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Example</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Chunk</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"Health insurance policy"</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Embedding</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[0.24,</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0.81,</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0.13,</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768 values]</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 xml:space="preserve">The numbers represent the </w:t>
      </w:r>
      <w:r w:rsidRPr="008E6EBB">
        <w:rPr>
          <w:rFonts w:ascii="Times New Roman" w:eastAsia="Times New Roman" w:hAnsi="Times New Roman" w:cs="Times New Roman"/>
          <w:b/>
          <w:bCs/>
          <w:kern w:val="0"/>
          <w:sz w:val="24"/>
          <w:szCs w:val="24"/>
          <w:lang w:val="en-US" w:bidi="ta-IN"/>
          <w14:ligatures w14:val="none"/>
        </w:rPr>
        <w:t>semantic meaning</w:t>
      </w:r>
      <w:r w:rsidRPr="008E6EBB">
        <w:rPr>
          <w:rFonts w:ascii="Times New Roman" w:eastAsia="Times New Roman" w:hAnsi="Times New Roman" w:cs="Times New Roman"/>
          <w:kern w:val="0"/>
          <w:sz w:val="24"/>
          <w:szCs w:val="24"/>
          <w:lang w:val="en-US" w:bidi="ta-IN"/>
          <w14:ligatures w14:val="none"/>
        </w:rPr>
        <w:t xml:space="preserve"> of the text.</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Similar meanings produce similar vectors.</w:t>
      </w:r>
    </w:p>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8E6EBB" w:rsidRPr="008E6EBB" w:rsidRDefault="008E6EBB" w:rsidP="008E6EBB">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E6EBB">
        <w:rPr>
          <w:rFonts w:ascii="Times New Roman" w:eastAsia="Times New Roman" w:hAnsi="Times New Roman" w:cs="Times New Roman"/>
          <w:b/>
          <w:bCs/>
          <w:kern w:val="0"/>
          <w:sz w:val="36"/>
          <w:szCs w:val="36"/>
          <w:lang w:val="en-US" w:bidi="ta-IN"/>
          <w14:ligatures w14:val="none"/>
        </w:rPr>
        <w:t>Step 5: Store in Vector Database</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Store:</w:t>
      </w:r>
    </w:p>
    <w:p w:rsidR="008E6EBB" w:rsidRPr="008E6EBB" w:rsidRDefault="008E6EBB" w:rsidP="008E6E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Chunk</w:t>
      </w:r>
    </w:p>
    <w:p w:rsidR="008E6EBB" w:rsidRPr="008E6EBB" w:rsidRDefault="008E6EBB" w:rsidP="008E6E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Embedding vector</w:t>
      </w:r>
    </w:p>
    <w:p w:rsidR="008E6EBB" w:rsidRPr="008E6EBB" w:rsidRDefault="008E6EBB" w:rsidP="008E6E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Metadata</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1375"/>
      </w:tblGrid>
      <w:tr w:rsidR="008E6EBB" w:rsidRPr="008E6EBB" w:rsidTr="008E6EBB">
        <w:trPr>
          <w:tblHeader/>
          <w:tblCellSpacing w:w="15" w:type="dxa"/>
        </w:trPr>
        <w:tc>
          <w:tcPr>
            <w:tcW w:w="0" w:type="auto"/>
            <w:vAlign w:val="center"/>
            <w:hideMark/>
          </w:tcPr>
          <w:p w:rsidR="008E6EBB" w:rsidRPr="008E6EBB" w:rsidRDefault="008E6EBB" w:rsidP="008E6EBB">
            <w:pPr>
              <w:spacing w:after="0" w:line="240" w:lineRule="auto"/>
              <w:jc w:val="center"/>
              <w:rPr>
                <w:rFonts w:ascii="Times New Roman" w:eastAsia="Times New Roman" w:hAnsi="Times New Roman" w:cs="Times New Roman"/>
                <w:b/>
                <w:bCs/>
                <w:kern w:val="0"/>
                <w:sz w:val="24"/>
                <w:szCs w:val="24"/>
                <w:lang w:val="en-US" w:bidi="ta-IN"/>
                <w14:ligatures w14:val="none"/>
              </w:rPr>
            </w:pPr>
            <w:r w:rsidRPr="008E6EBB">
              <w:rPr>
                <w:rFonts w:ascii="Times New Roman" w:eastAsia="Times New Roman" w:hAnsi="Times New Roman" w:cs="Times New Roman"/>
                <w:b/>
                <w:bCs/>
                <w:kern w:val="0"/>
                <w:sz w:val="24"/>
                <w:szCs w:val="24"/>
                <w:lang w:val="en-US" w:bidi="ta-IN"/>
                <w14:ligatures w14:val="none"/>
              </w:rPr>
              <w:t>Chunk</w:t>
            </w:r>
          </w:p>
        </w:tc>
        <w:tc>
          <w:tcPr>
            <w:tcW w:w="0" w:type="auto"/>
            <w:vAlign w:val="center"/>
            <w:hideMark/>
          </w:tcPr>
          <w:p w:rsidR="008E6EBB" w:rsidRPr="008E6EBB" w:rsidRDefault="008E6EBB" w:rsidP="008E6EBB">
            <w:pPr>
              <w:spacing w:after="0" w:line="240" w:lineRule="auto"/>
              <w:jc w:val="center"/>
              <w:rPr>
                <w:rFonts w:ascii="Times New Roman" w:eastAsia="Times New Roman" w:hAnsi="Times New Roman" w:cs="Times New Roman"/>
                <w:b/>
                <w:bCs/>
                <w:kern w:val="0"/>
                <w:sz w:val="24"/>
                <w:szCs w:val="24"/>
                <w:lang w:val="en-US" w:bidi="ta-IN"/>
                <w14:ligatures w14:val="none"/>
              </w:rPr>
            </w:pPr>
            <w:r w:rsidRPr="008E6EBB">
              <w:rPr>
                <w:rFonts w:ascii="Times New Roman" w:eastAsia="Times New Roman" w:hAnsi="Times New Roman" w:cs="Times New Roman"/>
                <w:b/>
                <w:bCs/>
                <w:kern w:val="0"/>
                <w:sz w:val="24"/>
                <w:szCs w:val="24"/>
                <w:lang w:val="en-US" w:bidi="ta-IN"/>
                <w14:ligatures w14:val="none"/>
              </w:rPr>
              <w:t>Vector</w:t>
            </w:r>
          </w:p>
        </w:tc>
      </w:tr>
      <w:tr w:rsidR="008E6EBB" w:rsidRPr="008E6EBB" w:rsidTr="008E6EBB">
        <w:trPr>
          <w:tblCellSpacing w:w="15" w:type="dxa"/>
        </w:trPr>
        <w:tc>
          <w:tcPr>
            <w:tcW w:w="0" w:type="auto"/>
            <w:vAlign w:val="center"/>
            <w:hideMark/>
          </w:tcPr>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Health insurance...</w:t>
            </w:r>
          </w:p>
        </w:tc>
        <w:tc>
          <w:tcPr>
            <w:tcW w:w="0" w:type="auto"/>
            <w:vAlign w:val="center"/>
            <w:hideMark/>
          </w:tcPr>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[0.25,0.62,...]</w:t>
            </w:r>
          </w:p>
        </w:tc>
      </w:tr>
      <w:tr w:rsidR="008E6EBB" w:rsidRPr="008E6EBB" w:rsidTr="008E6EBB">
        <w:trPr>
          <w:tblCellSpacing w:w="15" w:type="dxa"/>
        </w:trPr>
        <w:tc>
          <w:tcPr>
            <w:tcW w:w="0" w:type="auto"/>
            <w:vAlign w:val="center"/>
            <w:hideMark/>
          </w:tcPr>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Loan approval...</w:t>
            </w:r>
          </w:p>
        </w:tc>
        <w:tc>
          <w:tcPr>
            <w:tcW w:w="0" w:type="auto"/>
            <w:vAlign w:val="center"/>
            <w:hideMark/>
          </w:tcPr>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[0.73,0.12,...]</w:t>
            </w:r>
          </w:p>
        </w:tc>
      </w:tr>
    </w:tbl>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Common vector databases:</w:t>
      </w:r>
    </w:p>
    <w:p w:rsidR="008E6EBB" w:rsidRPr="008E6EBB" w:rsidRDefault="008E6EBB" w:rsidP="008E6EB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b/>
          <w:bCs/>
          <w:kern w:val="0"/>
          <w:sz w:val="24"/>
          <w:szCs w:val="24"/>
          <w:lang w:val="en-US" w:bidi="ta-IN"/>
          <w14:ligatures w14:val="none"/>
        </w:rPr>
        <w:t>FAISS</w:t>
      </w:r>
    </w:p>
    <w:p w:rsidR="008E6EBB" w:rsidRPr="008E6EBB" w:rsidRDefault="008E6EBB" w:rsidP="008E6EB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b/>
          <w:bCs/>
          <w:kern w:val="0"/>
          <w:sz w:val="24"/>
          <w:szCs w:val="24"/>
          <w:lang w:val="en-US" w:bidi="ta-IN"/>
          <w14:ligatures w14:val="none"/>
        </w:rPr>
        <w:t>ChromaDB</w:t>
      </w:r>
    </w:p>
    <w:p w:rsidR="008E6EBB" w:rsidRPr="008E6EBB" w:rsidRDefault="008E6EBB" w:rsidP="008E6EB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b/>
          <w:bCs/>
          <w:kern w:val="0"/>
          <w:sz w:val="24"/>
          <w:szCs w:val="24"/>
          <w:lang w:val="en-US" w:bidi="ta-IN"/>
          <w14:ligatures w14:val="none"/>
        </w:rPr>
        <w:t>Pinecone</w:t>
      </w:r>
    </w:p>
    <w:p w:rsidR="008E6EBB" w:rsidRPr="008E6EBB" w:rsidRDefault="008E6EBB" w:rsidP="008E6EB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b/>
          <w:bCs/>
          <w:kern w:val="0"/>
          <w:sz w:val="24"/>
          <w:szCs w:val="24"/>
          <w:lang w:val="en-US" w:bidi="ta-IN"/>
          <w14:ligatures w14:val="none"/>
        </w:rPr>
        <w:t>Milvus</w:t>
      </w:r>
    </w:p>
    <w:p w:rsidR="008E6EBB" w:rsidRPr="008E6EBB" w:rsidRDefault="008E6EBB" w:rsidP="008E6EB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b/>
          <w:bCs/>
          <w:kern w:val="0"/>
          <w:sz w:val="24"/>
          <w:szCs w:val="24"/>
          <w:lang w:val="en-US" w:bidi="ta-IN"/>
          <w14:ligatures w14:val="none"/>
        </w:rPr>
        <w:lastRenderedPageBreak/>
        <w:t>Weaviate</w:t>
      </w:r>
    </w:p>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8E6EBB" w:rsidRPr="008E6EBB" w:rsidRDefault="008E6EBB" w:rsidP="008E6EB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6EBB">
        <w:rPr>
          <w:rFonts w:ascii="Times New Roman" w:eastAsia="Times New Roman" w:hAnsi="Times New Roman" w:cs="Times New Roman"/>
          <w:b/>
          <w:bCs/>
          <w:kern w:val="36"/>
          <w:sz w:val="48"/>
          <w:szCs w:val="48"/>
          <w:lang w:val="en-US" w:bidi="ta-IN"/>
          <w14:ligatures w14:val="none"/>
        </w:rPr>
        <w:t>User asks a question</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Example</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How can I claim insurance?</w:t>
      </w:r>
    </w:p>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8E6EBB" w:rsidRPr="008E6EBB" w:rsidRDefault="008E6EBB" w:rsidP="008E6EBB">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E6EBB">
        <w:rPr>
          <w:rFonts w:ascii="Times New Roman" w:eastAsia="Times New Roman" w:hAnsi="Times New Roman" w:cs="Times New Roman"/>
          <w:b/>
          <w:bCs/>
          <w:kern w:val="0"/>
          <w:sz w:val="36"/>
          <w:szCs w:val="36"/>
          <w:lang w:val="en-US" w:bidi="ta-IN"/>
          <w14:ligatures w14:val="none"/>
        </w:rPr>
        <w:t>Step 6: User Query Embedding</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 xml:space="preserve">The user question is converted into an embedding using the </w:t>
      </w:r>
      <w:r w:rsidRPr="008E6EBB">
        <w:rPr>
          <w:rFonts w:ascii="Times New Roman" w:eastAsia="Times New Roman" w:hAnsi="Times New Roman" w:cs="Times New Roman"/>
          <w:b/>
          <w:bCs/>
          <w:kern w:val="0"/>
          <w:sz w:val="24"/>
          <w:szCs w:val="24"/>
          <w:lang w:val="en-US" w:bidi="ta-IN"/>
          <w14:ligatures w14:val="none"/>
        </w:rPr>
        <w:t>same embedding model</w:t>
      </w:r>
      <w:r w:rsidRPr="008E6EBB">
        <w:rPr>
          <w:rFonts w:ascii="Times New Roman" w:eastAsia="Times New Roman" w:hAnsi="Times New Roman" w:cs="Times New Roman"/>
          <w:kern w:val="0"/>
          <w:sz w:val="24"/>
          <w:szCs w:val="24"/>
          <w:lang w:val="en-US" w:bidi="ta-IN"/>
          <w14:ligatures w14:val="none"/>
        </w:rPr>
        <w:t>.</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Question</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How can I claim insurance?</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Embedding</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[0.29,</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0.80,</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0.17,</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w:t>
      </w:r>
    </w:p>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8E6EBB" w:rsidRPr="008E6EBB" w:rsidRDefault="008E6EBB" w:rsidP="008E6EBB">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E6EBB">
        <w:rPr>
          <w:rFonts w:ascii="Times New Roman" w:eastAsia="Times New Roman" w:hAnsi="Times New Roman" w:cs="Times New Roman"/>
          <w:b/>
          <w:bCs/>
          <w:kern w:val="0"/>
          <w:sz w:val="36"/>
          <w:szCs w:val="36"/>
          <w:lang w:val="en-US" w:bidi="ta-IN"/>
          <w14:ligatures w14:val="none"/>
        </w:rPr>
        <w:t>Step 7: Semantic Search</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The vector database compares the query vector with stored vectors.</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It uses similarity measures such as:</w:t>
      </w:r>
    </w:p>
    <w:p w:rsidR="008E6EBB" w:rsidRPr="008E6EBB" w:rsidRDefault="008E6EBB" w:rsidP="008E6EB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Cosine Similarity</w:t>
      </w:r>
    </w:p>
    <w:p w:rsidR="008E6EBB" w:rsidRPr="008E6EBB" w:rsidRDefault="008E6EBB" w:rsidP="008E6EB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Euclidean Distance</w:t>
      </w:r>
    </w:p>
    <w:p w:rsidR="008E6EBB" w:rsidRPr="008E6EBB" w:rsidRDefault="008E6EBB" w:rsidP="008E6EB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Dot Product</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Example</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Query Vector</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Compare with</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Chunk 1 </w:t>
      </w:r>
      <w:r w:rsidRPr="008E6EBB">
        <w:rPr>
          <w:rFonts w:ascii="Segoe UI Symbol" w:eastAsia="Times New Roman" w:hAnsi="Segoe UI Symbol" w:cs="Segoe UI Symbol"/>
          <w:kern w:val="0"/>
          <w:sz w:val="20"/>
          <w:szCs w:val="20"/>
          <w:lang w:val="en-US" w:bidi="ta-IN"/>
          <w14:ligatures w14:val="none"/>
        </w:rPr>
        <w:t>✔</w:t>
      </w:r>
      <w:r w:rsidRPr="008E6EBB">
        <w:rPr>
          <w:rFonts w:ascii="Courier New" w:eastAsia="Times New Roman" w:hAnsi="Courier New" w:cs="Courier New"/>
          <w:kern w:val="0"/>
          <w:sz w:val="20"/>
          <w:szCs w:val="20"/>
          <w:lang w:val="en-US" w:bidi="ta-IN"/>
          <w14:ligatures w14:val="none"/>
        </w:rPr>
        <w:t xml:space="preserve"> 95%</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Chunk 2 </w:t>
      </w:r>
      <w:r w:rsidRPr="008E6EBB">
        <w:rPr>
          <w:rFonts w:ascii="Segoe UI Symbol" w:eastAsia="Times New Roman" w:hAnsi="Segoe UI Symbol" w:cs="Segoe UI Symbol"/>
          <w:kern w:val="0"/>
          <w:sz w:val="20"/>
          <w:szCs w:val="20"/>
          <w:lang w:val="en-US" w:bidi="ta-IN"/>
          <w14:ligatures w14:val="none"/>
        </w:rPr>
        <w:t>✔</w:t>
      </w:r>
      <w:r w:rsidRPr="008E6EBB">
        <w:rPr>
          <w:rFonts w:ascii="Courier New" w:eastAsia="Times New Roman" w:hAnsi="Courier New" w:cs="Courier New"/>
          <w:kern w:val="0"/>
          <w:sz w:val="20"/>
          <w:szCs w:val="20"/>
          <w:lang w:val="en-US" w:bidi="ta-IN"/>
          <w14:ligatures w14:val="none"/>
        </w:rPr>
        <w:t xml:space="preserve"> 92%</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Chunk 3 20%</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Chunk 4 18%</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The most relevant chunks are selected.</w:t>
      </w:r>
    </w:p>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8E6EBB" w:rsidRPr="008E6EBB" w:rsidRDefault="008E6EBB" w:rsidP="008E6EBB">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E6EBB">
        <w:rPr>
          <w:rFonts w:ascii="Times New Roman" w:eastAsia="Times New Roman" w:hAnsi="Times New Roman" w:cs="Times New Roman"/>
          <w:b/>
          <w:bCs/>
          <w:kern w:val="0"/>
          <w:sz w:val="36"/>
          <w:szCs w:val="36"/>
          <w:lang w:val="en-US" w:bidi="ta-IN"/>
          <w14:ligatures w14:val="none"/>
        </w:rPr>
        <w:t>Step 8: Retrieve Relevant Chunks</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The top matching chunks are returned.</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Example</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Chunk 1</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To claim insurance...</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Chunk 2</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Documents required...</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Chunk 3</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Claim process...</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These chunks become the context for the LLM.</w:t>
      </w:r>
    </w:p>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8E6EBB" w:rsidRPr="008E6EBB" w:rsidRDefault="008E6EBB" w:rsidP="008E6EBB">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E6EBB">
        <w:rPr>
          <w:rFonts w:ascii="Times New Roman" w:eastAsia="Times New Roman" w:hAnsi="Times New Roman" w:cs="Times New Roman"/>
          <w:b/>
          <w:bCs/>
          <w:kern w:val="0"/>
          <w:sz w:val="36"/>
          <w:szCs w:val="36"/>
          <w:lang w:val="en-US" w:bidi="ta-IN"/>
          <w14:ligatures w14:val="none"/>
        </w:rPr>
        <w:t>Step 9: Prompt Construction</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The system combines the retrieved context with the user's question.</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Example prompt:</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Context:</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Health insurance claims require submitting hospital bills and policy details.</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Question:</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How can I claim insurance?</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Answer based only on the context above.</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This helps the LLM answer using the retrieved information instead of relying only on its own training.</w:t>
      </w:r>
    </w:p>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8E6EBB" w:rsidRPr="008E6EBB" w:rsidRDefault="008E6EBB" w:rsidP="008E6EBB">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E6EBB">
        <w:rPr>
          <w:rFonts w:ascii="Times New Roman" w:eastAsia="Times New Roman" w:hAnsi="Times New Roman" w:cs="Times New Roman"/>
          <w:b/>
          <w:bCs/>
          <w:kern w:val="0"/>
          <w:sz w:val="36"/>
          <w:szCs w:val="36"/>
          <w:lang w:val="en-US" w:bidi="ta-IN"/>
          <w14:ligatures w14:val="none"/>
        </w:rPr>
        <w:t>Step 10: Send to LLM</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The prompt is sent to an LLM such as:</w:t>
      </w:r>
    </w:p>
    <w:p w:rsidR="008E6EBB" w:rsidRPr="008E6EBB" w:rsidRDefault="008E6EBB" w:rsidP="008E6E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lastRenderedPageBreak/>
        <w:t>GPT</w:t>
      </w:r>
    </w:p>
    <w:p w:rsidR="008E6EBB" w:rsidRPr="008E6EBB" w:rsidRDefault="008E6EBB" w:rsidP="008E6E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Llama 3</w:t>
      </w:r>
    </w:p>
    <w:p w:rsidR="008E6EBB" w:rsidRPr="008E6EBB" w:rsidRDefault="008E6EBB" w:rsidP="008E6E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Mistral</w:t>
      </w:r>
    </w:p>
    <w:p w:rsidR="008E6EBB" w:rsidRPr="008E6EBB" w:rsidRDefault="008E6EBB" w:rsidP="008E6E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Qwen</w:t>
      </w:r>
    </w:p>
    <w:p w:rsidR="008E6EBB" w:rsidRPr="008E6EBB" w:rsidRDefault="008E6EBB" w:rsidP="008E6E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Gemini</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The LLM reads:</w:t>
      </w:r>
    </w:p>
    <w:p w:rsidR="008E6EBB" w:rsidRPr="008E6EBB" w:rsidRDefault="008E6EBB" w:rsidP="008E6EB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Retrieved context</w:t>
      </w:r>
    </w:p>
    <w:p w:rsidR="008E6EBB" w:rsidRPr="008E6EBB" w:rsidRDefault="008E6EBB" w:rsidP="008E6EB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User question</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Then generates a response.</w:t>
      </w:r>
    </w:p>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8E6EBB" w:rsidRPr="008E6EBB" w:rsidRDefault="008E6EBB" w:rsidP="008E6EBB">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E6EBB">
        <w:rPr>
          <w:rFonts w:ascii="Times New Roman" w:eastAsia="Times New Roman" w:hAnsi="Times New Roman" w:cs="Times New Roman"/>
          <w:b/>
          <w:bCs/>
          <w:kern w:val="0"/>
          <w:sz w:val="36"/>
          <w:szCs w:val="36"/>
          <w:lang w:val="en-US" w:bidi="ta-IN"/>
          <w14:ligatures w14:val="none"/>
        </w:rPr>
        <w:t>Step 11: Final Answer</w:t>
      </w:r>
    </w:p>
    <w:p w:rsidR="008E6EBB" w:rsidRPr="008E6EBB" w:rsidRDefault="008E6EBB" w:rsidP="008E6EB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Example:</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To claim insurance:</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1. Submit the hospital bills.</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2. Provide your policy number.</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3. Upload the required documents.</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4. Wait for claim verification.</w:t>
      </w:r>
    </w:p>
    <w:p w:rsidR="008E6EBB" w:rsidRPr="008E6EBB" w:rsidRDefault="008E6EBB" w:rsidP="008E6EBB">
      <w:pPr>
        <w:spacing w:after="0"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8E6EBB" w:rsidRPr="008E6EBB" w:rsidRDefault="008E6EBB" w:rsidP="008E6EB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6EBB">
        <w:rPr>
          <w:rFonts w:ascii="Times New Roman" w:eastAsia="Times New Roman" w:hAnsi="Times New Roman" w:cs="Times New Roman"/>
          <w:b/>
          <w:bCs/>
          <w:kern w:val="36"/>
          <w:sz w:val="48"/>
          <w:szCs w:val="48"/>
          <w:lang w:val="en-US" w:bidi="ta-IN"/>
          <w14:ligatures w14:val="none"/>
        </w:rPr>
        <w:t>Complete Flow (Interview Answer)</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Document</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Document Loader</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Text Extraction</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Chunking</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Tokenization</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Embedding Model</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Vector Embedding</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Store in Vector Database</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User Question</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Tokenization</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Embedding Model</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Query Embedding</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lastRenderedPageBreak/>
        <w:t>Semantic Search</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Retrieve Top-K Relevant Chunks</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Prompt Construction (Context + Question)</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LLM</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 xml:space="preserve">   ↓</w:t>
      </w:r>
    </w:p>
    <w:p w:rsidR="008E6EBB" w:rsidRPr="008E6EBB" w:rsidRDefault="008E6EBB" w:rsidP="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6EBB">
        <w:rPr>
          <w:rFonts w:ascii="Courier New" w:eastAsia="Times New Roman" w:hAnsi="Courier New" w:cs="Courier New"/>
          <w:kern w:val="0"/>
          <w:sz w:val="20"/>
          <w:szCs w:val="20"/>
          <w:lang w:val="en-US" w:bidi="ta-IN"/>
          <w14:ligatures w14:val="none"/>
        </w:rPr>
        <w:t>Generated Answer</w:t>
      </w:r>
    </w:p>
    <w:p w:rsidR="008E6EBB" w:rsidRPr="008E6EBB" w:rsidRDefault="008E6EBB" w:rsidP="008E6EB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6EBB">
        <w:rPr>
          <w:rFonts w:ascii="Times New Roman" w:eastAsia="Times New Roman" w:hAnsi="Times New Roman" w:cs="Times New Roman"/>
          <w:b/>
          <w:bCs/>
          <w:kern w:val="0"/>
          <w:sz w:val="27"/>
          <w:szCs w:val="27"/>
          <w:lang w:val="en-US" w:bidi="ta-IN"/>
          <w14:ligatures w14:val="none"/>
        </w:rPr>
        <w:t>Interview explanation (30–45 seconds)</w:t>
      </w:r>
    </w:p>
    <w:p w:rsidR="008E6EBB" w:rsidRPr="008E6EBB" w:rsidRDefault="008E6EBB" w:rsidP="008E6EBB">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6EBB">
        <w:rPr>
          <w:rFonts w:ascii="Times New Roman" w:eastAsia="Times New Roman" w:hAnsi="Times New Roman" w:cs="Times New Roman"/>
          <w:kern w:val="0"/>
          <w:sz w:val="24"/>
          <w:szCs w:val="24"/>
          <w:lang w:val="en-US" w:bidi="ta-IN"/>
          <w14:ligatures w14:val="none"/>
        </w:rPr>
        <w:t>"In a RAG architecture, documents are first loaded and their text is extracted. The text is split into smaller chunks, tokenized, and converted into embeddings using an embedding model. These embeddings are stored in a vector database. When a user asks a question, the query is also converted into an embedding using the same model. The vector database performs semantic search to find the most relevant chunks based on meaning, not exact keywords. Those retrieved chunks are added as context to the user's question and sent to the LLM, which generates an accurate, context-aware response."</w:t>
      </w:r>
    </w:p>
    <w:p w:rsidR="00277E8A" w:rsidRDefault="00277E8A"/>
    <w:sectPr w:rsidR="00277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FF1246"/>
    <w:multiLevelType w:val="multilevel"/>
    <w:tmpl w:val="7B7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6673D"/>
    <w:multiLevelType w:val="multilevel"/>
    <w:tmpl w:val="BEFA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DD00BF"/>
    <w:multiLevelType w:val="multilevel"/>
    <w:tmpl w:val="AC3A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5C584D"/>
    <w:multiLevelType w:val="multilevel"/>
    <w:tmpl w:val="B34C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1D09E7"/>
    <w:multiLevelType w:val="multilevel"/>
    <w:tmpl w:val="4206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755A5"/>
    <w:multiLevelType w:val="multilevel"/>
    <w:tmpl w:val="ABAA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D4998"/>
    <w:multiLevelType w:val="multilevel"/>
    <w:tmpl w:val="436A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90541D"/>
    <w:multiLevelType w:val="multilevel"/>
    <w:tmpl w:val="3C2A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2"/>
  </w:num>
  <w:num w:numId="5">
    <w:abstractNumId w:val="6"/>
  </w:num>
  <w:num w:numId="6">
    <w:abstractNumId w:val="7"/>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EBB"/>
    <w:rsid w:val="00277E8A"/>
    <w:rsid w:val="008E6EB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D2453"/>
  <w15:chartTrackingRefBased/>
  <w15:docId w15:val="{362D6D4A-7588-4502-B641-29CD7026A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E6EB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8E6EBB"/>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8E6EBB"/>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EBB"/>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8E6EBB"/>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8E6EBB"/>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8E6EBB"/>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8E6EBB"/>
    <w:rPr>
      <w:b/>
      <w:bCs/>
    </w:rPr>
  </w:style>
  <w:style w:type="paragraph" w:styleId="HTMLPreformatted">
    <w:name w:val="HTML Preformatted"/>
    <w:basedOn w:val="Normal"/>
    <w:link w:val="HTMLPreformattedChar"/>
    <w:uiPriority w:val="99"/>
    <w:semiHidden/>
    <w:unhideWhenUsed/>
    <w:rsid w:val="008E6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8E6EBB"/>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8E6E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91580">
      <w:bodyDiv w:val="1"/>
      <w:marLeft w:val="0"/>
      <w:marRight w:val="0"/>
      <w:marTop w:val="0"/>
      <w:marBottom w:val="0"/>
      <w:divBdr>
        <w:top w:val="none" w:sz="0" w:space="0" w:color="auto"/>
        <w:left w:val="none" w:sz="0" w:space="0" w:color="auto"/>
        <w:bottom w:val="none" w:sz="0" w:space="0" w:color="auto"/>
        <w:right w:val="none" w:sz="0" w:space="0" w:color="auto"/>
      </w:divBdr>
      <w:divsChild>
        <w:div w:id="1795441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657</Words>
  <Characters>3747</Characters>
  <Application>Microsoft Office Word</Application>
  <DocSecurity>0</DocSecurity>
  <Lines>31</Lines>
  <Paragraphs>8</Paragraphs>
  <ScaleCrop>false</ScaleCrop>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2026-07-31T09:47:00Z</dcterms:created>
  <dcterms:modified xsi:type="dcterms:W3CDTF">2026-07-31T09:49:00Z</dcterms:modified>
</cp:coreProperties>
</file>