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DFDE" w14:textId="77777777" w:rsidR="007F3340" w:rsidRPr="006C273D" w:rsidRDefault="007F3340" w:rsidP="009609C0">
      <w:pPr>
        <w:pStyle w:val="NormalWeb"/>
        <w:jc w:val="both"/>
      </w:pPr>
      <w:r w:rsidRPr="006C273D">
        <w:t xml:space="preserve">The quantum Galton board (QGB), as presented in Carney and </w:t>
      </w:r>
      <w:proofErr w:type="spellStart"/>
      <w:r w:rsidRPr="006C273D">
        <w:t>Varcoe’s</w:t>
      </w:r>
      <w:proofErr w:type="spellEnd"/>
      <w:r w:rsidRPr="006C273D">
        <w:t xml:space="preserve"> </w:t>
      </w:r>
      <w:r w:rsidRPr="006C273D">
        <w:rPr>
          <w:rStyle w:val="Emphasis"/>
        </w:rPr>
        <w:t>Universal Statistical Simulator</w:t>
      </w:r>
      <w:r w:rsidRPr="006C273D">
        <w:t xml:space="preserve"> (arXiv:2202.01735), reimagines the classical Galton board in a quantum framework to efficiently simulate large-scale statistical processes. In the classical version, a ball falls through a triangular grid of pegs, making binary left or right decisions at each peg, eventually accumulating in bins at the bottom to form a binomial distribution. Classically, simulating all possible paths through N rows involves 2^N trajectories, which quickly becomes computationally expensive. The quantum approach replaces this enumeration with a compact circuit that uses quantum superposition to encode all trajectories simultaneously, offering an exponential compression of resources. The QGB represents each binary decision at a peg using one qubit in a path register, while an additional output register accumulates the number of rightward moves via reversible controlled-increment operations. The process begins by initializing the path qubits in superposition using single-qubit rotations R(θ), where θ determines the bias of each “coin toss” at the pegs. For unbiased 50/50 probabilities, θ is set to π/4, but different θ values allow the creation of custom distributions. The path qubits control reversible additions to the output register, implemented with quantum adders that can be optimized for depth and ancilla usage. Once the circuit has processed all path qubits, the output register holds the bin index for each possible path in superposition. Measurement of the output register produces a statistical distribution over bins identical to the classical board, but generated from the quantum state without explicit simulation of each trajectory.</w:t>
      </w:r>
    </w:p>
    <w:p w14:paraId="1D6D1068" w14:textId="54013007" w:rsidR="007F3340" w:rsidRPr="006C273D" w:rsidRDefault="007F3340" w:rsidP="009609C0">
      <w:pPr>
        <w:pStyle w:val="NormalWeb"/>
        <w:jc w:val="both"/>
      </w:pPr>
      <w:r w:rsidRPr="006C273D">
        <w:t xml:space="preserve">The QGB design also allows for interference effects between paths, enabling it to function not only as a classical statistical simulator but also as a quantum walk device when interference is retained. This is achieved by carefully managing the quantum phases and avoiding decoherence before measurement. The generality of the approach justifies the term “universal statistical simulator,” since it can reproduce a wide variety of discrete distributions beyond the standard binomial form by altering the biases of the coins and the connectivity of the peg network. From a resource perspective, simulating N pegs requires N qubits for the path register, </w:t>
      </w:r>
      <w:r w:rsidRPr="006C273D">
        <w:rPr>
          <w:rFonts w:ascii="Cambria Math" w:hAnsi="Cambria Math" w:cs="Cambria Math"/>
        </w:rPr>
        <w:t>⌈</w:t>
      </w:r>
      <w:r w:rsidRPr="006C273D">
        <w:t>log₂(N+1)</w:t>
      </w:r>
      <w:r w:rsidRPr="006C273D">
        <w:rPr>
          <w:rFonts w:ascii="Cambria Math" w:hAnsi="Cambria Math" w:cs="Cambria Math"/>
        </w:rPr>
        <w:t>⌉</w:t>
      </w:r>
      <w:r w:rsidRPr="006C273D">
        <w:t xml:space="preserve"> qubits for the output counter</w:t>
      </w:r>
      <w:r w:rsidR="00E255B7">
        <w:t xml:space="preserve"> and</w:t>
      </w:r>
      <w:r w:rsidRPr="006C273D">
        <w:t xml:space="preserve"> modest number of ancilla qubits for arithmetic, with gate counts scaling as O(N log N) or O(N²) depending on the adder implementation. This efficiency allows quantum simulation of problems that are classically intractable for large N.</w:t>
      </w:r>
    </w:p>
    <w:p w14:paraId="12BD0E3F" w14:textId="0608BB69" w:rsidR="003B43C7" w:rsidRPr="006C273D" w:rsidRDefault="007F3340" w:rsidP="00ED055C">
      <w:pPr>
        <w:pStyle w:val="NormalWeb"/>
        <w:jc w:val="both"/>
      </w:pPr>
      <w:r w:rsidRPr="006C273D">
        <w:t xml:space="preserve">The QGB can be implemented on several quantum hardware platforms. Superconducting qubits and trapped-ion systems provide high-fidelity gates and flexible programmability, making them suitable for precise control of the required operations, though they are currently limited in qubit number and coherence time. Integrated photonic platforms offer a natural physical analogy to the QGB, as beam splitters can directly implement the coin tosses and waveguide networks can act as routing elements for bin accumulation. These photonic implementations can operate at room temperature and scale via integrated fabrication, but they face challenges such as photon loss and imperfect detection. The QGB concept also connects to boson sampling and other quantum sampling problems, especially in multi-photon photonic systems. Experimentally, the implementation proceeds by selecting N according to hardware constraints, defining the coin biases and peg configuration for the desired distribution, mapping each peg to a rotation on a path qubit, and then implementing the controlled-increment logic into the output register. After executing the circuit and measuring the output register repeatedly, the observed histogram is compared to the theoretical distribution to validate performance. Future research directions include developing more efficient quantum adder designs, integrating mid-circuit measurements to reduce resource requirements, extending the model to nonlinear or interacting systems, and rigorously identifying the parameter regimes where the QGB offers a provable advantage over optimized </w:t>
      </w:r>
      <w:r w:rsidRPr="006C273D">
        <w:lastRenderedPageBreak/>
        <w:t>classical Monte Carlo methods. This approach represents a versatile and resource-efficient method for generating complex statistical distributions, potentially enabling simulations that go far beyond the limitations of classical Galton boards.</w:t>
      </w:r>
    </w:p>
    <w:p w14:paraId="79D838B6" w14:textId="57F2C0FA" w:rsidR="003B43C7" w:rsidRPr="006C273D" w:rsidRDefault="00ED055C" w:rsidP="009609C0">
      <w:pPr>
        <w:jc w:val="both"/>
        <w:rPr>
          <w:rFonts w:ascii="Times New Roman" w:hAnsi="Times New Roman" w:cs="Times New Roman"/>
          <w:sz w:val="24"/>
          <w:szCs w:val="24"/>
        </w:rPr>
      </w:pPr>
      <w:r>
        <w:rPr>
          <w:rFonts w:ascii="Times New Roman" w:hAnsi="Times New Roman" w:cs="Times New Roman"/>
          <w:sz w:val="24"/>
          <w:szCs w:val="24"/>
        </w:rPr>
        <w:t>T</w:t>
      </w:r>
      <w:r w:rsidR="003B43C7" w:rsidRPr="006C273D">
        <w:rPr>
          <w:rFonts w:ascii="Times New Roman" w:hAnsi="Times New Roman" w:cs="Times New Roman"/>
          <w:sz w:val="24"/>
          <w:szCs w:val="24"/>
        </w:rPr>
        <w:t>his construction avoids the explicit combinatorial explosion that a classical simulation suffers. Classical Monte Carlo methods must sample many random trajectories to approximate the binomial or custom distribution, but the QGB prepares all trajectories in a single coherent state evolution. Although repeated measurements are still needed to estimate probabilities to high precision, the quantum circuit requires only polynomial time and space to encode all trajectories. This property makes the QGB not just an interesting analogy but a potential primitive for quantum algorithms dealing with stochastic processes, combinatorics and statistical estimation. When extended to biased coins, the amplitudes α_p can encode more complex probability distributions</w:t>
      </w:r>
      <w:r w:rsidR="00DE06E1">
        <w:rPr>
          <w:rFonts w:ascii="Times New Roman" w:hAnsi="Times New Roman" w:cs="Times New Roman"/>
          <w:sz w:val="24"/>
          <w:szCs w:val="24"/>
        </w:rPr>
        <w:t xml:space="preserve"> an</w:t>
      </w:r>
      <w:r w:rsidR="003B43C7" w:rsidRPr="006C273D">
        <w:rPr>
          <w:rFonts w:ascii="Times New Roman" w:hAnsi="Times New Roman" w:cs="Times New Roman"/>
          <w:sz w:val="24"/>
          <w:szCs w:val="24"/>
        </w:rPr>
        <w:t>d in principle, by adding phase shifts to certain paths, the system can simulate interference-based distributions with no classical equivalent.</w:t>
      </w:r>
    </w:p>
    <w:p w14:paraId="7704964D" w14:textId="77777777" w:rsidR="003B43C7" w:rsidRPr="006C273D" w:rsidRDefault="003B43C7" w:rsidP="009609C0">
      <w:pPr>
        <w:jc w:val="both"/>
        <w:rPr>
          <w:rFonts w:ascii="Times New Roman" w:hAnsi="Times New Roman" w:cs="Times New Roman"/>
          <w:sz w:val="24"/>
          <w:szCs w:val="24"/>
        </w:rPr>
      </w:pPr>
    </w:p>
    <w:p w14:paraId="0606EF4D" w14:textId="762FACFD" w:rsidR="003B43C7" w:rsidRPr="006C273D" w:rsidRDefault="003B43C7" w:rsidP="009609C0">
      <w:pPr>
        <w:jc w:val="both"/>
        <w:rPr>
          <w:rFonts w:ascii="Times New Roman" w:hAnsi="Times New Roman" w:cs="Times New Roman"/>
          <w:sz w:val="24"/>
          <w:szCs w:val="24"/>
        </w:rPr>
      </w:pPr>
      <w:r w:rsidRPr="006C273D">
        <w:rPr>
          <w:rFonts w:ascii="Times New Roman" w:hAnsi="Times New Roman" w:cs="Times New Roman"/>
          <w:sz w:val="24"/>
          <w:szCs w:val="24"/>
        </w:rPr>
        <w:t>In addition to superconducting, trapped-ion</w:t>
      </w:r>
      <w:r w:rsidR="0011353D">
        <w:rPr>
          <w:rFonts w:ascii="Times New Roman" w:hAnsi="Times New Roman" w:cs="Times New Roman"/>
          <w:sz w:val="24"/>
          <w:szCs w:val="24"/>
        </w:rPr>
        <w:t xml:space="preserve"> a</w:t>
      </w:r>
      <w:r w:rsidRPr="006C273D">
        <w:rPr>
          <w:rFonts w:ascii="Times New Roman" w:hAnsi="Times New Roman" w:cs="Times New Roman"/>
          <w:sz w:val="24"/>
          <w:szCs w:val="24"/>
        </w:rPr>
        <w:t xml:space="preserve">nd photonic implementations, there are proposals for realizing the QGB in neutral atom rays, where optical tweezers trap and move atoms in programmable geometries. Here, the “coin toss” could be implemented using microwave or Raman pulses to create </w:t>
      </w:r>
      <w:r w:rsidR="006B6D2B" w:rsidRPr="006C273D">
        <w:rPr>
          <w:rFonts w:ascii="Times New Roman" w:hAnsi="Times New Roman" w:cs="Times New Roman"/>
          <w:sz w:val="24"/>
          <w:szCs w:val="24"/>
        </w:rPr>
        <w:t>superposition</w:t>
      </w:r>
      <w:r w:rsidRPr="006C273D">
        <w:rPr>
          <w:rFonts w:ascii="Times New Roman" w:hAnsi="Times New Roman" w:cs="Times New Roman"/>
          <w:sz w:val="24"/>
          <w:szCs w:val="24"/>
        </w:rPr>
        <w:t>, while spatially resolved detection can read out bin indices. Similarly, in cold atom optical lattices, discrete-time quantum walk protocols can be adapted to form a two-dimensional layout resembling the Galton board, where atomic motion through beam-splitter-like interactions mimics the peg scattering. Another variant uses continuous-time quantum walks on graphs whose connectivity mimics a Galton board’s peg arrangement; these have already been studied experimentally for small system sizes and show interesting localization and interference effects not present in the classical case.</w:t>
      </w:r>
    </w:p>
    <w:p w14:paraId="53172308" w14:textId="77777777" w:rsidR="003B43C7" w:rsidRPr="006C273D" w:rsidRDefault="003B43C7" w:rsidP="009609C0">
      <w:pPr>
        <w:jc w:val="both"/>
        <w:rPr>
          <w:rFonts w:ascii="Times New Roman" w:hAnsi="Times New Roman" w:cs="Times New Roman"/>
          <w:sz w:val="24"/>
          <w:szCs w:val="24"/>
        </w:rPr>
      </w:pPr>
    </w:p>
    <w:p w14:paraId="39A7BD61" w14:textId="70CA3046" w:rsidR="003B43C7" w:rsidRPr="006C273D" w:rsidRDefault="003B43C7" w:rsidP="009609C0">
      <w:pPr>
        <w:jc w:val="both"/>
        <w:rPr>
          <w:rFonts w:ascii="Times New Roman" w:hAnsi="Times New Roman" w:cs="Times New Roman"/>
          <w:sz w:val="24"/>
          <w:szCs w:val="24"/>
        </w:rPr>
      </w:pPr>
      <w:r w:rsidRPr="006C273D">
        <w:rPr>
          <w:rFonts w:ascii="Times New Roman" w:hAnsi="Times New Roman" w:cs="Times New Roman"/>
          <w:sz w:val="24"/>
          <w:szCs w:val="24"/>
        </w:rPr>
        <w:t>Research directions going forward include hybridizing QGBs with quantum amplitude estimation techniques to extract probability values more efficiently than classical sampling allows, embedding QGB subroutines into quantum machine learning pipelines for feature mapping of probabilistic data</w:t>
      </w:r>
      <w:r w:rsidR="0050354C">
        <w:rPr>
          <w:rFonts w:ascii="Times New Roman" w:hAnsi="Times New Roman" w:cs="Times New Roman"/>
          <w:sz w:val="24"/>
          <w:szCs w:val="24"/>
        </w:rPr>
        <w:t xml:space="preserve"> </w:t>
      </w:r>
      <w:r w:rsidRPr="006C273D">
        <w:rPr>
          <w:rFonts w:ascii="Times New Roman" w:hAnsi="Times New Roman" w:cs="Times New Roman"/>
          <w:sz w:val="24"/>
          <w:szCs w:val="24"/>
        </w:rPr>
        <w:t>and adapting the QGB to simulate stochastic processes in physics, finance</w:t>
      </w:r>
      <w:r w:rsidR="00DE06E1">
        <w:rPr>
          <w:rFonts w:ascii="Times New Roman" w:hAnsi="Times New Roman" w:cs="Times New Roman"/>
          <w:sz w:val="24"/>
          <w:szCs w:val="24"/>
        </w:rPr>
        <w:t xml:space="preserve"> </w:t>
      </w:r>
      <w:r w:rsidRPr="006C273D">
        <w:rPr>
          <w:rFonts w:ascii="Times New Roman" w:hAnsi="Times New Roman" w:cs="Times New Roman"/>
          <w:sz w:val="24"/>
          <w:szCs w:val="24"/>
        </w:rPr>
        <w:t>and biology where path interference might encode correlations absent in classical models. There is also active interest in fault-tolerant implementations of the QGB, which would require careful mapping of controlled-addition circuits into Clifford+T gate sets and resource analysis for large N. In photonic platforms, developing low-loss, reconfigurable beam-splitter arrays with integrated phase shifters could enable large-scale QGB experiments demonstrating quantum advantage in statistical simulation tasks. Altogether, the quantum Galton board is both a pedagogical bridge between classical and quantum thinking about randomness and a potentially powerful computational primitive for sampling-based quantum algorithms.</w:t>
      </w:r>
    </w:p>
    <w:p w14:paraId="7318F30C" w14:textId="77777777" w:rsidR="003B43C7" w:rsidRPr="006C273D" w:rsidRDefault="003B43C7" w:rsidP="009609C0">
      <w:pPr>
        <w:jc w:val="both"/>
        <w:rPr>
          <w:rFonts w:ascii="Times New Roman" w:hAnsi="Times New Roman" w:cs="Times New Roman"/>
          <w:sz w:val="24"/>
          <w:szCs w:val="24"/>
        </w:rPr>
      </w:pPr>
    </w:p>
    <w:p w14:paraId="724A39C7" w14:textId="2FAEBB7A" w:rsidR="003B43C7" w:rsidRPr="006C273D" w:rsidRDefault="003B43C7" w:rsidP="009609C0">
      <w:pPr>
        <w:jc w:val="both"/>
        <w:rPr>
          <w:rFonts w:ascii="Times New Roman" w:hAnsi="Times New Roman" w:cs="Times New Roman"/>
          <w:sz w:val="24"/>
          <w:szCs w:val="24"/>
        </w:rPr>
      </w:pPr>
    </w:p>
    <w:p w14:paraId="249788C5" w14:textId="77777777" w:rsidR="003B43C7" w:rsidRPr="006C273D" w:rsidRDefault="003B43C7" w:rsidP="009609C0">
      <w:pPr>
        <w:jc w:val="both"/>
        <w:rPr>
          <w:rFonts w:ascii="Times New Roman" w:hAnsi="Times New Roman" w:cs="Times New Roman"/>
          <w:sz w:val="24"/>
          <w:szCs w:val="24"/>
        </w:rPr>
      </w:pPr>
    </w:p>
    <w:p w14:paraId="7F6ED2BB" w14:textId="77777777" w:rsidR="003B43C7" w:rsidRPr="006C273D" w:rsidRDefault="003B43C7" w:rsidP="009609C0">
      <w:pPr>
        <w:jc w:val="both"/>
        <w:rPr>
          <w:rFonts w:ascii="Times New Roman" w:hAnsi="Times New Roman" w:cs="Times New Roman"/>
          <w:sz w:val="24"/>
          <w:szCs w:val="24"/>
        </w:rPr>
      </w:pPr>
    </w:p>
    <w:p w14:paraId="38C9D1F3" w14:textId="77777777" w:rsidR="007F3340" w:rsidRPr="006C273D" w:rsidRDefault="007F3340" w:rsidP="009609C0">
      <w:pPr>
        <w:jc w:val="both"/>
        <w:rPr>
          <w:rFonts w:ascii="Times New Roman" w:hAnsi="Times New Roman" w:cs="Times New Roman"/>
          <w:sz w:val="24"/>
          <w:szCs w:val="24"/>
        </w:rPr>
      </w:pPr>
    </w:p>
    <w:sectPr w:rsidR="007F3340" w:rsidRPr="006C2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40"/>
    <w:rsid w:val="000F2F6E"/>
    <w:rsid w:val="0011353D"/>
    <w:rsid w:val="001730F5"/>
    <w:rsid w:val="00196CDE"/>
    <w:rsid w:val="003B43C7"/>
    <w:rsid w:val="004F2D62"/>
    <w:rsid w:val="0050354C"/>
    <w:rsid w:val="0060206F"/>
    <w:rsid w:val="00690630"/>
    <w:rsid w:val="006B6D2B"/>
    <w:rsid w:val="006C273D"/>
    <w:rsid w:val="00755AE9"/>
    <w:rsid w:val="007F3340"/>
    <w:rsid w:val="009609C0"/>
    <w:rsid w:val="00AE717D"/>
    <w:rsid w:val="00B05862"/>
    <w:rsid w:val="00DE06E1"/>
    <w:rsid w:val="00E255B7"/>
    <w:rsid w:val="00ED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CE50A"/>
  <w15:chartTrackingRefBased/>
  <w15:docId w15:val="{2BFCC319-54B1-EC44-A89D-B7FCEE9C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334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7F3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Gururaja TS</dc:creator>
  <cp:keywords/>
  <dc:description/>
  <cp:lastModifiedBy>Gururaja TS</cp:lastModifiedBy>
  <cp:revision>2</cp:revision>
  <dcterms:created xsi:type="dcterms:W3CDTF">2025-08-09T17:16:00Z</dcterms:created>
  <dcterms:modified xsi:type="dcterms:W3CDTF">2025-08-09T17:16:00Z</dcterms:modified>
</cp:coreProperties>
</file>