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Rebuild &amp; Cache Cleanup Runbook (GKE + GCR)</w:t>
      </w:r>
    </w:p>
    <w:p>
      <w:r>
        <w:t>Purpose:</w:t>
        <w:br/>
        <w:t>Use this runbook whenever frontend configuration changes and stale builds or CORS issues appear.</w:t>
        <w:br/>
      </w:r>
    </w:p>
    <w:p>
      <w:r>
        <w:t>PHASE 0 — Verify Running Frontend</w:t>
        <w:br/>
        <w:t>kubectl exec -it deployment/user-frontend -- sh -c 'grep -R "&lt;OLD_IP&gt;" /usr/share/nginx/html || echo CLEAN'</w:t>
        <w:br/>
      </w:r>
    </w:p>
    <w:p>
      <w:r>
        <w:t>PHASE 1 — Fix Source Configuration</w:t>
        <w:br/>
        <w:t>.env.production:</w:t>
        <w:br/>
        <w:t>VITE_API_URL=/api</w:t>
        <w:br/>
        <w:br/>
        <w:t>Axios baseURL:</w:t>
        <w:br/>
        <w:t>import.meta.env.VITE_API_URL || "/api"</w:t>
        <w:br/>
      </w:r>
    </w:p>
    <w:p>
      <w:r>
        <w:t>PHASE 2 — Clear Local Build Cache (PowerShell)</w:t>
        <w:br/>
        <w:t>Remove-Item -Recurse -Force dist</w:t>
        <w:br/>
        <w:t>Remove-Item -Recurse -Force node_modules</w:t>
        <w:br/>
        <w:t>npm install</w:t>
        <w:br/>
      </w:r>
    </w:p>
    <w:p>
      <w:r>
        <w:t>PHASE 3 — Delete Old GCR Image (Optional)</w:t>
        <w:br/>
        <w:t>gcloud container images list-tags gcr.io/&lt;PROJECT&gt;/user-frontend</w:t>
        <w:br/>
        <w:br/>
        <w:t>gcloud container images delete gcr.io/&lt;PROJECT&gt;/user-frontend:&lt;TAG&gt; --force-delete-tags --quiet</w:t>
        <w:br/>
      </w:r>
    </w:p>
    <w:p>
      <w:r>
        <w:t>PHASE 4 — Rebuild Frontend Image</w:t>
        <w:br/>
        <w:t>docker build --no-cache -t gcr.io/&lt;PROJECT&gt;/user-frontend:latest .</w:t>
        <w:br/>
        <w:t>docker push gcr.io/&lt;PROJECT&gt;/user-frontend:latest</w:t>
        <w:br/>
      </w:r>
    </w:p>
    <w:p>
      <w:r>
        <w:t>PHASE 5 — Redeploy Frontend</w:t>
        <w:br/>
        <w:t>kubectl rollout restart deployment user-frontend</w:t>
        <w:br/>
        <w:t>kubectl rollout status deployment user-frontend</w:t>
        <w:br/>
      </w:r>
    </w:p>
    <w:p>
      <w:r>
        <w:t>PHASE 6 — Verify Inside Container</w:t>
        <w:br/>
        <w:t>kubectl exec -it deployment/user-frontend -- sh -c 'grep -R "&lt;OLD_IP&gt;" /usr/share/nginx/html || echo CLEAN'</w:t>
        <w:br/>
      </w:r>
    </w:p>
    <w:p>
      <w:r>
        <w:t>PHASE 7 — Browser Cache Reset</w:t>
        <w:br/>
        <w:t>Use Incognito or DevTools → Application → Clear Storage.</w:t>
        <w:br/>
      </w:r>
    </w:p>
    <w:p>
      <w:r>
        <w:t>SUCCESS CRITERIA</w:t>
        <w:br/>
        <w:t>- No old IPs in frontend bundle</w:t>
        <w:br/>
        <w:t>- No CORS errors</w:t>
        <w:br/>
        <w:t>- API calls use /api</w:t>
        <w:br/>
        <w:t>- Application works correctly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