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047C" w14:textId="77777777" w:rsidR="00A15DD3" w:rsidRDefault="00A15DD3" w:rsidP="00A15DD3">
      <w:pPr>
        <w:bidi/>
        <w:jc w:val="center"/>
        <w:rPr>
          <w:rFonts w:asciiTheme="majorBidi" w:hAnsiTheme="majorBidi" w:cstheme="majorBidi"/>
        </w:rPr>
      </w:pPr>
      <w:bookmarkStart w:id="0" w:name="_Hlk85537429"/>
      <w:bookmarkEnd w:id="0"/>
      <w:r>
        <w:rPr>
          <w:rFonts w:asciiTheme="majorBidi" w:hAnsiTheme="majorBidi" w:cstheme="majorBidi"/>
          <w:rtl/>
          <w:lang w:val="he-IL"/>
        </w:rPr>
        <w:drawing>
          <wp:anchor distT="0" distB="0" distL="114300" distR="114300" simplePos="0" relativeHeight="251659264" behindDoc="1" locked="0" layoutInCell="1" allowOverlap="1" wp14:anchorId="23A8B7DD" wp14:editId="504A3C87">
            <wp:simplePos x="0" y="0"/>
            <wp:positionH relativeFrom="column">
              <wp:posOffset>2912745</wp:posOffset>
            </wp:positionH>
            <wp:positionV relativeFrom="paragraph">
              <wp:posOffset>0</wp:posOffset>
            </wp:positionV>
            <wp:extent cx="751840" cy="1033820"/>
            <wp:effectExtent l="0" t="0" r="0" b="0"/>
            <wp:wrapTight wrapText="bothSides">
              <wp:wrapPolygon edited="0">
                <wp:start x="10654" y="21600"/>
                <wp:lineTo x="14485" y="19610"/>
                <wp:lineTo x="20505" y="15629"/>
                <wp:lineTo x="19958" y="7271"/>
                <wp:lineTo x="19411" y="2494"/>
                <wp:lineTo x="21600" y="504"/>
                <wp:lineTo x="803" y="504"/>
                <wp:lineTo x="803" y="902"/>
                <wp:lineTo x="2992" y="2494"/>
                <wp:lineTo x="1897" y="12445"/>
                <wp:lineTo x="2992" y="15231"/>
                <wp:lineTo x="7918" y="21600"/>
                <wp:lineTo x="10654" y="2160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751840" cy="103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60760" w14:textId="77777777" w:rsidR="00A15DD3" w:rsidRDefault="00A15DD3" w:rsidP="00A15DD3">
      <w:pPr>
        <w:bidi/>
        <w:jc w:val="center"/>
        <w:rPr>
          <w:rFonts w:asciiTheme="majorBidi" w:hAnsiTheme="majorBidi" w:cstheme="majorBidi"/>
        </w:rPr>
      </w:pPr>
    </w:p>
    <w:p w14:paraId="3BE5D14E" w14:textId="77777777" w:rsidR="00A15DD3" w:rsidRDefault="00A15DD3" w:rsidP="00A15DD3">
      <w:pPr>
        <w:bidi/>
        <w:jc w:val="center"/>
        <w:rPr>
          <w:rFonts w:asciiTheme="majorBidi" w:hAnsiTheme="majorBidi" w:cstheme="majorBidi"/>
        </w:rPr>
      </w:pPr>
    </w:p>
    <w:p w14:paraId="7A9B7898" w14:textId="77777777" w:rsidR="00A15DD3" w:rsidRPr="005023EA" w:rsidRDefault="00A15DD3" w:rsidP="00A15DD3">
      <w:pPr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396E6890" w14:textId="77777777" w:rsidR="00A15DD3" w:rsidRDefault="00A15DD3" w:rsidP="00A15DD3">
      <w:pPr>
        <w:jc w:val="center"/>
        <w:rPr>
          <w:rFonts w:asciiTheme="majorBidi" w:hAnsiTheme="majorBidi" w:cstheme="majorBidi"/>
          <w:sz w:val="28"/>
          <w:szCs w:val="28"/>
        </w:rPr>
      </w:pPr>
      <w:r w:rsidRPr="005023EA">
        <w:rPr>
          <w:rFonts w:asciiTheme="majorBidi" w:hAnsiTheme="majorBidi" w:cstheme="majorBidi"/>
          <w:b/>
          <w:bCs/>
          <w:sz w:val="26"/>
          <w:szCs w:val="26"/>
          <w:rtl/>
        </w:rPr>
        <w:t>אוניברסיטת בן-גוריון בנגב</w:t>
      </w:r>
    </w:p>
    <w:p w14:paraId="5BAE3434" w14:textId="77777777" w:rsidR="00A15DD3" w:rsidRPr="00433263" w:rsidRDefault="00A15DD3" w:rsidP="00A15DD3">
      <w:pPr>
        <w:jc w:val="center"/>
        <w:rPr>
          <w:rFonts w:asciiTheme="majorBidi" w:hAnsiTheme="majorBidi" w:cstheme="majorBidi"/>
          <w:sz w:val="28"/>
          <w:szCs w:val="28"/>
          <w:rtl/>
        </w:rPr>
      </w:pPr>
      <w:r w:rsidRPr="00433263">
        <w:rPr>
          <w:rFonts w:asciiTheme="majorBidi" w:hAnsiTheme="majorBidi" w:cstheme="majorBidi"/>
          <w:sz w:val="28"/>
          <w:szCs w:val="28"/>
        </w:rPr>
        <w:t xml:space="preserve">Ben-Gurion University of </w:t>
      </w:r>
      <w:proofErr w:type="gramStart"/>
      <w:r w:rsidRPr="00433263">
        <w:rPr>
          <w:rFonts w:asciiTheme="majorBidi" w:hAnsiTheme="majorBidi" w:cstheme="majorBidi"/>
          <w:sz w:val="28"/>
          <w:szCs w:val="28"/>
        </w:rPr>
        <w:t>the Negev</w:t>
      </w:r>
      <w:proofErr w:type="gramEnd"/>
    </w:p>
    <w:p w14:paraId="45158B34" w14:textId="77777777" w:rsidR="00A15DD3" w:rsidRPr="00433263" w:rsidRDefault="00A15DD3" w:rsidP="00A15DD3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33263">
        <w:rPr>
          <w:rFonts w:asciiTheme="majorBidi" w:hAnsiTheme="majorBidi" w:cstheme="majorBidi"/>
          <w:b/>
          <w:bCs/>
          <w:sz w:val="28"/>
          <w:szCs w:val="28"/>
          <w:rtl/>
        </w:rPr>
        <w:t>הפקולטה למדעי ההנדסה</w:t>
      </w:r>
    </w:p>
    <w:p w14:paraId="668A1B56" w14:textId="77777777" w:rsidR="00A15DD3" w:rsidRPr="00433263" w:rsidRDefault="00A15DD3" w:rsidP="00A15DD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33263">
        <w:rPr>
          <w:rFonts w:asciiTheme="majorBidi" w:hAnsiTheme="majorBidi" w:cstheme="majorBidi"/>
          <w:b/>
          <w:bCs/>
          <w:sz w:val="28"/>
          <w:szCs w:val="28"/>
          <w:rtl/>
        </w:rPr>
        <w:t>המחלקה להנדסת חשמל ומחשבים</w:t>
      </w:r>
    </w:p>
    <w:p w14:paraId="5B479D17" w14:textId="77777777" w:rsidR="00A15DD3" w:rsidRPr="00433263" w:rsidRDefault="00A15DD3" w:rsidP="00A15DD3">
      <w:pPr>
        <w:jc w:val="center"/>
        <w:rPr>
          <w:rFonts w:asciiTheme="majorBidi" w:hAnsiTheme="majorBidi" w:cstheme="majorBidi"/>
          <w:sz w:val="28"/>
          <w:szCs w:val="28"/>
        </w:rPr>
      </w:pPr>
      <w:r w:rsidRPr="00433263">
        <w:rPr>
          <w:rFonts w:asciiTheme="majorBidi" w:hAnsiTheme="majorBidi" w:cstheme="majorBidi"/>
          <w:sz w:val="28"/>
          <w:szCs w:val="28"/>
        </w:rPr>
        <w:t>Faculty of Engineering Science</w:t>
      </w:r>
    </w:p>
    <w:p w14:paraId="0887EF8C" w14:textId="4B00DFFC" w:rsidR="00A15DD3" w:rsidRPr="00433263" w:rsidRDefault="00A15DD3" w:rsidP="0010663D">
      <w:pPr>
        <w:jc w:val="center"/>
        <w:rPr>
          <w:rFonts w:asciiTheme="majorBidi" w:hAnsiTheme="majorBidi" w:cstheme="majorBidi"/>
          <w:sz w:val="28"/>
          <w:szCs w:val="28"/>
        </w:rPr>
      </w:pPr>
      <w:r w:rsidRPr="00433263">
        <w:rPr>
          <w:rFonts w:asciiTheme="majorBidi" w:hAnsiTheme="majorBidi" w:cstheme="majorBidi"/>
          <w:sz w:val="28"/>
          <w:szCs w:val="28"/>
        </w:rPr>
        <w:t>Dept. of Electrical and Computer Engineering</w:t>
      </w:r>
    </w:p>
    <w:p w14:paraId="61FD7E09" w14:textId="77777777" w:rsidR="00A15DD3" w:rsidRPr="00433263" w:rsidRDefault="00A15DD3" w:rsidP="00A15DD3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33263">
        <w:rPr>
          <w:rFonts w:asciiTheme="majorBidi" w:hAnsiTheme="majorBidi" w:cstheme="majorBidi"/>
          <w:b/>
          <w:bCs/>
          <w:sz w:val="28"/>
          <w:szCs w:val="28"/>
          <w:rtl/>
        </w:rPr>
        <w:t>פרויקט הנדסי שנה ד'</w:t>
      </w:r>
    </w:p>
    <w:p w14:paraId="54D9179A" w14:textId="77777777" w:rsidR="00A15DD3" w:rsidRDefault="00A15DD3" w:rsidP="00A15DD3">
      <w:pPr>
        <w:jc w:val="center"/>
        <w:rPr>
          <w:rFonts w:asciiTheme="majorBidi" w:hAnsiTheme="majorBidi" w:cstheme="majorBidi"/>
          <w:sz w:val="28"/>
          <w:szCs w:val="28"/>
        </w:rPr>
      </w:pPr>
      <w:r w:rsidRPr="00433263">
        <w:rPr>
          <w:rFonts w:asciiTheme="majorBidi" w:hAnsiTheme="majorBidi" w:cstheme="majorBidi"/>
          <w:sz w:val="28"/>
          <w:szCs w:val="28"/>
        </w:rPr>
        <w:t>Fourth Year Engineering Project</w:t>
      </w:r>
    </w:p>
    <w:p w14:paraId="276B6436" w14:textId="77777777" w:rsidR="00A15DD3" w:rsidRPr="00433263" w:rsidRDefault="00A15DD3" w:rsidP="0010663D">
      <w:pPr>
        <w:rPr>
          <w:rFonts w:asciiTheme="majorBidi" w:hAnsiTheme="majorBidi" w:cstheme="majorBidi"/>
          <w:sz w:val="28"/>
          <w:szCs w:val="28"/>
        </w:rPr>
      </w:pPr>
    </w:p>
    <w:p w14:paraId="34109CA3" w14:textId="42CFD61A" w:rsidR="00A15DD3" w:rsidRDefault="00A15DD3" w:rsidP="00A15DD3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122EB">
        <w:rPr>
          <w:rFonts w:asciiTheme="majorBidi" w:hAnsiTheme="majorBidi" w:cstheme="majorBidi"/>
          <w:b/>
          <w:bCs/>
          <w:sz w:val="32"/>
          <w:szCs w:val="32"/>
        </w:rPr>
        <w:t>PDR</w:t>
      </w:r>
    </w:p>
    <w:p w14:paraId="66DD01A1" w14:textId="77777777" w:rsidR="0010663D" w:rsidRDefault="0010663D" w:rsidP="0010663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D4104DA" w14:textId="32991BC7" w:rsidR="00A15DD3" w:rsidRDefault="00A15DD3" w:rsidP="00A15DD3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תכנון ארכיטקטורת </w:t>
      </w:r>
      <w:r>
        <w:rPr>
          <w:rFonts w:asciiTheme="majorBidi" w:hAnsiTheme="majorBidi" w:cstheme="majorBidi"/>
          <w:b/>
          <w:bCs/>
          <w:sz w:val="28"/>
          <w:szCs w:val="28"/>
        </w:rPr>
        <w:t>AI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למערכ</w:t>
      </w:r>
      <w:r w:rsidR="00661567">
        <w:rPr>
          <w:rFonts w:asciiTheme="majorBidi" w:hAnsiTheme="majorBidi" w:cstheme="majorBidi" w:hint="cs"/>
          <w:b/>
          <w:bCs/>
          <w:sz w:val="28"/>
          <w:szCs w:val="28"/>
          <w:rtl/>
        </w:rPr>
        <w:t>ו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ת משובצ</w:t>
      </w:r>
      <w:r w:rsidR="00661567">
        <w:rPr>
          <w:rFonts w:asciiTheme="majorBidi" w:hAnsiTheme="majorBidi" w:cstheme="majorBidi" w:hint="cs"/>
          <w:b/>
          <w:bCs/>
          <w:sz w:val="28"/>
          <w:szCs w:val="28"/>
          <w:rtl/>
        </w:rPr>
        <w:t>ו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ת</w:t>
      </w:r>
    </w:p>
    <w:p w14:paraId="17271262" w14:textId="51B6FF68" w:rsidR="00A15DD3" w:rsidRPr="008122EB" w:rsidRDefault="00A15DD3" w:rsidP="00A15DD3">
      <w:pPr>
        <w:bidi/>
        <w:jc w:val="center"/>
        <w:rPr>
          <w:rFonts w:asciiTheme="majorBidi" w:hAnsiTheme="majorBidi" w:cstheme="majorBidi" w:hint="cs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Design AI architecture for </w:t>
      </w:r>
      <w:r w:rsidR="00344C1B">
        <w:rPr>
          <w:rFonts w:asciiTheme="majorBidi" w:hAnsiTheme="majorBidi" w:cstheme="majorBidi"/>
          <w:b/>
          <w:bCs/>
          <w:sz w:val="28"/>
          <w:szCs w:val="28"/>
        </w:rPr>
        <w:t>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mbedded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system</w:t>
      </w:r>
      <w:r w:rsidR="00661567">
        <w:rPr>
          <w:rFonts w:asciiTheme="majorBidi" w:hAnsiTheme="majorBidi" w:cstheme="majorBidi"/>
          <w:b/>
          <w:bCs/>
          <w:sz w:val="28"/>
          <w:szCs w:val="28"/>
        </w:rPr>
        <w:t>s</w:t>
      </w:r>
      <w:proofErr w:type="gramEnd"/>
    </w:p>
    <w:p w14:paraId="1C3EA651" w14:textId="3656FD66" w:rsidR="00A15DD3" w:rsidRDefault="00A15DD3" w:rsidP="00A15DD3"/>
    <w:tbl>
      <w:tblPr>
        <w:tblStyle w:val="af"/>
        <w:tblpPr w:leftFromText="180" w:rightFromText="180" w:vertAnchor="text" w:horzAnchor="margin" w:tblpY="384"/>
        <w:bidiVisual/>
        <w:tblW w:w="10558" w:type="dxa"/>
        <w:tblLook w:val="04A0" w:firstRow="1" w:lastRow="0" w:firstColumn="1" w:lastColumn="0" w:noHBand="0" w:noVBand="1"/>
      </w:tblPr>
      <w:tblGrid>
        <w:gridCol w:w="1970"/>
        <w:gridCol w:w="3208"/>
        <w:gridCol w:w="3165"/>
        <w:gridCol w:w="2215"/>
      </w:tblGrid>
      <w:tr w:rsidR="0010663D" w:rsidRPr="00002B60" w14:paraId="561C8BAF" w14:textId="77777777" w:rsidTr="0010663D">
        <w:trPr>
          <w:trHeight w:val="292"/>
        </w:trPr>
        <w:tc>
          <w:tcPr>
            <w:tcW w:w="1970" w:type="dxa"/>
          </w:tcPr>
          <w:p w14:paraId="51078D66" w14:textId="77777777" w:rsidR="0010663D" w:rsidRPr="00002B60" w:rsidRDefault="0010663D" w:rsidP="0010663D">
            <w:pPr>
              <w:bidi/>
              <w:ind w:right="65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02B60">
              <w:rPr>
                <w:rFonts w:asciiTheme="majorBidi" w:hAnsiTheme="majorBidi" w:cstheme="majorBidi"/>
                <w:b/>
                <w:bCs/>
                <w:rtl/>
              </w:rPr>
              <w:t>מספר הפרויקט:</w:t>
            </w:r>
          </w:p>
        </w:tc>
        <w:tc>
          <w:tcPr>
            <w:tcW w:w="6373" w:type="dxa"/>
            <w:gridSpan w:val="2"/>
          </w:tcPr>
          <w:p w14:paraId="29C852FB" w14:textId="77777777" w:rsidR="0010663D" w:rsidRPr="00002B60" w:rsidRDefault="0010663D" w:rsidP="0010663D">
            <w:pPr>
              <w:bidi/>
              <w:rPr>
                <w:rFonts w:asciiTheme="majorBidi" w:hAnsiTheme="majorBidi" w:cstheme="majorBidi" w:hint="cs"/>
                <w:b/>
                <w:bCs/>
              </w:rPr>
            </w:pPr>
          </w:p>
        </w:tc>
        <w:tc>
          <w:tcPr>
            <w:tcW w:w="2215" w:type="dxa"/>
          </w:tcPr>
          <w:p w14:paraId="05242142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</w:rPr>
              <w:t>Project number:</w:t>
            </w:r>
          </w:p>
        </w:tc>
      </w:tr>
      <w:tr w:rsidR="0010663D" w:rsidRPr="00002B60" w14:paraId="56F20057" w14:textId="77777777" w:rsidTr="0010663D">
        <w:trPr>
          <w:trHeight w:val="302"/>
        </w:trPr>
        <w:tc>
          <w:tcPr>
            <w:tcW w:w="1970" w:type="dxa"/>
          </w:tcPr>
          <w:p w14:paraId="2027A6F2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  <w:rtl/>
              </w:rPr>
              <w:t>שם סטודנט:</w:t>
            </w:r>
          </w:p>
        </w:tc>
        <w:tc>
          <w:tcPr>
            <w:tcW w:w="3208" w:type="dxa"/>
          </w:tcPr>
          <w:p w14:paraId="2C3C5ABF" w14:textId="77777777" w:rsidR="0010663D" w:rsidRPr="00002B60" w:rsidRDefault="0010663D" w:rsidP="0010663D">
            <w:p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Amichai Ramati</w:t>
            </w:r>
          </w:p>
        </w:tc>
        <w:tc>
          <w:tcPr>
            <w:tcW w:w="3165" w:type="dxa"/>
          </w:tcPr>
          <w:p w14:paraId="22721A25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Tal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Rochberg</w:t>
            </w:r>
            <w:proofErr w:type="spellEnd"/>
          </w:p>
        </w:tc>
        <w:tc>
          <w:tcPr>
            <w:tcW w:w="2215" w:type="dxa"/>
          </w:tcPr>
          <w:p w14:paraId="0E61BF3B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</w:rPr>
              <w:t>Students name:</w:t>
            </w:r>
          </w:p>
        </w:tc>
      </w:tr>
      <w:tr w:rsidR="0010663D" w:rsidRPr="00002B60" w14:paraId="75AE9CB1" w14:textId="77777777" w:rsidTr="0010663D">
        <w:trPr>
          <w:trHeight w:val="332"/>
        </w:trPr>
        <w:tc>
          <w:tcPr>
            <w:tcW w:w="1970" w:type="dxa"/>
          </w:tcPr>
          <w:p w14:paraId="1D03F581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  <w:rtl/>
              </w:rPr>
              <w:t>סטודנט ת"ז:</w:t>
            </w:r>
          </w:p>
        </w:tc>
        <w:tc>
          <w:tcPr>
            <w:tcW w:w="3208" w:type="dxa"/>
          </w:tcPr>
          <w:p w14:paraId="3BEE1EEB" w14:textId="77777777" w:rsidR="0010663D" w:rsidRPr="00002B60" w:rsidRDefault="0010663D" w:rsidP="0010663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   318470515                                 </w:t>
            </w:r>
          </w:p>
        </w:tc>
        <w:tc>
          <w:tcPr>
            <w:tcW w:w="3165" w:type="dxa"/>
          </w:tcPr>
          <w:p w14:paraId="3924FB08" w14:textId="77777777" w:rsidR="0010663D" w:rsidRPr="00002B60" w:rsidRDefault="0010663D" w:rsidP="0010663D">
            <w:pPr>
              <w:bidi/>
              <w:rPr>
                <w:rFonts w:asciiTheme="majorBidi" w:hAnsiTheme="majorBidi" w:cstheme="majorBidi" w:hint="cs"/>
                <w:b/>
                <w:bCs/>
                <w:rtl/>
              </w:rPr>
            </w:pPr>
          </w:p>
        </w:tc>
        <w:tc>
          <w:tcPr>
            <w:tcW w:w="2215" w:type="dxa"/>
          </w:tcPr>
          <w:p w14:paraId="5ABF3DB1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002B60">
              <w:rPr>
                <w:rFonts w:asciiTheme="majorBidi" w:hAnsiTheme="majorBidi" w:cstheme="majorBidi"/>
                <w:b/>
                <w:bCs/>
              </w:rPr>
              <w:t>Students</w:t>
            </w:r>
            <w:proofErr w:type="gramEnd"/>
            <w:r w:rsidRPr="00002B60">
              <w:rPr>
                <w:rFonts w:asciiTheme="majorBidi" w:hAnsiTheme="majorBidi" w:cstheme="majorBidi"/>
                <w:b/>
                <w:bCs/>
              </w:rPr>
              <w:t xml:space="preserve"> ID:</w:t>
            </w:r>
          </w:p>
        </w:tc>
      </w:tr>
      <w:tr w:rsidR="0010663D" w:rsidRPr="00002B60" w14:paraId="33C1BE4A" w14:textId="77777777" w:rsidTr="0010663D">
        <w:trPr>
          <w:trHeight w:val="332"/>
        </w:trPr>
        <w:tc>
          <w:tcPr>
            <w:tcW w:w="1970" w:type="dxa"/>
          </w:tcPr>
          <w:p w14:paraId="46BE39FF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  <w:rtl/>
              </w:rPr>
              <w:t>מנח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ה</w:t>
            </w:r>
            <w:r w:rsidRPr="00002B60">
              <w:rPr>
                <w:rFonts w:asciiTheme="majorBidi" w:hAnsiTheme="majorBidi" w:cstheme="majorBidi"/>
                <w:b/>
                <w:bCs/>
                <w:rtl/>
              </w:rPr>
              <w:t>:</w:t>
            </w:r>
          </w:p>
        </w:tc>
        <w:tc>
          <w:tcPr>
            <w:tcW w:w="6373" w:type="dxa"/>
            <w:gridSpan w:val="2"/>
          </w:tcPr>
          <w:p w14:paraId="0AC3C3AE" w14:textId="77777777" w:rsidR="0010663D" w:rsidRPr="00002B60" w:rsidRDefault="0010663D" w:rsidP="0010663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02B60">
              <w:rPr>
                <w:rFonts w:asciiTheme="majorBidi" w:hAnsiTheme="majorBidi" w:cstheme="majorBidi"/>
                <w:b/>
                <w:bCs/>
              </w:rPr>
              <w:t xml:space="preserve">Prof. </w:t>
            </w:r>
            <w:r>
              <w:rPr>
                <w:rFonts w:asciiTheme="majorBidi" w:hAnsiTheme="majorBidi" w:cstheme="majorBidi"/>
                <w:b/>
                <w:bCs/>
              </w:rPr>
              <w:t>Omer Gurevich</w:t>
            </w:r>
          </w:p>
        </w:tc>
        <w:tc>
          <w:tcPr>
            <w:tcW w:w="2215" w:type="dxa"/>
          </w:tcPr>
          <w:p w14:paraId="1336AE19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</w:rPr>
              <w:t>Supervisors:</w:t>
            </w:r>
          </w:p>
        </w:tc>
      </w:tr>
      <w:tr w:rsidR="0010663D" w:rsidRPr="00002B60" w14:paraId="0FD46D9B" w14:textId="77777777" w:rsidTr="0010663D">
        <w:trPr>
          <w:trHeight w:val="332"/>
        </w:trPr>
        <w:tc>
          <w:tcPr>
            <w:tcW w:w="1970" w:type="dxa"/>
          </w:tcPr>
          <w:p w14:paraId="2AADE21E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  <w:rtl/>
              </w:rPr>
              <w:t>תאריך הגשה:</w:t>
            </w:r>
          </w:p>
        </w:tc>
        <w:tc>
          <w:tcPr>
            <w:tcW w:w="6373" w:type="dxa"/>
            <w:gridSpan w:val="2"/>
          </w:tcPr>
          <w:p w14:paraId="6BC86C71" w14:textId="77777777" w:rsidR="0010663D" w:rsidRPr="00002B60" w:rsidRDefault="0010663D" w:rsidP="0010663D">
            <w:pPr>
              <w:bidi/>
              <w:rPr>
                <w:rFonts w:asciiTheme="majorBidi" w:hAnsiTheme="majorBidi" w:cstheme="majorBidi" w:hint="cs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                                            25.10.2026</w:t>
            </w:r>
          </w:p>
        </w:tc>
        <w:tc>
          <w:tcPr>
            <w:tcW w:w="2215" w:type="dxa"/>
          </w:tcPr>
          <w:p w14:paraId="02F51933" w14:textId="77777777" w:rsidR="0010663D" w:rsidRPr="00002B60" w:rsidRDefault="0010663D" w:rsidP="0010663D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rtl/>
              </w:rPr>
            </w:pPr>
            <w:r w:rsidRPr="00002B60">
              <w:rPr>
                <w:rFonts w:asciiTheme="majorBidi" w:hAnsiTheme="majorBidi" w:cstheme="majorBidi"/>
                <w:b/>
                <w:bCs/>
              </w:rPr>
              <w:t>Submitting date:</w:t>
            </w:r>
          </w:p>
        </w:tc>
      </w:tr>
    </w:tbl>
    <w:p w14:paraId="4243F39E" w14:textId="77777777" w:rsidR="00A15DD3" w:rsidRDefault="00A15DD3">
      <w:pPr>
        <w:spacing w:after="160" w:line="278" w:lineRule="auto"/>
        <w:jc w:val="left"/>
      </w:pPr>
      <w:r>
        <w:br w:type="page"/>
      </w:r>
    </w:p>
    <w:p w14:paraId="0F1297B8" w14:textId="77777777" w:rsidR="00344C1B" w:rsidRPr="00EB015E" w:rsidRDefault="00344C1B" w:rsidP="00344C1B">
      <w:pPr>
        <w:pStyle w:val="1"/>
        <w:ind w:left="360"/>
        <w:rPr>
          <w:b/>
          <w:bCs/>
          <w:color w:val="auto"/>
          <w:u w:val="single"/>
        </w:rPr>
      </w:pPr>
      <w:bookmarkStart w:id="1" w:name="_Toc52487657"/>
      <w:bookmarkStart w:id="2" w:name="_Toc52776904"/>
      <w:bookmarkStart w:id="3" w:name="_Toc85475912"/>
      <w:r w:rsidRPr="00EB015E">
        <w:rPr>
          <w:b/>
          <w:bCs/>
          <w:color w:val="auto"/>
          <w:u w:val="single"/>
        </w:rPr>
        <w:lastRenderedPageBreak/>
        <w:t>Abstract</w:t>
      </w:r>
      <w:bookmarkEnd w:id="1"/>
      <w:bookmarkEnd w:id="2"/>
      <w:bookmarkEnd w:id="3"/>
    </w:p>
    <w:p w14:paraId="5753188D" w14:textId="2BCBD67B" w:rsidR="00344C1B" w:rsidRPr="00EB015E" w:rsidRDefault="00344C1B" w:rsidP="00344C1B">
      <w:pPr>
        <w:pStyle w:val="2"/>
        <w:ind w:left="360"/>
        <w:rPr>
          <w:b/>
          <w:bCs/>
          <w:color w:val="auto"/>
          <w:u w:val="single"/>
        </w:rPr>
      </w:pPr>
      <w:bookmarkStart w:id="4" w:name="_Toc52776906"/>
      <w:bookmarkStart w:id="5" w:name="_Toc85475914"/>
      <w:r w:rsidRPr="00EB015E">
        <w:rPr>
          <w:b/>
          <w:bCs/>
          <w:color w:val="auto"/>
          <w:u w:val="single"/>
        </w:rPr>
        <w:t>Hebrew Abstract</w:t>
      </w:r>
      <w:bookmarkEnd w:id="4"/>
      <w:bookmarkEnd w:id="5"/>
    </w:p>
    <w:p w14:paraId="3DBF8E7B" w14:textId="35512F45" w:rsidR="003255CD" w:rsidRPr="003255CD" w:rsidRDefault="003255CD" w:rsidP="003255C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3255C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תכנון ארכיטקטורת </w:t>
      </w:r>
      <w:r w:rsidRPr="003255CD">
        <w:rPr>
          <w:rFonts w:asciiTheme="majorBidi" w:hAnsiTheme="majorBidi" w:cstheme="majorBidi"/>
          <w:b/>
          <w:bCs/>
          <w:sz w:val="28"/>
          <w:szCs w:val="28"/>
          <w:u w:val="single"/>
        </w:rPr>
        <w:t>AI</w:t>
      </w:r>
      <w:r w:rsidRPr="003255C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למערכ</w:t>
      </w:r>
      <w:r w:rsidR="0066156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ו</w:t>
      </w:r>
      <w:r w:rsidRPr="003255C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ת משובצ</w:t>
      </w:r>
      <w:r w:rsidR="0066156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ו</w:t>
      </w:r>
      <w:r w:rsidRPr="003255C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ת</w:t>
      </w:r>
    </w:p>
    <w:p w14:paraId="6DC84048" w14:textId="29434BDE" w:rsidR="00A15DD3" w:rsidRDefault="003255CD" w:rsidP="00EB015E">
      <w:pPr>
        <w:jc w:val="center"/>
        <w:rPr>
          <w:rtl/>
        </w:rPr>
      </w:pPr>
      <w:r>
        <w:rPr>
          <w:rFonts w:hint="cs"/>
          <w:rtl/>
        </w:rPr>
        <w:t>שם הסטודנטים: טל רוכברג ועמיחי רמתי</w:t>
      </w:r>
    </w:p>
    <w:p w14:paraId="58E5FFFB" w14:textId="3D9159AF" w:rsidR="003255CD" w:rsidRPr="003255CD" w:rsidRDefault="003255CD" w:rsidP="00EB015E">
      <w:pPr>
        <w:jc w:val="center"/>
        <w:rPr>
          <w:i/>
          <w:iCs/>
        </w:rPr>
      </w:pPr>
      <w:r w:rsidRPr="003255CD">
        <w:rPr>
          <w:i/>
          <w:iCs/>
        </w:rPr>
        <w:t>ramatiam@post.bgu.ac.il</w:t>
      </w:r>
    </w:p>
    <w:p w14:paraId="5DE66949" w14:textId="5AEE304B" w:rsidR="003255CD" w:rsidRDefault="003255CD" w:rsidP="00EB015E">
      <w:pPr>
        <w:jc w:val="center"/>
        <w:rPr>
          <w:rtl/>
        </w:rPr>
      </w:pPr>
      <w:r>
        <w:rPr>
          <w:rFonts w:hint="cs"/>
          <w:rtl/>
        </w:rPr>
        <w:t>שם המנחה: עומר גורביץ'</w:t>
      </w:r>
    </w:p>
    <w:p w14:paraId="7D735A7A" w14:textId="3C941954" w:rsidR="003255CD" w:rsidRDefault="003255CD" w:rsidP="00B55509">
      <w:pPr>
        <w:bidi/>
        <w:rPr>
          <w:rFonts w:hint="cs"/>
          <w:rtl/>
        </w:rPr>
      </w:pPr>
    </w:p>
    <w:p w14:paraId="0E489E47" w14:textId="77777777" w:rsidR="00C25A94" w:rsidRDefault="00B55509" w:rsidP="00A64554">
      <w:pPr>
        <w:pStyle w:val="a9"/>
        <w:bidi/>
        <w:ind w:left="1417" w:right="1417"/>
        <w:rPr>
          <w:rtl/>
        </w:rPr>
      </w:pPr>
      <w:r w:rsidRPr="00B55509">
        <w:rPr>
          <w:rtl/>
        </w:rPr>
        <w:t>שילוב מודלי שפה מתקדמים בתהליכי הנדסת מערכות משובצות מחייב עיבוד נתונים טכניים מורכבים, תוך התמודדות עם מגבלות קונטקסט ומשאבי חישוב קשיחים. הפרויקט נועד לתכנן ארכיטקטורת בינה מלאכותית רבת-סוכנים, המאפשרת אוטומציה מלאה ביצירת ממשקי</w:t>
      </w:r>
      <w:r w:rsidRPr="00B55509">
        <w:t xml:space="preserve"> API </w:t>
      </w:r>
      <w:r w:rsidRPr="00B55509">
        <w:rPr>
          <w:rtl/>
        </w:rPr>
        <w:t xml:space="preserve">עבור מערכות משובצות ללא היכרות מוקדמת. </w:t>
      </w:r>
    </w:p>
    <w:p w14:paraId="1FB2AB67" w14:textId="527964E9" w:rsidR="00C25A94" w:rsidRDefault="00B55509" w:rsidP="00A64554">
      <w:pPr>
        <w:pStyle w:val="a9"/>
        <w:bidi/>
        <w:ind w:left="1418" w:right="1418"/>
        <w:rPr>
          <w:rtl/>
        </w:rPr>
      </w:pPr>
      <w:r w:rsidRPr="00B55509">
        <w:rPr>
          <w:rtl/>
        </w:rPr>
        <w:t>מטרת העבודה היא פיתוח</w:t>
      </w:r>
      <w:r w:rsidRPr="00B55509">
        <w:t xml:space="preserve"> Pipeline </w:t>
      </w:r>
      <w:r w:rsidRPr="00B55509">
        <w:rPr>
          <w:rtl/>
        </w:rPr>
        <w:t>מקצה לקצה הכולל ניתוב מודלי שפה לפי ייעוד, מנגנון סינון ובקרה אנושית</w:t>
      </w:r>
      <w:r w:rsidR="00CA6611">
        <w:rPr>
          <w:rFonts w:hint="cs"/>
          <w:rtl/>
        </w:rPr>
        <w:t xml:space="preserve"> (</w:t>
      </w:r>
      <w:r w:rsidR="00CA6611">
        <w:t>Gating</w:t>
      </w:r>
      <w:r w:rsidR="00CA6611">
        <w:rPr>
          <w:rFonts w:hint="cs"/>
          <w:rtl/>
        </w:rPr>
        <w:t xml:space="preserve">), </w:t>
      </w:r>
      <w:r w:rsidRPr="00B55509">
        <w:rPr>
          <w:rtl/>
        </w:rPr>
        <w:t>תקשורת בין-</w:t>
      </w:r>
      <w:proofErr w:type="spellStart"/>
      <w:r w:rsidRPr="00B55509">
        <w:rPr>
          <w:rtl/>
        </w:rPr>
        <w:t>סוכנית</w:t>
      </w:r>
      <w:proofErr w:type="spellEnd"/>
      <w:r w:rsidRPr="00B55509">
        <w:rPr>
          <w:rtl/>
        </w:rPr>
        <w:t xml:space="preserve"> וזיכרון מערכתי מתמשך.</w:t>
      </w:r>
      <w:r w:rsidR="003E0F3A">
        <w:rPr>
          <w:rFonts w:hint="cs"/>
          <w:rtl/>
        </w:rPr>
        <w:t xml:space="preserve"> בהינתן הקלט של המפרט הטכני והדרישות המערכת תוציא </w:t>
      </w:r>
      <w:r w:rsidR="003E0F3A">
        <w:t>API</w:t>
      </w:r>
      <w:r w:rsidR="003E0F3A">
        <w:rPr>
          <w:rFonts w:hint="cs"/>
          <w:rtl/>
        </w:rPr>
        <w:t xml:space="preserve"> מוכן עם דו"ח </w:t>
      </w:r>
      <w:r w:rsidR="003E0F3A">
        <w:t>Coverage</w:t>
      </w:r>
      <w:r w:rsidR="003E0F3A">
        <w:rPr>
          <w:rFonts w:hint="cs"/>
          <w:rtl/>
        </w:rPr>
        <w:t xml:space="preserve">. </w:t>
      </w:r>
      <w:r w:rsidRPr="00B55509">
        <w:rPr>
          <w:rtl/>
        </w:rPr>
        <w:t>החדשנות המרכזית טמונה באופטימיזציית קונטקסט תכליתית וממוקדת בצירוף פיקוח אנושי</w:t>
      </w:r>
      <w:r w:rsidR="003E0F3A">
        <w:rPr>
          <w:rFonts w:hint="cs"/>
          <w:rtl/>
        </w:rPr>
        <w:t xml:space="preserve"> מעת לעת</w:t>
      </w:r>
      <w:r w:rsidRPr="00B55509">
        <w:rPr>
          <w:rtl/>
        </w:rPr>
        <w:t xml:space="preserve">, המבטיחה מעבר מידע מדויק ללא רעשים או העמסה מיותרת. </w:t>
      </w:r>
    </w:p>
    <w:p w14:paraId="14CDC73F" w14:textId="0DDFCF68" w:rsidR="003255CD" w:rsidRDefault="00B55509" w:rsidP="00A64554">
      <w:pPr>
        <w:pStyle w:val="a9"/>
        <w:bidi/>
        <w:ind w:left="1417" w:right="1417"/>
        <w:rPr>
          <w:rtl/>
        </w:rPr>
      </w:pPr>
      <w:r w:rsidRPr="00B55509">
        <w:rPr>
          <w:rtl/>
        </w:rPr>
        <w:t xml:space="preserve">הפרויקט מדמה סביבת עבודה על מערכת משובצת </w:t>
      </w:r>
      <w:r w:rsidR="00C25A94">
        <w:rPr>
          <w:rFonts w:hint="cs"/>
          <w:rtl/>
        </w:rPr>
        <w:t>שמקבלת כקלט</w:t>
      </w:r>
      <w:r w:rsidRPr="00B55509">
        <w:rPr>
          <w:rtl/>
        </w:rPr>
        <w:t xml:space="preserve"> אך ורק מפרטים טכניים והנחיות ארכיטקט. המערכת מפעילה רשת סוכנים ייעודיים המנוהלת בשילוב גורם אנושי המאשר החלטות קריטיות, לצד זיכרון מצטבר המאפשר יצירה אוטונומית ושיפור </w:t>
      </w:r>
      <w:proofErr w:type="spellStart"/>
      <w:r w:rsidRPr="00B55509">
        <w:rPr>
          <w:rtl/>
        </w:rPr>
        <w:t>איטרטיבי</w:t>
      </w:r>
      <w:proofErr w:type="spellEnd"/>
      <w:r w:rsidRPr="00B55509">
        <w:rPr>
          <w:rtl/>
        </w:rPr>
        <w:t xml:space="preserve"> של קוד</w:t>
      </w:r>
      <w:r>
        <w:rPr>
          <w:rFonts w:hint="cs"/>
          <w:rtl/>
        </w:rPr>
        <w:t xml:space="preserve"> </w:t>
      </w:r>
      <w:r>
        <w:t>API</w:t>
      </w:r>
      <w:r>
        <w:rPr>
          <w:rFonts w:hint="cs"/>
          <w:rtl/>
        </w:rPr>
        <w:t xml:space="preserve">. </w:t>
      </w:r>
      <w:r w:rsidRPr="00B55509">
        <w:rPr>
          <w:rtl/>
        </w:rPr>
        <w:t>הארכיטקטורה המוצעת תניב קוד</w:t>
      </w:r>
      <w:r w:rsidRPr="00B55509">
        <w:t xml:space="preserve"> API </w:t>
      </w:r>
      <w:r w:rsidRPr="00B55509">
        <w:rPr>
          <w:rtl/>
        </w:rPr>
        <w:t>תקין ואמין למערכת המשובצת, אשר יעבור בהצלחה סדרת בדיקות אוטומטיות תוך עמידה בסף</w:t>
      </w:r>
      <w:r w:rsidRPr="00B55509">
        <w:t xml:space="preserve"> Coverage </w:t>
      </w:r>
      <w:r w:rsidRPr="00B55509">
        <w:rPr>
          <w:rtl/>
        </w:rPr>
        <w:t>מוגדר</w:t>
      </w:r>
      <w:r w:rsidRPr="00B55509">
        <w:t>.</w:t>
      </w:r>
    </w:p>
    <w:p w14:paraId="2A7B0CEA" w14:textId="77777777" w:rsidR="00C25A94" w:rsidRDefault="00C25A94" w:rsidP="00C25A94">
      <w:pPr>
        <w:pStyle w:val="a9"/>
        <w:bidi/>
        <w:ind w:left="1417" w:right="1417"/>
        <w:rPr>
          <w:rtl/>
        </w:rPr>
      </w:pPr>
    </w:p>
    <w:p w14:paraId="3DD28FA0" w14:textId="79581994" w:rsidR="00C25A94" w:rsidRDefault="00C25A94" w:rsidP="00C25A94">
      <w:pPr>
        <w:pStyle w:val="a9"/>
        <w:bidi/>
        <w:ind w:left="1417" w:right="1417"/>
        <w:rPr>
          <w:rtl/>
        </w:rPr>
      </w:pPr>
      <w:r w:rsidRPr="00D06058">
        <w:rPr>
          <w:b/>
          <w:bCs/>
          <w:u w:val="single"/>
          <w:rtl/>
        </w:rPr>
        <w:t>מילות מפתח:</w:t>
      </w:r>
      <w:r w:rsidRPr="00C25A94">
        <w:rPr>
          <w:rtl/>
        </w:rPr>
        <w:t xml:space="preserve"> ארכיטקטורת </w:t>
      </w:r>
      <w:r w:rsidRPr="00C25A94">
        <w:t>AI</w:t>
      </w:r>
      <w:r w:rsidRPr="00C25A94">
        <w:rPr>
          <w:rtl/>
        </w:rPr>
        <w:t xml:space="preserve">, מערכות משובצות, תשתית רבת-סוכנים, </w:t>
      </w:r>
      <w:proofErr w:type="spellStart"/>
      <w:r w:rsidRPr="00C25A94">
        <w:rPr>
          <w:rtl/>
        </w:rPr>
        <w:t>אופטימיזציית</w:t>
      </w:r>
      <w:proofErr w:type="spellEnd"/>
      <w:r w:rsidRPr="00C25A94">
        <w:rPr>
          <w:rtl/>
        </w:rPr>
        <w:t xml:space="preserve"> קונטקסט, ניתוב מודלי שפה, </w:t>
      </w:r>
      <w:r w:rsidR="00CA6611">
        <w:t>Gating</w:t>
      </w:r>
      <w:r w:rsidRPr="00C25A94">
        <w:rPr>
          <w:rtl/>
        </w:rPr>
        <w:t>, תקשורת בין-</w:t>
      </w:r>
      <w:proofErr w:type="spellStart"/>
      <w:r w:rsidRPr="00C25A94">
        <w:rPr>
          <w:rtl/>
        </w:rPr>
        <w:t>סוכנית</w:t>
      </w:r>
      <w:proofErr w:type="spellEnd"/>
      <w:r w:rsidRPr="00C25A94">
        <w:rPr>
          <w:rtl/>
        </w:rPr>
        <w:t xml:space="preserve">, זיכרון מערכתי, יצירת </w:t>
      </w:r>
      <w:r w:rsidRPr="00C25A94">
        <w:t>API</w:t>
      </w:r>
      <w:r w:rsidRPr="00C25A94">
        <w:rPr>
          <w:rtl/>
        </w:rPr>
        <w:t>, בדיקות אוטומטיות, כיסוי קוד.</w:t>
      </w:r>
    </w:p>
    <w:p w14:paraId="23E3DCE6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0A6A171A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122ADE19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6B654554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4D9438F9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10676B34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0C8C8FA9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6DF15042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01A7C731" w14:textId="77777777" w:rsidR="00CA6611" w:rsidRDefault="00CA6611" w:rsidP="00CA6611">
      <w:pPr>
        <w:pStyle w:val="a9"/>
        <w:bidi/>
        <w:ind w:left="1417" w:right="1417"/>
        <w:rPr>
          <w:rtl/>
        </w:rPr>
      </w:pPr>
    </w:p>
    <w:p w14:paraId="2958B544" w14:textId="77777777" w:rsidR="00CA6611" w:rsidRDefault="00CA6611" w:rsidP="00CA6611">
      <w:pPr>
        <w:bidi/>
        <w:ind w:right="1417"/>
        <w:rPr>
          <w:rFonts w:hint="cs"/>
          <w:rtl/>
        </w:rPr>
      </w:pPr>
    </w:p>
    <w:p w14:paraId="37418055" w14:textId="77777777" w:rsidR="00CA6611" w:rsidRPr="00CA6611" w:rsidRDefault="00CA6611" w:rsidP="00CA6611">
      <w:pPr>
        <w:pStyle w:val="2"/>
        <w:ind w:left="360"/>
        <w:rPr>
          <w:b/>
          <w:bCs/>
          <w:color w:val="auto"/>
          <w:u w:val="single"/>
        </w:rPr>
      </w:pPr>
      <w:bookmarkStart w:id="6" w:name="_Toc52487658"/>
      <w:bookmarkStart w:id="7" w:name="_Toc52776905"/>
      <w:bookmarkStart w:id="8" w:name="_Toc85475913"/>
      <w:r w:rsidRPr="00CA6611">
        <w:rPr>
          <w:b/>
          <w:bCs/>
          <w:color w:val="auto"/>
          <w:u w:val="single"/>
        </w:rPr>
        <w:t>English</w:t>
      </w:r>
      <w:bookmarkEnd w:id="6"/>
      <w:r w:rsidRPr="00CA6611">
        <w:rPr>
          <w:b/>
          <w:bCs/>
          <w:color w:val="auto"/>
          <w:u w:val="single"/>
        </w:rPr>
        <w:t xml:space="preserve"> Abstract</w:t>
      </w:r>
      <w:bookmarkEnd w:id="7"/>
      <w:bookmarkEnd w:id="8"/>
    </w:p>
    <w:p w14:paraId="678EC62C" w14:textId="3DF6BF54" w:rsidR="00CA6611" w:rsidRPr="008122EB" w:rsidRDefault="00CA6611" w:rsidP="00CA6611">
      <w:pPr>
        <w:bidi/>
        <w:jc w:val="center"/>
        <w:rPr>
          <w:rFonts w:asciiTheme="majorBidi" w:hAnsiTheme="majorBidi" w:cstheme="majorBidi" w:hint="cs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Design AI architecture for embedded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system</w:t>
      </w:r>
      <w:r w:rsidR="00661567">
        <w:rPr>
          <w:rFonts w:asciiTheme="majorBidi" w:hAnsiTheme="majorBidi" w:cstheme="majorBidi"/>
          <w:b/>
          <w:bCs/>
          <w:sz w:val="28"/>
          <w:szCs w:val="28"/>
        </w:rPr>
        <w:t>s</w:t>
      </w:r>
      <w:proofErr w:type="gramEnd"/>
    </w:p>
    <w:p w14:paraId="7BF3560A" w14:textId="17159A68" w:rsidR="00CA6611" w:rsidRPr="00FF27DA" w:rsidRDefault="00CA6611" w:rsidP="00CA6611">
      <w:pPr>
        <w:jc w:val="center"/>
        <w:rPr>
          <w:rFonts w:eastAsiaTheme="minorHAnsi"/>
        </w:rPr>
      </w:pPr>
      <w:r w:rsidRPr="00FF27DA">
        <w:rPr>
          <w:rFonts w:eastAsiaTheme="minorHAnsi"/>
        </w:rPr>
        <w:t xml:space="preserve">Students’ Names: </w:t>
      </w:r>
      <w:r>
        <w:rPr>
          <w:rFonts w:eastAsiaTheme="minorHAnsi"/>
        </w:rPr>
        <w:t xml:space="preserve">Tal </w:t>
      </w:r>
      <w:proofErr w:type="spellStart"/>
      <w:r>
        <w:rPr>
          <w:rFonts w:eastAsiaTheme="minorHAnsi"/>
        </w:rPr>
        <w:t>Rochberg</w:t>
      </w:r>
      <w:proofErr w:type="spellEnd"/>
      <w:r>
        <w:rPr>
          <w:rFonts w:eastAsiaTheme="minorHAnsi"/>
        </w:rPr>
        <w:t xml:space="preserve"> &amp; </w:t>
      </w:r>
      <w:r>
        <w:rPr>
          <w:rFonts w:eastAsiaTheme="minorHAnsi"/>
        </w:rPr>
        <w:t>Amichai Ramati</w:t>
      </w:r>
    </w:p>
    <w:p w14:paraId="4138C5DA" w14:textId="58AC2746" w:rsidR="00CA6611" w:rsidRPr="00FF27DA" w:rsidRDefault="00CA6611" w:rsidP="00CA6611">
      <w:pPr>
        <w:jc w:val="center"/>
        <w:rPr>
          <w:rFonts w:eastAsiaTheme="minorHAnsi"/>
          <w:i/>
          <w:iCs/>
        </w:rPr>
      </w:pPr>
      <w:r>
        <w:rPr>
          <w:rFonts w:eastAsiaTheme="minorHAnsi"/>
          <w:i/>
          <w:iCs/>
        </w:rPr>
        <w:t>ramatiam</w:t>
      </w:r>
      <w:r w:rsidRPr="00FF27DA">
        <w:rPr>
          <w:rFonts w:eastAsiaTheme="minorHAnsi"/>
          <w:i/>
          <w:iCs/>
        </w:rPr>
        <w:t>@post.bgu.ac.il</w:t>
      </w:r>
    </w:p>
    <w:p w14:paraId="3A0B1EBA" w14:textId="073BBE6C" w:rsidR="00CA6611" w:rsidRDefault="00CA6611" w:rsidP="00CA6611">
      <w:pPr>
        <w:tabs>
          <w:tab w:val="center" w:pos="4702"/>
        </w:tabs>
        <w:spacing w:after="240"/>
        <w:jc w:val="center"/>
        <w:rPr>
          <w:rFonts w:eastAsiaTheme="minorHAnsi"/>
        </w:rPr>
      </w:pPr>
      <w:r w:rsidRPr="00FF27DA">
        <w:rPr>
          <w:rFonts w:eastAsiaTheme="minorHAnsi"/>
        </w:rPr>
        <w:t xml:space="preserve">Adviser Names: Prof. </w:t>
      </w:r>
      <w:r>
        <w:rPr>
          <w:rFonts w:eastAsiaTheme="minorHAnsi"/>
        </w:rPr>
        <w:t>Omer Gurevich</w:t>
      </w:r>
    </w:p>
    <w:p w14:paraId="1F369A39" w14:textId="77777777" w:rsidR="003E0F3A" w:rsidRDefault="003E0F3A" w:rsidP="00A64554">
      <w:pPr>
        <w:pStyle w:val="a9"/>
        <w:ind w:left="1417" w:right="1417"/>
      </w:pPr>
      <w:r w:rsidRPr="003E0F3A">
        <w:t>Integrating Large Language Models into embedded systems software engineering requires processing complex technical specifications under strict context and execution constraints.</w:t>
      </w:r>
    </w:p>
    <w:p w14:paraId="51C6BEC7" w14:textId="77777777" w:rsidR="003E0F3A" w:rsidRDefault="003E0F3A" w:rsidP="00A64554">
      <w:pPr>
        <w:pStyle w:val="a9"/>
        <w:ind w:left="1417" w:right="1417"/>
      </w:pPr>
      <w:r w:rsidRPr="003E0F3A">
        <w:t xml:space="preserve"> The primary goal of this project is to build an automated multi-agent artificial intelligence system that receives technical specifications and architect definitions as </w:t>
      </w:r>
      <w:r w:rsidRPr="003E0F3A">
        <w:t>input and</w:t>
      </w:r>
      <w:r w:rsidRPr="003E0F3A">
        <w:t xml:space="preserve"> produces a ready-to-use software API alongside a detailed test coverage report as output. </w:t>
      </w:r>
    </w:p>
    <w:p w14:paraId="4E1BED33" w14:textId="77777777" w:rsidR="003E0F3A" w:rsidRDefault="003E0F3A" w:rsidP="00A64554">
      <w:pPr>
        <w:pStyle w:val="a9"/>
        <w:ind w:left="1417" w:right="1417"/>
      </w:pPr>
      <w:r w:rsidRPr="003E0F3A">
        <w:t xml:space="preserve">To achieve this objective, we construct a comprehensive end-to-end execution pipeline featuring specialized language model routing, human-in-the-loop gating, inter-agent collaboration, and persistent cross-iteration memory. The core novelty of our approach lies in </w:t>
      </w:r>
      <w:r w:rsidRPr="003E0F3A">
        <w:t>purposeful</w:t>
      </w:r>
      <w:r w:rsidRPr="003E0F3A">
        <w:t xml:space="preserve"> context optimization, </w:t>
      </w:r>
      <w:r w:rsidRPr="003E0F3A">
        <w:t>precisely delivering</w:t>
      </w:r>
      <w:r w:rsidRPr="003E0F3A">
        <w:t xml:space="preserve"> the required specification data without unnecessary noise or overhead, combined with active human oversight.</w:t>
      </w:r>
    </w:p>
    <w:p w14:paraId="0FA1E9F9" w14:textId="2EDF786E" w:rsidR="00A64554" w:rsidRDefault="003E0F3A" w:rsidP="00A64554">
      <w:pPr>
        <w:pStyle w:val="a9"/>
        <w:ind w:left="1417" w:right="1417"/>
      </w:pPr>
      <w:r w:rsidRPr="003E0F3A">
        <w:t xml:space="preserve"> We simulate a practical engineering workflow on an unseen embedded platform where specialized agents process input documentation under continuous human validation. </w:t>
      </w:r>
      <w:r w:rsidRPr="003E0F3A">
        <w:t>The</w:t>
      </w:r>
      <w:r w:rsidRPr="003E0F3A">
        <w:t xml:space="preserve"> system automatically synthesizes fully functional embedded software APIs and generates comprehensive test reports confirming full adherence to predefined code coverage thresholds.</w:t>
      </w:r>
    </w:p>
    <w:p w14:paraId="43124CB5" w14:textId="77777777" w:rsidR="003E0F3A" w:rsidRDefault="003E0F3A" w:rsidP="00A64554">
      <w:pPr>
        <w:pStyle w:val="a9"/>
        <w:ind w:left="1417" w:right="1417"/>
      </w:pPr>
    </w:p>
    <w:p w14:paraId="498AED36" w14:textId="731D5C6B" w:rsidR="00CA6611" w:rsidRDefault="00A64554" w:rsidP="00A64554">
      <w:pPr>
        <w:pStyle w:val="a9"/>
        <w:ind w:left="1417" w:right="1417"/>
        <w:jc w:val="left"/>
      </w:pPr>
      <w:r w:rsidRPr="00D06058">
        <w:rPr>
          <w:b/>
          <w:bCs/>
          <w:u w:val="single"/>
        </w:rPr>
        <w:t>Key words:</w:t>
      </w:r>
      <w:r>
        <w:t xml:space="preserve"> Multi-Agent Systems, Embedded Systems, LLM Routing, Context Optimization, Human-in-the-Loop, API Generation, Inter-Agent Communication, Cross-Iteration Memory, </w:t>
      </w:r>
      <w:r>
        <w:t>Unit</w:t>
      </w:r>
      <w:r>
        <w:t xml:space="preserve"> Testing, Coverage Threshold.</w:t>
      </w:r>
    </w:p>
    <w:p w14:paraId="5547B52C" w14:textId="77777777" w:rsidR="003E0F3A" w:rsidRDefault="003E0F3A" w:rsidP="00A64554">
      <w:pPr>
        <w:pStyle w:val="a9"/>
        <w:ind w:left="1417" w:right="1417"/>
        <w:jc w:val="left"/>
      </w:pPr>
    </w:p>
    <w:p w14:paraId="44528170" w14:textId="77777777" w:rsidR="003E0F3A" w:rsidRDefault="003E0F3A" w:rsidP="00A64554">
      <w:pPr>
        <w:pStyle w:val="a9"/>
        <w:ind w:left="1417" w:right="1417"/>
        <w:jc w:val="left"/>
      </w:pPr>
    </w:p>
    <w:p w14:paraId="275CD692" w14:textId="77777777" w:rsidR="003E0F3A" w:rsidRDefault="003E0F3A" w:rsidP="00A64554">
      <w:pPr>
        <w:pStyle w:val="a9"/>
        <w:ind w:left="1417" w:right="1417"/>
        <w:jc w:val="left"/>
      </w:pPr>
    </w:p>
    <w:p w14:paraId="3875967E" w14:textId="77777777" w:rsidR="003E0F3A" w:rsidRDefault="003E0F3A" w:rsidP="00A64554">
      <w:pPr>
        <w:pStyle w:val="a9"/>
        <w:ind w:left="1417" w:right="1417"/>
        <w:jc w:val="left"/>
      </w:pPr>
    </w:p>
    <w:p w14:paraId="369B4EF2" w14:textId="77777777" w:rsidR="003E0F3A" w:rsidRDefault="003E0F3A" w:rsidP="00A64554">
      <w:pPr>
        <w:pStyle w:val="a9"/>
        <w:ind w:left="1417" w:right="1417"/>
        <w:jc w:val="left"/>
      </w:pPr>
    </w:p>
    <w:p w14:paraId="7E827F8D" w14:textId="77777777" w:rsidR="003E0F3A" w:rsidRDefault="003E0F3A" w:rsidP="00A64554">
      <w:pPr>
        <w:pStyle w:val="a9"/>
        <w:ind w:left="1417" w:right="1417"/>
        <w:jc w:val="left"/>
      </w:pPr>
    </w:p>
    <w:p w14:paraId="4CA5F3F0" w14:textId="77777777" w:rsidR="00F43ADA" w:rsidRDefault="003E0F3A" w:rsidP="00F43ADA">
      <w:pPr>
        <w:pStyle w:val="a9"/>
        <w:ind w:left="1417" w:right="1417"/>
        <w:jc w:val="left"/>
        <w:rPr>
          <w:b/>
          <w:bCs/>
          <w:sz w:val="32"/>
          <w:szCs w:val="32"/>
          <w:u w:val="single"/>
        </w:rPr>
      </w:pPr>
      <w:r w:rsidRPr="003E0F3A">
        <w:rPr>
          <w:b/>
          <w:bCs/>
          <w:sz w:val="32"/>
          <w:szCs w:val="32"/>
          <w:u w:val="single"/>
        </w:rPr>
        <w:lastRenderedPageBreak/>
        <w:t>Spec Sheet</w:t>
      </w:r>
    </w:p>
    <w:p w14:paraId="3A60233B" w14:textId="7B7BE3E7" w:rsidR="00F43ADA" w:rsidRPr="00ED482A" w:rsidRDefault="00F43ADA" w:rsidP="00F43ADA">
      <w:pPr>
        <w:pStyle w:val="a9"/>
        <w:ind w:left="1417" w:right="1417"/>
        <w:jc w:val="left"/>
        <w:rPr>
          <w:b/>
          <w:bCs/>
          <w:sz w:val="28"/>
          <w:szCs w:val="28"/>
          <w:u w:val="single"/>
        </w:rPr>
      </w:pPr>
      <w:r w:rsidRPr="00ED482A">
        <w:rPr>
          <w:rFonts w:asciiTheme="majorBidi" w:hAnsiTheme="majorBidi" w:cstheme="majorBidi"/>
          <w:b/>
          <w:bCs/>
          <w:u w:val="single"/>
        </w:rPr>
        <w:t>Project name:</w:t>
      </w:r>
      <w:r w:rsidRPr="00ED482A">
        <w:rPr>
          <w:rFonts w:asciiTheme="majorBidi" w:hAnsiTheme="majorBidi" w:cstheme="majorBidi"/>
          <w:b/>
          <w:bCs/>
        </w:rPr>
        <w:t xml:space="preserve"> </w:t>
      </w:r>
      <w:r w:rsidR="00661567" w:rsidRPr="00ED482A">
        <w:rPr>
          <w:rFonts w:asciiTheme="majorBidi" w:hAnsiTheme="majorBidi" w:cstheme="majorBidi"/>
          <w:b/>
          <w:bCs/>
        </w:rPr>
        <w:t>D</w:t>
      </w:r>
      <w:r w:rsidR="00661567" w:rsidRPr="00ED482A">
        <w:rPr>
          <w:rFonts w:asciiTheme="majorBidi" w:hAnsiTheme="majorBidi" w:cstheme="majorBidi"/>
          <w:b/>
          <w:bCs/>
        </w:rPr>
        <w:t>esign AI architecture for embedded systems</w:t>
      </w:r>
    </w:p>
    <w:p w14:paraId="266FEB3B" w14:textId="2B909F6C" w:rsidR="00426DD5" w:rsidRPr="00ED482A" w:rsidRDefault="00426DD5" w:rsidP="00426DD5">
      <w:pPr>
        <w:pStyle w:val="a9"/>
        <w:ind w:left="1417" w:right="1417"/>
        <w:rPr>
          <w:b/>
          <w:bCs/>
          <w:sz w:val="22"/>
          <w:szCs w:val="22"/>
          <w:u w:val="single"/>
        </w:rPr>
      </w:pPr>
      <w:r w:rsidRPr="00ED482A">
        <w:rPr>
          <w:b/>
          <w:bCs/>
          <w:sz w:val="22"/>
          <w:szCs w:val="22"/>
          <w:u w:val="single"/>
        </w:rPr>
        <w:t>Product Concept &amp; Essence</w:t>
      </w:r>
    </w:p>
    <w:p w14:paraId="73483F80" w14:textId="77777777" w:rsidR="005256BA" w:rsidRPr="00ED482A" w:rsidRDefault="005256BA" w:rsidP="005256BA">
      <w:pPr>
        <w:pStyle w:val="a9"/>
        <w:ind w:left="1417" w:right="1417"/>
        <w:rPr>
          <w:sz w:val="22"/>
          <w:szCs w:val="22"/>
        </w:rPr>
      </w:pPr>
      <w:r w:rsidRPr="00ED482A">
        <w:rPr>
          <w:sz w:val="22"/>
          <w:szCs w:val="22"/>
        </w:rPr>
        <w:t>The product is an autonomous, end-</w:t>
      </w:r>
      <w:proofErr w:type="gramStart"/>
      <w:r w:rsidRPr="00ED482A">
        <w:rPr>
          <w:sz w:val="22"/>
          <w:szCs w:val="22"/>
        </w:rPr>
        <w:t>to-</w:t>
      </w:r>
      <w:proofErr w:type="gramEnd"/>
      <w:r w:rsidRPr="00ED482A">
        <w:rPr>
          <w:sz w:val="22"/>
          <w:szCs w:val="22"/>
        </w:rPr>
        <w:t>end software engineering infrastructure (Multi-Agent AI Pipeline) designed for embedded systems development [1].</w:t>
      </w:r>
    </w:p>
    <w:p w14:paraId="35B910BB" w14:textId="094BCF4E" w:rsidR="005256BA" w:rsidRPr="00ED482A" w:rsidRDefault="005256BA" w:rsidP="005256BA">
      <w:pPr>
        <w:pStyle w:val="a9"/>
        <w:ind w:left="1417" w:right="1417"/>
        <w:rPr>
          <w:sz w:val="22"/>
          <w:szCs w:val="22"/>
        </w:rPr>
      </w:pPr>
      <w:r w:rsidRPr="00ED482A">
        <w:rPr>
          <w:sz w:val="22"/>
          <w:szCs w:val="22"/>
        </w:rPr>
        <w:t>The system receives technical specifications and system architect guidelines for an unfamiliar embedded platform as input. It automatically generates a ready-to-use software API package, an automated unit test suite, and a detailed code coverage report as output.</w:t>
      </w:r>
    </w:p>
    <w:p w14:paraId="17C399E5" w14:textId="4E5C9200" w:rsidR="005256BA" w:rsidRPr="00ED482A" w:rsidRDefault="005256BA" w:rsidP="005256BA">
      <w:pPr>
        <w:pStyle w:val="a9"/>
        <w:ind w:left="1417" w:right="1417"/>
        <w:rPr>
          <w:sz w:val="22"/>
          <w:szCs w:val="22"/>
        </w:rPr>
      </w:pPr>
      <w:r w:rsidRPr="00ED482A">
        <w:rPr>
          <w:sz w:val="22"/>
          <w:szCs w:val="22"/>
        </w:rPr>
        <w:t xml:space="preserve">The infrastructure uses the ESP32 microcontroller </w:t>
      </w:r>
      <w:r w:rsidR="009708DC" w:rsidRPr="00ED482A">
        <w:rPr>
          <w:sz w:val="22"/>
          <w:szCs w:val="22"/>
        </w:rPr>
        <w:t xml:space="preserve">simulation </w:t>
      </w:r>
      <w:r w:rsidRPr="00ED482A">
        <w:rPr>
          <w:sz w:val="22"/>
          <w:szCs w:val="22"/>
        </w:rPr>
        <w:t>platform as its primary concrete benchmark</w:t>
      </w:r>
      <w:r w:rsidRPr="00ED482A">
        <w:rPr>
          <w:sz w:val="22"/>
          <w:szCs w:val="22"/>
        </w:rPr>
        <w:t xml:space="preserve"> </w:t>
      </w:r>
      <w:r w:rsidRPr="00ED482A">
        <w:rPr>
          <w:sz w:val="22"/>
          <w:szCs w:val="22"/>
        </w:rPr>
        <w:t xml:space="preserve">[2]. It addresses the engineering bottleneck of manually translating hardware specifications into software interfaces by enforcing </w:t>
      </w:r>
      <w:r w:rsidRPr="00ED482A">
        <w:rPr>
          <w:sz w:val="22"/>
          <w:szCs w:val="22"/>
        </w:rPr>
        <w:t>purposeful</w:t>
      </w:r>
      <w:r w:rsidRPr="00ED482A">
        <w:rPr>
          <w:sz w:val="22"/>
          <w:szCs w:val="22"/>
        </w:rPr>
        <w:t xml:space="preserve"> context optimization [3], eliminating noise and token overhead while preserving specification fidelity.</w:t>
      </w:r>
    </w:p>
    <w:p w14:paraId="6B6ABBDC" w14:textId="77777777" w:rsidR="00661567" w:rsidRPr="00ED482A" w:rsidRDefault="00661567" w:rsidP="00661567">
      <w:pPr>
        <w:pStyle w:val="a9"/>
        <w:ind w:left="1417" w:right="1417"/>
        <w:rPr>
          <w:sz w:val="22"/>
          <w:szCs w:val="22"/>
        </w:rPr>
      </w:pPr>
    </w:p>
    <w:p w14:paraId="19846712" w14:textId="4BB8911F" w:rsidR="00426DD5" w:rsidRPr="00ED482A" w:rsidRDefault="00426DD5" w:rsidP="00426DD5">
      <w:pPr>
        <w:ind w:left="1417" w:right="1417"/>
        <w:rPr>
          <w:b/>
          <w:bCs/>
          <w:sz w:val="22"/>
          <w:szCs w:val="22"/>
        </w:rPr>
      </w:pPr>
      <w:r w:rsidRPr="00ED482A">
        <w:rPr>
          <w:b/>
          <w:bCs/>
          <w:sz w:val="22"/>
          <w:szCs w:val="22"/>
          <w:u w:val="single"/>
        </w:rPr>
        <w:t>Selected Methodology &amp; Technology</w:t>
      </w:r>
    </w:p>
    <w:p w14:paraId="0772E600" w14:textId="57E53552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Multi-Agent Architecture:</w:t>
      </w:r>
      <w:r w:rsidRPr="00ED482A">
        <w:rPr>
          <w:sz w:val="22"/>
          <w:szCs w:val="22"/>
        </w:rPr>
        <w:t xml:space="preserve"> Task decomposition across specialized autonomous agents (Analysis, Design, Code Generation, Testing, and Memory) using </w:t>
      </w:r>
      <w:r w:rsidR="00867A38" w:rsidRPr="00ED482A">
        <w:rPr>
          <w:sz w:val="22"/>
          <w:szCs w:val="22"/>
        </w:rPr>
        <w:t>strict</w:t>
      </w:r>
      <w:r w:rsidRPr="00ED482A">
        <w:rPr>
          <w:sz w:val="22"/>
          <w:szCs w:val="22"/>
        </w:rPr>
        <w:t xml:space="preserve"> schemas for deterministic communication [1].</w:t>
      </w:r>
    </w:p>
    <w:p w14:paraId="5DEE33EA" w14:textId="5254927A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Dynamic LLM Routing:</w:t>
      </w:r>
      <w:r w:rsidRPr="00ED482A">
        <w:rPr>
          <w:sz w:val="22"/>
          <w:szCs w:val="22"/>
        </w:rPr>
        <w:t xml:space="preserve"> An algorithmic router that evaluates task complexity to select the optimal model for each pipeline stage [</w:t>
      </w:r>
      <w:r w:rsidR="00661567" w:rsidRPr="00ED482A">
        <w:rPr>
          <w:sz w:val="22"/>
          <w:szCs w:val="22"/>
        </w:rPr>
        <w:t>2</w:t>
      </w:r>
      <w:r w:rsidRPr="00ED482A">
        <w:rPr>
          <w:sz w:val="22"/>
          <w:szCs w:val="22"/>
        </w:rPr>
        <w:t>].</w:t>
      </w:r>
    </w:p>
    <w:p w14:paraId="164A6E67" w14:textId="06D53709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Purposeful</w:t>
      </w:r>
      <w:r w:rsidRPr="00ED482A">
        <w:rPr>
          <w:b/>
          <w:bCs/>
          <w:sz w:val="22"/>
          <w:szCs w:val="22"/>
        </w:rPr>
        <w:t xml:space="preserve"> Context Optimization:</w:t>
      </w:r>
      <w:r w:rsidRPr="00ED482A">
        <w:rPr>
          <w:sz w:val="22"/>
          <w:szCs w:val="22"/>
        </w:rPr>
        <w:t xml:space="preserve"> Targeted prompt filtering that injects only the strictly necessary specification subset into each agent to prevent context dilution [</w:t>
      </w:r>
      <w:r w:rsidR="00661567" w:rsidRPr="00ED482A">
        <w:rPr>
          <w:sz w:val="22"/>
          <w:szCs w:val="22"/>
        </w:rPr>
        <w:t>3</w:t>
      </w:r>
      <w:r w:rsidRPr="00ED482A">
        <w:rPr>
          <w:sz w:val="22"/>
          <w:szCs w:val="22"/>
        </w:rPr>
        <w:t>].</w:t>
      </w:r>
    </w:p>
    <w:p w14:paraId="407A2974" w14:textId="4404AC43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Human-in-the-Loop Gating:</w:t>
      </w:r>
      <w:r w:rsidRPr="00ED482A">
        <w:rPr>
          <w:sz w:val="22"/>
          <w:szCs w:val="22"/>
        </w:rPr>
        <w:t xml:space="preserve"> Strategic validation gates where a system architect verifies or refines critical decisions before downstream execution [</w:t>
      </w:r>
      <w:r w:rsidR="00661567" w:rsidRPr="00ED482A">
        <w:rPr>
          <w:sz w:val="22"/>
          <w:szCs w:val="22"/>
        </w:rPr>
        <w:t>4</w:t>
      </w:r>
      <w:r w:rsidRPr="00ED482A">
        <w:rPr>
          <w:sz w:val="22"/>
          <w:szCs w:val="22"/>
        </w:rPr>
        <w:t>].</w:t>
      </w:r>
    </w:p>
    <w:p w14:paraId="29951E49" w14:textId="77777777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Cross-Iteration Memory:</w:t>
      </w:r>
      <w:r w:rsidRPr="00ED482A">
        <w:rPr>
          <w:sz w:val="22"/>
          <w:szCs w:val="22"/>
        </w:rPr>
        <w:t xml:space="preserve"> A persistent memory subsystem storing compilation errors and test tracebacks across execution cycles to ensure iterative convergence.</w:t>
      </w:r>
    </w:p>
    <w:p w14:paraId="136AA6C5" w14:textId="3E67A4B4" w:rsidR="005256BA" w:rsidRDefault="005256BA" w:rsidP="00ED482A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ESP32 Testbed &amp; Toolchain Integration:</w:t>
      </w:r>
      <w:r w:rsidR="00B219D2" w:rsidRPr="00ED482A">
        <w:rPr>
          <w:sz w:val="22"/>
          <w:szCs w:val="22"/>
        </w:rPr>
        <w:t xml:space="preserve"> </w:t>
      </w:r>
      <w:r w:rsidR="00375886" w:rsidRPr="00ED482A">
        <w:rPr>
          <w:sz w:val="22"/>
          <w:szCs w:val="22"/>
        </w:rPr>
        <w:t>Direct integration with an existing ESP32 execution and simulation environment (idf.py / Xtensa GCC toolchain / QEMU) for automated build verification, test execution, and statement/branch coverage analysis.</w:t>
      </w:r>
    </w:p>
    <w:p w14:paraId="3F7BA951" w14:textId="77777777" w:rsidR="00ED482A" w:rsidRPr="00ED482A" w:rsidRDefault="00ED482A" w:rsidP="00ED482A">
      <w:pPr>
        <w:pStyle w:val="a9"/>
        <w:ind w:left="1417" w:right="1417"/>
        <w:rPr>
          <w:sz w:val="22"/>
          <w:szCs w:val="22"/>
        </w:rPr>
      </w:pPr>
    </w:p>
    <w:p w14:paraId="15A2DCE3" w14:textId="48855984" w:rsidR="00426DD5" w:rsidRPr="00ED482A" w:rsidRDefault="00426DD5" w:rsidP="00426DD5">
      <w:pPr>
        <w:ind w:left="1417" w:right="1417"/>
        <w:rPr>
          <w:b/>
          <w:bCs/>
          <w:sz w:val="22"/>
          <w:szCs w:val="22"/>
          <w:u w:val="single"/>
        </w:rPr>
      </w:pPr>
      <w:r w:rsidRPr="00ED482A">
        <w:rPr>
          <w:b/>
          <w:bCs/>
          <w:sz w:val="22"/>
          <w:szCs w:val="22"/>
          <w:u w:val="single"/>
        </w:rPr>
        <w:t>Research, Development &amp; Work Phases</w:t>
      </w:r>
    </w:p>
    <w:p w14:paraId="2400B134" w14:textId="1734285A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 xml:space="preserve">Phase A </w:t>
      </w:r>
      <w:r w:rsidR="00661567" w:rsidRPr="00ED482A">
        <w:rPr>
          <w:b/>
          <w:bCs/>
          <w:sz w:val="22"/>
          <w:szCs w:val="22"/>
        </w:rPr>
        <w:t>-</w:t>
      </w:r>
      <w:r w:rsidRPr="00ED482A">
        <w:rPr>
          <w:b/>
          <w:bCs/>
          <w:sz w:val="22"/>
          <w:szCs w:val="22"/>
        </w:rPr>
        <w:t xml:space="preserve"> Literature Review &amp; Baseline Research:</w:t>
      </w:r>
      <w:r w:rsidRPr="00ED482A">
        <w:rPr>
          <w:sz w:val="22"/>
          <w:szCs w:val="22"/>
        </w:rPr>
        <w:t xml:space="preserve"> Analyzing multi-agent design patterns, LLM routing strategies, prompt filtering algorithms, and embedded test verification standards.</w:t>
      </w:r>
    </w:p>
    <w:p w14:paraId="499AEF55" w14:textId="6C655149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 xml:space="preserve">Phase B </w:t>
      </w:r>
      <w:r w:rsidR="00661567" w:rsidRPr="00ED482A">
        <w:rPr>
          <w:b/>
          <w:bCs/>
          <w:sz w:val="22"/>
          <w:szCs w:val="22"/>
        </w:rPr>
        <w:t>-</w:t>
      </w:r>
      <w:r w:rsidRPr="00ED482A">
        <w:rPr>
          <w:b/>
          <w:bCs/>
          <w:sz w:val="22"/>
          <w:szCs w:val="22"/>
        </w:rPr>
        <w:t xml:space="preserve"> Architecture &amp; Schema Definition:</w:t>
      </w:r>
      <w:r w:rsidRPr="00ED482A">
        <w:rPr>
          <w:sz w:val="22"/>
          <w:szCs w:val="22"/>
        </w:rPr>
        <w:t xml:space="preserve"> Specifying structured inter-agent message formats, Human-in-the-Loop validation interfaces [</w:t>
      </w:r>
      <w:r w:rsidR="00867A38" w:rsidRPr="00ED482A">
        <w:rPr>
          <w:sz w:val="22"/>
          <w:szCs w:val="22"/>
        </w:rPr>
        <w:t>4</w:t>
      </w:r>
      <w:r w:rsidRPr="00ED482A">
        <w:rPr>
          <w:sz w:val="22"/>
          <w:szCs w:val="22"/>
        </w:rPr>
        <w:t>], and memory structures.</w:t>
      </w:r>
    </w:p>
    <w:p w14:paraId="57DC68BE" w14:textId="56C0605E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lastRenderedPageBreak/>
        <w:t xml:space="preserve">Phase C </w:t>
      </w:r>
      <w:r w:rsidR="00661567" w:rsidRPr="00ED482A">
        <w:rPr>
          <w:b/>
          <w:bCs/>
          <w:sz w:val="22"/>
          <w:szCs w:val="22"/>
        </w:rPr>
        <w:t>-</w:t>
      </w:r>
      <w:r w:rsidRPr="00ED482A">
        <w:rPr>
          <w:b/>
          <w:bCs/>
          <w:sz w:val="22"/>
          <w:szCs w:val="22"/>
        </w:rPr>
        <w:t xml:space="preserve"> Routing &amp; Context Gating Engine:</w:t>
      </w:r>
      <w:r w:rsidRPr="00ED482A">
        <w:rPr>
          <w:sz w:val="22"/>
          <w:szCs w:val="22"/>
        </w:rPr>
        <w:t xml:space="preserve"> Building the dynamic router [</w:t>
      </w:r>
      <w:r w:rsidR="00867A38" w:rsidRPr="00ED482A">
        <w:rPr>
          <w:sz w:val="22"/>
          <w:szCs w:val="22"/>
        </w:rPr>
        <w:t>2</w:t>
      </w:r>
      <w:r w:rsidRPr="00ED482A">
        <w:rPr>
          <w:sz w:val="22"/>
          <w:szCs w:val="22"/>
        </w:rPr>
        <w:t xml:space="preserve">] and </w:t>
      </w:r>
      <w:r w:rsidRPr="00ED482A">
        <w:rPr>
          <w:sz w:val="22"/>
          <w:szCs w:val="22"/>
        </w:rPr>
        <w:t>purposeful</w:t>
      </w:r>
      <w:r w:rsidRPr="00ED482A">
        <w:rPr>
          <w:sz w:val="22"/>
          <w:szCs w:val="22"/>
        </w:rPr>
        <w:t xml:space="preserve"> context filtering engine [</w:t>
      </w:r>
      <w:r w:rsidR="00867A38" w:rsidRPr="00ED482A">
        <w:rPr>
          <w:sz w:val="22"/>
          <w:szCs w:val="22"/>
        </w:rPr>
        <w:t>3</w:t>
      </w:r>
      <w:r w:rsidRPr="00ED482A">
        <w:rPr>
          <w:sz w:val="22"/>
          <w:szCs w:val="22"/>
        </w:rPr>
        <w:t>].</w:t>
      </w:r>
    </w:p>
    <w:p w14:paraId="3DAB2B33" w14:textId="3A26EEA4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 xml:space="preserve">Phase D </w:t>
      </w:r>
      <w:r w:rsidR="00661567" w:rsidRPr="00ED482A">
        <w:rPr>
          <w:b/>
          <w:bCs/>
          <w:sz w:val="22"/>
          <w:szCs w:val="22"/>
        </w:rPr>
        <w:t>-</w:t>
      </w:r>
      <w:r w:rsidRPr="00ED482A">
        <w:rPr>
          <w:b/>
          <w:bCs/>
          <w:sz w:val="22"/>
          <w:szCs w:val="22"/>
        </w:rPr>
        <w:t xml:space="preserve"> Multi-Agent Pipeline Development:</w:t>
      </w:r>
      <w:r w:rsidRPr="00ED482A">
        <w:rPr>
          <w:sz w:val="22"/>
          <w:szCs w:val="22"/>
        </w:rPr>
        <w:t xml:space="preserve"> Implementing specialized agents, inter-agent messaging [1], and persistent memory tracking.</w:t>
      </w:r>
    </w:p>
    <w:p w14:paraId="6AA505C3" w14:textId="0AA660DA" w:rsidR="00426DD5" w:rsidRPr="00ED482A" w:rsidRDefault="00426DD5" w:rsidP="00B219D2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 xml:space="preserve">Phase E </w:t>
      </w:r>
      <w:r w:rsidR="00661567" w:rsidRPr="00ED482A">
        <w:rPr>
          <w:b/>
          <w:bCs/>
          <w:sz w:val="22"/>
          <w:szCs w:val="22"/>
        </w:rPr>
        <w:t>-</w:t>
      </w:r>
      <w:r w:rsidRPr="00ED482A">
        <w:rPr>
          <w:b/>
          <w:bCs/>
          <w:sz w:val="22"/>
          <w:szCs w:val="22"/>
        </w:rPr>
        <w:t xml:space="preserve"> </w:t>
      </w:r>
      <w:r w:rsidR="00B219D2" w:rsidRPr="00ED482A">
        <w:rPr>
          <w:b/>
          <w:bCs/>
          <w:sz w:val="22"/>
          <w:szCs w:val="22"/>
        </w:rPr>
        <w:t>ESP32 Toolchain &amp; Test Integration</w:t>
      </w:r>
      <w:r w:rsidR="00B219D2" w:rsidRPr="00ED482A">
        <w:rPr>
          <w:sz w:val="22"/>
          <w:szCs w:val="22"/>
        </w:rPr>
        <w:t xml:space="preserve">: </w:t>
      </w:r>
      <w:r w:rsidR="00B219D2" w:rsidRPr="00ED482A">
        <w:rPr>
          <w:sz w:val="22"/>
          <w:szCs w:val="22"/>
        </w:rPr>
        <w:t>Connecting the pipeline to the ESP-IDF build toolchain, sandboxed ESP32 emulator/test runner, and coverage analysis engines.</w:t>
      </w:r>
      <w:r w:rsidR="00B219D2" w:rsidRPr="00ED482A">
        <w:rPr>
          <w:sz w:val="22"/>
          <w:szCs w:val="22"/>
        </w:rPr>
        <w:t xml:space="preserve"> [2] [6]</w:t>
      </w:r>
    </w:p>
    <w:p w14:paraId="4E4B4103" w14:textId="19F3F333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 xml:space="preserve">Phase F </w:t>
      </w:r>
      <w:r w:rsidR="00661567" w:rsidRPr="00ED482A">
        <w:rPr>
          <w:b/>
          <w:bCs/>
          <w:sz w:val="22"/>
          <w:szCs w:val="22"/>
        </w:rPr>
        <w:t>-</w:t>
      </w:r>
      <w:r w:rsidRPr="00ED482A">
        <w:rPr>
          <w:b/>
          <w:bCs/>
          <w:sz w:val="22"/>
          <w:szCs w:val="22"/>
        </w:rPr>
        <w:t xml:space="preserve"> Experimental Evaluation:</w:t>
      </w:r>
      <w:r w:rsidRPr="00ED482A">
        <w:rPr>
          <w:sz w:val="22"/>
          <w:szCs w:val="22"/>
        </w:rPr>
        <w:t xml:space="preserve"> Testing the pipeline against unseen embedded platform specifications</w:t>
      </w:r>
      <w:r w:rsidR="00867A38" w:rsidRPr="00ED482A">
        <w:rPr>
          <w:sz w:val="22"/>
          <w:szCs w:val="22"/>
        </w:rPr>
        <w:t xml:space="preserve"> </w:t>
      </w:r>
      <w:r w:rsidRPr="00ED482A">
        <w:rPr>
          <w:sz w:val="22"/>
          <w:szCs w:val="22"/>
        </w:rPr>
        <w:t>and measuring build integrity, token efficiency, and coverage.</w:t>
      </w:r>
    </w:p>
    <w:p w14:paraId="6EAB0947" w14:textId="77777777" w:rsidR="00426DD5" w:rsidRPr="00ED482A" w:rsidRDefault="00426DD5" w:rsidP="00426DD5">
      <w:pPr>
        <w:pStyle w:val="a9"/>
        <w:ind w:left="1417" w:right="1417"/>
        <w:rPr>
          <w:b/>
          <w:bCs/>
          <w:sz w:val="22"/>
          <w:szCs w:val="22"/>
        </w:rPr>
      </w:pPr>
    </w:p>
    <w:p w14:paraId="06A4B620" w14:textId="04E6D87B" w:rsidR="00426DD5" w:rsidRPr="00ED482A" w:rsidRDefault="00426DD5" w:rsidP="00426DD5">
      <w:pPr>
        <w:ind w:left="1417" w:right="1417"/>
        <w:rPr>
          <w:sz w:val="22"/>
          <w:szCs w:val="22"/>
          <w:u w:val="single"/>
        </w:rPr>
      </w:pPr>
      <w:r w:rsidRPr="00ED482A">
        <w:rPr>
          <w:b/>
          <w:bCs/>
          <w:sz w:val="22"/>
          <w:szCs w:val="22"/>
          <w:u w:val="single"/>
        </w:rPr>
        <w:t>Potential Applications</w:t>
      </w:r>
    </w:p>
    <w:p w14:paraId="77EB8E90" w14:textId="5CBCE035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Automated HAL &amp; Driver Development:</w:t>
      </w:r>
      <w:r w:rsidRPr="00ED482A">
        <w:rPr>
          <w:sz w:val="22"/>
          <w:szCs w:val="22"/>
        </w:rPr>
        <w:t xml:space="preserve"> For semiconductor manufacturers and embedded software engineering teams.</w:t>
      </w:r>
    </w:p>
    <w:p w14:paraId="22C91935" w14:textId="77777777" w:rsidR="00426DD5" w:rsidRPr="00ED482A" w:rsidRDefault="00426DD5" w:rsidP="00426DD5">
      <w:pPr>
        <w:pStyle w:val="a9"/>
        <w:ind w:left="1417" w:right="1417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System Architect Copilot:</w:t>
      </w:r>
      <w:r w:rsidRPr="00ED482A">
        <w:rPr>
          <w:sz w:val="22"/>
          <w:szCs w:val="22"/>
        </w:rPr>
        <w:t xml:space="preserve"> Accelerating software bootstrapping for newly taped-out hardware platforms.</w:t>
      </w:r>
    </w:p>
    <w:p w14:paraId="5F336130" w14:textId="77777777" w:rsidR="0074446C" w:rsidRPr="00ED482A" w:rsidRDefault="0074446C" w:rsidP="0074446C">
      <w:pPr>
        <w:ind w:right="1417"/>
        <w:rPr>
          <w:b/>
          <w:bCs/>
          <w:sz w:val="22"/>
          <w:szCs w:val="22"/>
        </w:rPr>
      </w:pPr>
    </w:p>
    <w:p w14:paraId="35EAC985" w14:textId="1CF48CB4" w:rsidR="0074446C" w:rsidRPr="00ED482A" w:rsidRDefault="0074446C" w:rsidP="0074446C">
      <w:pPr>
        <w:ind w:left="1417" w:right="1417"/>
        <w:jc w:val="left"/>
        <w:rPr>
          <w:b/>
          <w:bCs/>
          <w:sz w:val="22"/>
          <w:szCs w:val="22"/>
          <w:u w:val="single"/>
        </w:rPr>
      </w:pPr>
      <w:r w:rsidRPr="00ED482A">
        <w:rPr>
          <w:b/>
          <w:bCs/>
          <w:sz w:val="22"/>
          <w:szCs w:val="22"/>
          <w:u w:val="single"/>
        </w:rPr>
        <w:t>System Performance Specifications</w:t>
      </w:r>
    </w:p>
    <w:p w14:paraId="48E23106" w14:textId="0D70A807" w:rsidR="0074446C" w:rsidRPr="00ED482A" w:rsidRDefault="0074446C" w:rsidP="0074446C">
      <w:pPr>
        <w:ind w:left="1417" w:right="1417"/>
        <w:jc w:val="left"/>
        <w:rPr>
          <w:b/>
          <w:bCs/>
          <w:sz w:val="22"/>
          <w:szCs w:val="22"/>
        </w:rPr>
      </w:pPr>
      <w:r w:rsidRPr="00ED482A">
        <w:rPr>
          <w:b/>
          <w:bCs/>
          <w:sz w:val="22"/>
          <w:szCs w:val="22"/>
        </w:rPr>
        <w:t>Coding Style &amp; Build Integrity:</w:t>
      </w:r>
      <w:r w:rsidRPr="00ED482A">
        <w:rPr>
          <w:sz w:val="22"/>
          <w:szCs w:val="22"/>
        </w:rPr>
        <w:t xml:space="preserve"> All generated API source code complies with standard embedded C/C++ coding conventions (e.g., ESP-IDF style guidelines) and achieves </w:t>
      </w:r>
      <w:r w:rsidRPr="00ED482A">
        <w:rPr>
          <w:b/>
          <w:bCs/>
          <w:sz w:val="22"/>
          <w:szCs w:val="22"/>
        </w:rPr>
        <w:t>100%</w:t>
      </w:r>
      <w:r w:rsidRPr="00ED482A">
        <w:rPr>
          <w:sz w:val="22"/>
          <w:szCs w:val="22"/>
        </w:rPr>
        <w:t xml:space="preserve"> build integrity with zero compilation errors in the target toolchain sandbox.</w:t>
      </w:r>
    </w:p>
    <w:p w14:paraId="287F9E1B" w14:textId="5ACD9C5D" w:rsidR="0074446C" w:rsidRPr="00ED482A" w:rsidRDefault="0074446C" w:rsidP="0074446C">
      <w:pPr>
        <w:pStyle w:val="a9"/>
        <w:ind w:left="1417" w:right="1417"/>
        <w:jc w:val="left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Functional Test Coverage:</w:t>
      </w:r>
      <w:r w:rsidRPr="00ED482A">
        <w:rPr>
          <w:sz w:val="22"/>
          <w:szCs w:val="22"/>
        </w:rPr>
        <w:t xml:space="preserve"> targeting an </w:t>
      </w:r>
      <w:r w:rsidRPr="00ED482A">
        <w:rPr>
          <w:sz w:val="22"/>
          <w:szCs w:val="22"/>
        </w:rPr>
        <w:t>approximate</w:t>
      </w:r>
      <w:r w:rsidRPr="00ED482A">
        <w:rPr>
          <w:sz w:val="22"/>
          <w:szCs w:val="22"/>
        </w:rPr>
        <w:t xml:space="preserve"> coverage threshold of </w:t>
      </w:r>
      <w:r w:rsidRPr="00ED482A">
        <w:rPr>
          <w:b/>
          <w:bCs/>
          <w:sz w:val="22"/>
          <w:szCs w:val="22"/>
        </w:rPr>
        <w:t>≥85%</w:t>
      </w:r>
      <w:r w:rsidRPr="00ED482A">
        <w:rPr>
          <w:sz w:val="22"/>
          <w:szCs w:val="22"/>
        </w:rPr>
        <w:t xml:space="preserve"> (statement and branch coverage) via automated test suites.</w:t>
      </w:r>
    </w:p>
    <w:p w14:paraId="42E12D01" w14:textId="6937BEC4" w:rsidR="0074446C" w:rsidRPr="00ED482A" w:rsidRDefault="0074446C" w:rsidP="0074446C">
      <w:pPr>
        <w:pStyle w:val="a9"/>
        <w:ind w:left="1417" w:right="1417"/>
        <w:jc w:val="left"/>
        <w:rPr>
          <w:sz w:val="22"/>
          <w:szCs w:val="22"/>
        </w:rPr>
      </w:pPr>
      <w:r w:rsidRPr="00ED482A">
        <w:rPr>
          <w:b/>
          <w:bCs/>
          <w:sz w:val="22"/>
          <w:szCs w:val="22"/>
        </w:rPr>
        <w:t>Token Efficiency vs. Baseline Coding:</w:t>
      </w:r>
      <w:r w:rsidRPr="00ED482A">
        <w:rPr>
          <w:sz w:val="22"/>
          <w:szCs w:val="22"/>
        </w:rPr>
        <w:t xml:space="preserve"> The context-gated pipeline targets an estimated </w:t>
      </w:r>
      <w:r w:rsidRPr="00ED482A">
        <w:rPr>
          <w:b/>
          <w:bCs/>
          <w:sz w:val="22"/>
          <w:szCs w:val="22"/>
        </w:rPr>
        <w:t>3</w:t>
      </w:r>
      <w:r w:rsidRPr="00ED482A">
        <w:rPr>
          <w:b/>
          <w:bCs/>
          <w:sz w:val="22"/>
          <w:szCs w:val="22"/>
        </w:rPr>
        <w:t>0%–</w:t>
      </w:r>
      <w:r w:rsidRPr="00ED482A">
        <w:rPr>
          <w:b/>
          <w:bCs/>
          <w:sz w:val="22"/>
          <w:szCs w:val="22"/>
        </w:rPr>
        <w:t>4</w:t>
      </w:r>
      <w:r w:rsidRPr="00ED482A">
        <w:rPr>
          <w:b/>
          <w:bCs/>
          <w:sz w:val="22"/>
          <w:szCs w:val="22"/>
        </w:rPr>
        <w:t>0% reduction</w:t>
      </w:r>
      <w:r w:rsidRPr="00ED482A">
        <w:rPr>
          <w:sz w:val="22"/>
          <w:szCs w:val="22"/>
        </w:rPr>
        <w:t xml:space="preserve"> in total token consumption during API generation compared to standard full-prompting workflows.</w:t>
      </w:r>
    </w:p>
    <w:p w14:paraId="2C3BD5A0" w14:textId="1A9E4DBB" w:rsidR="00867A38" w:rsidRPr="00ED482A" w:rsidRDefault="005E6360" w:rsidP="0074446C">
      <w:pPr>
        <w:pStyle w:val="a9"/>
        <w:ind w:left="1417" w:right="1417"/>
        <w:rPr>
          <w:sz w:val="22"/>
          <w:szCs w:val="22"/>
        </w:rPr>
      </w:pPr>
      <w:r w:rsidRPr="005E6360">
        <w:drawing>
          <wp:anchor distT="0" distB="0" distL="114300" distR="114300" simplePos="0" relativeHeight="251660288" behindDoc="1" locked="0" layoutInCell="1" allowOverlap="1" wp14:anchorId="6A3DE8D1" wp14:editId="1FF385CE">
            <wp:simplePos x="0" y="0"/>
            <wp:positionH relativeFrom="column">
              <wp:posOffset>857250</wp:posOffset>
            </wp:positionH>
            <wp:positionV relativeFrom="paragraph">
              <wp:posOffset>247650</wp:posOffset>
            </wp:positionV>
            <wp:extent cx="5029200" cy="2808605"/>
            <wp:effectExtent l="0" t="0" r="0" b="0"/>
            <wp:wrapTight wrapText="bothSides">
              <wp:wrapPolygon edited="0">
                <wp:start x="0" y="0"/>
                <wp:lineTo x="0" y="21390"/>
                <wp:lineTo x="21518" y="21390"/>
                <wp:lineTo x="21518" y="0"/>
                <wp:lineTo x="0" y="0"/>
              </wp:wrapPolygon>
            </wp:wrapTight>
            <wp:docPr id="14742775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775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82941" w14:textId="29CB2343" w:rsidR="00867A38" w:rsidRDefault="00867A38" w:rsidP="00426DD5">
      <w:pPr>
        <w:pStyle w:val="a9"/>
        <w:ind w:left="1417" w:right="1417"/>
      </w:pPr>
    </w:p>
    <w:p w14:paraId="77535166" w14:textId="6C13E71B" w:rsidR="00867A38" w:rsidRDefault="00867A38" w:rsidP="00426DD5">
      <w:pPr>
        <w:pStyle w:val="a9"/>
        <w:ind w:left="1417" w:right="1417"/>
      </w:pPr>
    </w:p>
    <w:p w14:paraId="471AAE5D" w14:textId="773BB50D" w:rsidR="00867A38" w:rsidRDefault="00867A38" w:rsidP="00426DD5">
      <w:pPr>
        <w:pStyle w:val="a9"/>
        <w:ind w:left="1417" w:right="1417"/>
      </w:pPr>
    </w:p>
    <w:p w14:paraId="47D63B03" w14:textId="4325710A" w:rsidR="00867A38" w:rsidRDefault="00867A38" w:rsidP="00426DD5">
      <w:pPr>
        <w:pStyle w:val="a9"/>
        <w:ind w:left="1417" w:right="1417"/>
      </w:pPr>
    </w:p>
    <w:p w14:paraId="1613245B" w14:textId="2A7E23E8" w:rsidR="00867A38" w:rsidRDefault="00867A38" w:rsidP="00426DD5">
      <w:pPr>
        <w:pStyle w:val="a9"/>
        <w:ind w:left="1417" w:right="1417"/>
      </w:pPr>
    </w:p>
    <w:p w14:paraId="32AC91EE" w14:textId="77777777" w:rsidR="00867A38" w:rsidRDefault="00867A38" w:rsidP="00426DD5">
      <w:pPr>
        <w:pStyle w:val="a9"/>
        <w:ind w:left="1417" w:right="1417"/>
      </w:pPr>
    </w:p>
    <w:p w14:paraId="0C06C93D" w14:textId="12141AB8" w:rsidR="00867A38" w:rsidRDefault="00867A38" w:rsidP="00426DD5">
      <w:pPr>
        <w:pStyle w:val="a9"/>
        <w:ind w:left="1417" w:right="1417"/>
      </w:pPr>
    </w:p>
    <w:p w14:paraId="1B0D6702" w14:textId="58D82705" w:rsidR="00867A38" w:rsidRDefault="00867A38" w:rsidP="00426DD5">
      <w:pPr>
        <w:pStyle w:val="a9"/>
        <w:ind w:left="1417" w:right="1417"/>
      </w:pPr>
    </w:p>
    <w:p w14:paraId="45F081E6" w14:textId="4B16DD4F" w:rsidR="00867A38" w:rsidRDefault="00867A38" w:rsidP="00426DD5">
      <w:pPr>
        <w:pStyle w:val="a9"/>
        <w:ind w:left="1417" w:right="1417"/>
      </w:pPr>
    </w:p>
    <w:p w14:paraId="2EE59FA4" w14:textId="77777777" w:rsidR="00661567" w:rsidRDefault="00661567" w:rsidP="00867A38">
      <w:pPr>
        <w:ind w:right="1417"/>
        <w:rPr>
          <w:b/>
          <w:bCs/>
        </w:rPr>
      </w:pPr>
    </w:p>
    <w:p w14:paraId="7DFAFCC6" w14:textId="77777777" w:rsidR="00661567" w:rsidRDefault="00661567" w:rsidP="00867A38">
      <w:pPr>
        <w:ind w:right="1417"/>
        <w:rPr>
          <w:b/>
          <w:bCs/>
        </w:rPr>
      </w:pPr>
    </w:p>
    <w:p w14:paraId="09FC991B" w14:textId="77777777" w:rsidR="00661567" w:rsidRDefault="00661567" w:rsidP="00867A38">
      <w:pPr>
        <w:ind w:right="1417"/>
        <w:rPr>
          <w:b/>
          <w:bCs/>
        </w:rPr>
      </w:pPr>
    </w:p>
    <w:p w14:paraId="65608241" w14:textId="77777777" w:rsidR="00661567" w:rsidRDefault="00661567" w:rsidP="00867A38">
      <w:pPr>
        <w:ind w:right="1417"/>
        <w:rPr>
          <w:b/>
          <w:bCs/>
        </w:rPr>
      </w:pPr>
    </w:p>
    <w:p w14:paraId="07F5C6B2" w14:textId="77777777" w:rsidR="00AA080E" w:rsidRDefault="00AA080E" w:rsidP="00867A38">
      <w:pPr>
        <w:ind w:right="1417"/>
        <w:rPr>
          <w:b/>
          <w:bCs/>
        </w:rPr>
      </w:pPr>
    </w:p>
    <w:p w14:paraId="40DA2951" w14:textId="77777777" w:rsidR="00AA080E" w:rsidRDefault="00AA080E" w:rsidP="00867A38">
      <w:pPr>
        <w:ind w:right="1417"/>
        <w:rPr>
          <w:b/>
          <w:bCs/>
        </w:rPr>
      </w:pPr>
    </w:p>
    <w:p w14:paraId="38B8B9DD" w14:textId="77777777" w:rsidR="00AA080E" w:rsidRDefault="00AA080E" w:rsidP="00867A38">
      <w:pPr>
        <w:ind w:right="1417"/>
        <w:rPr>
          <w:b/>
          <w:bCs/>
        </w:rPr>
      </w:pPr>
    </w:p>
    <w:p w14:paraId="3B3658B3" w14:textId="77777777" w:rsidR="00AA080E" w:rsidRDefault="00AA080E" w:rsidP="00867A38">
      <w:pPr>
        <w:ind w:right="1417"/>
        <w:rPr>
          <w:b/>
          <w:bCs/>
        </w:rPr>
      </w:pPr>
    </w:p>
    <w:p w14:paraId="1E3EC74B" w14:textId="77777777" w:rsidR="00AA080E" w:rsidRDefault="00AA080E" w:rsidP="00867A38">
      <w:pPr>
        <w:ind w:right="1417"/>
        <w:rPr>
          <w:b/>
          <w:bCs/>
        </w:rPr>
      </w:pPr>
    </w:p>
    <w:p w14:paraId="11FAB685" w14:textId="77777777" w:rsidR="00AA080E" w:rsidRDefault="00AA080E" w:rsidP="00867A38">
      <w:pPr>
        <w:ind w:right="1417"/>
        <w:rPr>
          <w:b/>
          <w:bCs/>
        </w:rPr>
      </w:pPr>
    </w:p>
    <w:p w14:paraId="4F42137C" w14:textId="77777777" w:rsidR="00AA080E" w:rsidRDefault="00AA080E" w:rsidP="00867A38">
      <w:pPr>
        <w:ind w:right="1417"/>
        <w:rPr>
          <w:b/>
          <w:bCs/>
        </w:rPr>
      </w:pPr>
    </w:p>
    <w:p w14:paraId="513FE6D7" w14:textId="77777777" w:rsidR="00AA080E" w:rsidRDefault="00AA080E" w:rsidP="00867A38">
      <w:pPr>
        <w:ind w:right="1417"/>
        <w:rPr>
          <w:b/>
          <w:bCs/>
        </w:rPr>
      </w:pPr>
    </w:p>
    <w:p w14:paraId="3FAABA95" w14:textId="77777777" w:rsidR="00AA080E" w:rsidRDefault="00AA080E" w:rsidP="00867A38">
      <w:pPr>
        <w:ind w:right="1417"/>
        <w:rPr>
          <w:b/>
          <w:bCs/>
        </w:rPr>
      </w:pPr>
    </w:p>
    <w:p w14:paraId="7E671A5D" w14:textId="77777777" w:rsidR="00AA080E" w:rsidRDefault="00AA080E" w:rsidP="00867A38">
      <w:pPr>
        <w:ind w:right="1417"/>
        <w:rPr>
          <w:b/>
          <w:bCs/>
        </w:rPr>
      </w:pPr>
    </w:p>
    <w:p w14:paraId="3889626A" w14:textId="77777777" w:rsidR="00AA080E" w:rsidRDefault="00AA080E" w:rsidP="00867A38">
      <w:pPr>
        <w:ind w:right="1417"/>
        <w:rPr>
          <w:b/>
          <w:bCs/>
        </w:rPr>
      </w:pPr>
    </w:p>
    <w:p w14:paraId="25E71A4F" w14:textId="77777777" w:rsidR="00AA080E" w:rsidRDefault="00AA080E" w:rsidP="00867A38">
      <w:pPr>
        <w:ind w:right="1417"/>
        <w:rPr>
          <w:b/>
          <w:bCs/>
        </w:rPr>
      </w:pPr>
    </w:p>
    <w:p w14:paraId="63074381" w14:textId="77777777" w:rsidR="00AA080E" w:rsidRDefault="00AA080E" w:rsidP="00867A38">
      <w:pPr>
        <w:ind w:right="1417"/>
        <w:rPr>
          <w:b/>
          <w:bCs/>
        </w:rPr>
      </w:pPr>
    </w:p>
    <w:p w14:paraId="57193916" w14:textId="77777777" w:rsidR="00AA080E" w:rsidRDefault="00AA080E" w:rsidP="00867A38">
      <w:pPr>
        <w:ind w:right="1417"/>
        <w:rPr>
          <w:b/>
          <w:bCs/>
        </w:rPr>
      </w:pPr>
    </w:p>
    <w:p w14:paraId="6164ACC7" w14:textId="77777777" w:rsidR="00AA080E" w:rsidRDefault="00AA080E" w:rsidP="00867A38">
      <w:pPr>
        <w:ind w:right="1417"/>
        <w:rPr>
          <w:b/>
          <w:bCs/>
        </w:rPr>
      </w:pPr>
    </w:p>
    <w:p w14:paraId="7123CF5D" w14:textId="77777777" w:rsidR="00AA080E" w:rsidRDefault="00AA080E" w:rsidP="00867A38">
      <w:pPr>
        <w:ind w:right="1417"/>
        <w:rPr>
          <w:b/>
          <w:bCs/>
        </w:rPr>
      </w:pPr>
    </w:p>
    <w:p w14:paraId="24D14A6D" w14:textId="77777777" w:rsidR="00AA080E" w:rsidRDefault="00AA080E" w:rsidP="00867A38">
      <w:pPr>
        <w:ind w:right="1417"/>
        <w:rPr>
          <w:b/>
          <w:bCs/>
        </w:rPr>
      </w:pPr>
    </w:p>
    <w:p w14:paraId="65E429B4" w14:textId="77777777" w:rsidR="00AA080E" w:rsidRDefault="00AA080E" w:rsidP="00867A38">
      <w:pPr>
        <w:ind w:right="1417"/>
        <w:rPr>
          <w:b/>
          <w:bCs/>
        </w:rPr>
      </w:pPr>
    </w:p>
    <w:p w14:paraId="6BD55AC4" w14:textId="77777777" w:rsidR="00AA080E" w:rsidRDefault="00AA080E" w:rsidP="00867A38">
      <w:pPr>
        <w:ind w:right="1417"/>
        <w:rPr>
          <w:b/>
          <w:bCs/>
        </w:rPr>
      </w:pPr>
    </w:p>
    <w:p w14:paraId="15FE26A3" w14:textId="77777777" w:rsidR="00AA080E" w:rsidRDefault="00AA080E" w:rsidP="00867A38">
      <w:pPr>
        <w:ind w:right="1417"/>
        <w:rPr>
          <w:b/>
          <w:bCs/>
        </w:rPr>
      </w:pPr>
    </w:p>
    <w:p w14:paraId="3C344002" w14:textId="77777777" w:rsidR="00AA080E" w:rsidRDefault="00AA080E" w:rsidP="00867A38">
      <w:pPr>
        <w:ind w:right="1417"/>
        <w:rPr>
          <w:b/>
          <w:bCs/>
        </w:rPr>
      </w:pPr>
    </w:p>
    <w:p w14:paraId="774D02F4" w14:textId="77777777" w:rsidR="00AA080E" w:rsidRDefault="00AA080E" w:rsidP="00867A38">
      <w:pPr>
        <w:ind w:right="1417"/>
        <w:rPr>
          <w:b/>
          <w:bCs/>
        </w:rPr>
      </w:pPr>
    </w:p>
    <w:p w14:paraId="4E5BBE83" w14:textId="77777777" w:rsidR="00AA080E" w:rsidRDefault="00AA080E" w:rsidP="00867A38">
      <w:pPr>
        <w:ind w:right="1417"/>
        <w:rPr>
          <w:b/>
          <w:bCs/>
        </w:rPr>
      </w:pPr>
    </w:p>
    <w:p w14:paraId="27B989D1" w14:textId="44B8FEB3" w:rsidR="00867A38" w:rsidRPr="00867A38" w:rsidRDefault="00867A38" w:rsidP="00867A38">
      <w:pPr>
        <w:ind w:right="1417"/>
        <w:rPr>
          <w:b/>
          <w:bCs/>
          <w:u w:val="single"/>
        </w:rPr>
      </w:pPr>
      <w:r>
        <w:rPr>
          <w:b/>
          <w:bCs/>
        </w:rPr>
        <w:lastRenderedPageBreak/>
        <w:t xml:space="preserve">            </w:t>
      </w:r>
      <w:r w:rsidRPr="00867A38">
        <w:rPr>
          <w:b/>
          <w:bCs/>
          <w:u w:val="single"/>
        </w:rPr>
        <w:t xml:space="preserve"> References List</w:t>
      </w:r>
      <w:r>
        <w:rPr>
          <w:b/>
          <w:bCs/>
          <w:u w:val="single"/>
        </w:rPr>
        <w:t>:</w:t>
      </w:r>
    </w:p>
    <w:p w14:paraId="5A7214CF" w14:textId="6AB7ACA4" w:rsidR="00375886" w:rsidRPr="00375886" w:rsidRDefault="00375886" w:rsidP="00375886">
      <w:pPr>
        <w:pStyle w:val="a9"/>
        <w:ind w:left="1417" w:right="1417"/>
      </w:pPr>
      <w:r w:rsidRPr="00375886">
        <w:rPr>
          <w:b/>
          <w:bCs/>
        </w:rPr>
        <w:t xml:space="preserve">[1] Wu, Q., et al.: </w:t>
      </w:r>
      <w:proofErr w:type="spellStart"/>
      <w:r w:rsidRPr="00375886">
        <w:rPr>
          <w:i/>
          <w:iCs/>
        </w:rPr>
        <w:t>AutoGen</w:t>
      </w:r>
      <w:proofErr w:type="spellEnd"/>
      <w:r w:rsidRPr="00375886">
        <w:rPr>
          <w:i/>
          <w:iCs/>
        </w:rPr>
        <w:t>: Enabling Next-Gen LLM Applications via Multi-Agent Conversation, arXiv:2308.08155, 2023.</w:t>
      </w:r>
    </w:p>
    <w:p w14:paraId="27CC8D05" w14:textId="3CDA685C" w:rsidR="00375886" w:rsidRPr="00375886" w:rsidRDefault="00375886" w:rsidP="00375886">
      <w:pPr>
        <w:pStyle w:val="a9"/>
        <w:ind w:left="1417" w:right="1417"/>
        <w:rPr>
          <w:i/>
          <w:iCs/>
        </w:rPr>
      </w:pPr>
      <w:r w:rsidRPr="00375886">
        <w:rPr>
          <w:b/>
          <w:bCs/>
        </w:rPr>
        <w:t xml:space="preserve">[2] </w:t>
      </w:r>
      <w:proofErr w:type="spellStart"/>
      <w:r w:rsidRPr="00375886">
        <w:rPr>
          <w:b/>
          <w:bCs/>
        </w:rPr>
        <w:t>Espressif</w:t>
      </w:r>
      <w:proofErr w:type="spellEnd"/>
      <w:r w:rsidRPr="00375886">
        <w:rPr>
          <w:b/>
          <w:bCs/>
        </w:rPr>
        <w:t xml:space="preserve"> Systems: </w:t>
      </w:r>
      <w:r w:rsidRPr="00375886">
        <w:rPr>
          <w:i/>
          <w:iCs/>
        </w:rPr>
        <w:t xml:space="preserve">ESP32 Technical Reference Manual &amp; ESP-IDF Development Framework, Version 5.1, </w:t>
      </w:r>
      <w:proofErr w:type="spellStart"/>
      <w:r w:rsidRPr="00375886">
        <w:rPr>
          <w:i/>
          <w:iCs/>
        </w:rPr>
        <w:t>Espressif</w:t>
      </w:r>
      <w:proofErr w:type="spellEnd"/>
      <w:r w:rsidRPr="00375886">
        <w:rPr>
          <w:i/>
          <w:iCs/>
        </w:rPr>
        <w:t xml:space="preserve"> Systems, 2023.</w:t>
      </w:r>
    </w:p>
    <w:p w14:paraId="669AD594" w14:textId="15B9DEBD" w:rsidR="00375886" w:rsidRPr="00375886" w:rsidRDefault="00375886" w:rsidP="00375886">
      <w:pPr>
        <w:pStyle w:val="a9"/>
        <w:ind w:left="1417" w:right="1417"/>
        <w:rPr>
          <w:i/>
          <w:iCs/>
        </w:rPr>
      </w:pPr>
      <w:r w:rsidRPr="00375886">
        <w:rPr>
          <w:b/>
          <w:bCs/>
        </w:rPr>
        <w:t>[3] Jiang, H., et al</w:t>
      </w:r>
      <w:r>
        <w:rPr>
          <w:b/>
          <w:bCs/>
        </w:rPr>
        <w:t>:</w:t>
      </w:r>
      <w:r w:rsidRPr="00375886">
        <w:rPr>
          <w:i/>
          <w:iCs/>
        </w:rPr>
        <w:t xml:space="preserve"> L</w:t>
      </w:r>
      <w:proofErr w:type="spellStart"/>
      <w:r w:rsidRPr="00375886">
        <w:rPr>
          <w:i/>
          <w:iCs/>
        </w:rPr>
        <w:t>ongLLMLingua</w:t>
      </w:r>
      <w:proofErr w:type="spellEnd"/>
      <w:r w:rsidRPr="00375886">
        <w:rPr>
          <w:i/>
          <w:iCs/>
        </w:rPr>
        <w:t>: Accelerating LLMs via Prompt Compression and Context Filtering, arXiv:2310.06201, 2023.</w:t>
      </w:r>
    </w:p>
    <w:p w14:paraId="7540C264" w14:textId="6CB91F4B" w:rsidR="00375886" w:rsidRPr="00375886" w:rsidRDefault="00375886" w:rsidP="00375886">
      <w:pPr>
        <w:pStyle w:val="a9"/>
        <w:ind w:left="1417" w:right="1417"/>
        <w:rPr>
          <w:i/>
          <w:iCs/>
        </w:rPr>
      </w:pPr>
      <w:r w:rsidRPr="00375886">
        <w:rPr>
          <w:b/>
          <w:bCs/>
        </w:rPr>
        <w:t>[4] Zheng, L., et a</w:t>
      </w:r>
      <w:r>
        <w:rPr>
          <w:b/>
          <w:bCs/>
        </w:rPr>
        <w:t>l:</w:t>
      </w:r>
      <w:r w:rsidRPr="00375886">
        <w:rPr>
          <w:i/>
          <w:iCs/>
        </w:rPr>
        <w:t xml:space="preserve"> R</w:t>
      </w:r>
      <w:proofErr w:type="spellStart"/>
      <w:r w:rsidRPr="00375886">
        <w:rPr>
          <w:i/>
          <w:iCs/>
        </w:rPr>
        <w:t>outeLLM</w:t>
      </w:r>
      <w:proofErr w:type="spellEnd"/>
      <w:r w:rsidRPr="00375886">
        <w:rPr>
          <w:i/>
          <w:iCs/>
        </w:rPr>
        <w:t>: Learning to Route LLMs for Cost-Effective Inference, arXiv:2406.18665, 2024.</w:t>
      </w:r>
    </w:p>
    <w:p w14:paraId="3533FA48" w14:textId="2AE73E6F" w:rsidR="00375886" w:rsidRPr="00375886" w:rsidRDefault="00375886" w:rsidP="00375886">
      <w:pPr>
        <w:pStyle w:val="a9"/>
        <w:ind w:left="1417" w:right="1417"/>
        <w:rPr>
          <w:i/>
          <w:iCs/>
        </w:rPr>
      </w:pPr>
      <w:r w:rsidRPr="00375886">
        <w:rPr>
          <w:b/>
          <w:bCs/>
        </w:rPr>
        <w:t xml:space="preserve">[5] Wu, X., et al.: </w:t>
      </w:r>
      <w:r w:rsidRPr="00375886">
        <w:rPr>
          <w:i/>
          <w:iCs/>
        </w:rPr>
        <w:t>Human-in-the-Loop AI Systems: A Survey on Interactive Machine Learning, IEEE Access, 2022.</w:t>
      </w:r>
    </w:p>
    <w:p w14:paraId="5CC548DE" w14:textId="26155C4C" w:rsidR="00867A38" w:rsidRPr="00375886" w:rsidRDefault="00375886" w:rsidP="00375886">
      <w:pPr>
        <w:pStyle w:val="a9"/>
        <w:ind w:left="1417" w:right="1417"/>
        <w:rPr>
          <w:i/>
          <w:iCs/>
        </w:rPr>
      </w:pPr>
      <w:r w:rsidRPr="00375886">
        <w:rPr>
          <w:b/>
          <w:bCs/>
        </w:rPr>
        <w:t xml:space="preserve">[6] IEEE Standards Association: </w:t>
      </w:r>
      <w:r w:rsidRPr="00375886">
        <w:rPr>
          <w:i/>
          <w:iCs/>
        </w:rPr>
        <w:t>IEEE Standard for Software and System Test Documentation, IEEE Std 829-2008, 2008.</w:t>
      </w:r>
    </w:p>
    <w:sectPr w:rsidR="00867A38" w:rsidRPr="00375886" w:rsidSect="00B55509">
      <w:headerReference w:type="default" r:id="rId10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94F3" w14:textId="77777777" w:rsidR="00DF05F5" w:rsidRDefault="00DF05F5" w:rsidP="003255CD">
      <w:pPr>
        <w:spacing w:line="240" w:lineRule="auto"/>
      </w:pPr>
      <w:r>
        <w:separator/>
      </w:r>
    </w:p>
  </w:endnote>
  <w:endnote w:type="continuationSeparator" w:id="0">
    <w:p w14:paraId="7E58DD5A" w14:textId="77777777" w:rsidR="00DF05F5" w:rsidRDefault="00DF05F5" w:rsidP="00325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AA7B8" w14:textId="77777777" w:rsidR="00DF05F5" w:rsidRDefault="00DF05F5" w:rsidP="003255CD">
      <w:pPr>
        <w:spacing w:line="240" w:lineRule="auto"/>
      </w:pPr>
      <w:r>
        <w:separator/>
      </w:r>
    </w:p>
  </w:footnote>
  <w:footnote w:type="continuationSeparator" w:id="0">
    <w:p w14:paraId="1F4E897B" w14:textId="77777777" w:rsidR="00DF05F5" w:rsidRDefault="00DF05F5" w:rsidP="003255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4562959"/>
      <w:docPartObj>
        <w:docPartGallery w:val="Page Numbers (Top of Page)"/>
        <w:docPartUnique/>
      </w:docPartObj>
    </w:sdtPr>
    <w:sdtContent>
      <w:p w14:paraId="5DC0A9B7" w14:textId="66A0727F" w:rsidR="003255CD" w:rsidRDefault="003255C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6BC30BC5" w14:textId="77777777" w:rsidR="003255CD" w:rsidRDefault="003255CD" w:rsidP="003255CD">
    <w:pPr>
      <w:pStyle w:val="af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41FA"/>
    <w:multiLevelType w:val="multilevel"/>
    <w:tmpl w:val="9C3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1790"/>
    <w:multiLevelType w:val="multilevel"/>
    <w:tmpl w:val="5A76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90993"/>
    <w:multiLevelType w:val="multilevel"/>
    <w:tmpl w:val="E25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D7A4A"/>
    <w:multiLevelType w:val="multilevel"/>
    <w:tmpl w:val="78E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276BA"/>
    <w:multiLevelType w:val="hybridMultilevel"/>
    <w:tmpl w:val="1C20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E1792"/>
    <w:multiLevelType w:val="multilevel"/>
    <w:tmpl w:val="F050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189442">
    <w:abstractNumId w:val="4"/>
  </w:num>
  <w:num w:numId="2" w16cid:durableId="991251625">
    <w:abstractNumId w:val="0"/>
  </w:num>
  <w:num w:numId="3" w16cid:durableId="496387603">
    <w:abstractNumId w:val="1"/>
  </w:num>
  <w:num w:numId="4" w16cid:durableId="1961910387">
    <w:abstractNumId w:val="5"/>
  </w:num>
  <w:num w:numId="5" w16cid:durableId="2022779344">
    <w:abstractNumId w:val="2"/>
  </w:num>
  <w:num w:numId="6" w16cid:durableId="1387097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D3"/>
    <w:rsid w:val="0010663D"/>
    <w:rsid w:val="003255CD"/>
    <w:rsid w:val="00344C1B"/>
    <w:rsid w:val="00375886"/>
    <w:rsid w:val="003E0F3A"/>
    <w:rsid w:val="00426DD5"/>
    <w:rsid w:val="00501FDC"/>
    <w:rsid w:val="005256BA"/>
    <w:rsid w:val="005E6360"/>
    <w:rsid w:val="00661567"/>
    <w:rsid w:val="0074446C"/>
    <w:rsid w:val="00867A38"/>
    <w:rsid w:val="009167AA"/>
    <w:rsid w:val="009708DC"/>
    <w:rsid w:val="00A15DD3"/>
    <w:rsid w:val="00A64554"/>
    <w:rsid w:val="00AA080E"/>
    <w:rsid w:val="00B219D2"/>
    <w:rsid w:val="00B55509"/>
    <w:rsid w:val="00B62B3E"/>
    <w:rsid w:val="00C25A94"/>
    <w:rsid w:val="00CA6611"/>
    <w:rsid w:val="00D06058"/>
    <w:rsid w:val="00DF05F5"/>
    <w:rsid w:val="00EB015E"/>
    <w:rsid w:val="00ED482A"/>
    <w:rsid w:val="00F4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3E589"/>
  <w15:chartTrackingRefBased/>
  <w15:docId w15:val="{EDEEB1F2-0434-4FE7-80A3-ED19DCC5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567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5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D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D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D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D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5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15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5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5D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5DD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5D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5DD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5D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5D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5D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D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D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5D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DD3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A15DD3"/>
    <w:pPr>
      <w:spacing w:before="240" w:after="240" w:line="259" w:lineRule="auto"/>
      <w:outlineLvl w:val="9"/>
    </w:pPr>
    <w:rPr>
      <w:color w:val="auto"/>
      <w:sz w:val="32"/>
      <w:szCs w:val="32"/>
      <w:lang w:bidi="ar-SA"/>
    </w:rPr>
  </w:style>
  <w:style w:type="table" w:styleId="af">
    <w:name w:val="Table Grid"/>
    <w:basedOn w:val="a1"/>
    <w:uiPriority w:val="39"/>
    <w:rsid w:val="00A15DD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3255CD"/>
    <w:pPr>
      <w:tabs>
        <w:tab w:val="center" w:pos="4153"/>
        <w:tab w:val="right" w:pos="8306"/>
      </w:tabs>
      <w:spacing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3255CD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3255CD"/>
    <w:pPr>
      <w:tabs>
        <w:tab w:val="center" w:pos="4153"/>
        <w:tab w:val="right" w:pos="8306"/>
      </w:tabs>
      <w:spacing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3255CD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unhideWhenUsed/>
    <w:rsid w:val="003255C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25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289F5-D944-436A-BE10-102CE0417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7</Pages>
  <Words>1177</Words>
  <Characters>6958</Characters>
  <Application>Microsoft Office Word</Application>
  <DocSecurity>0</DocSecurity>
  <Lines>289</Lines>
  <Paragraphs>193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Amichai Ramati</dc:creator>
  <cp:keywords/>
  <dc:description/>
  <cp:lastModifiedBy>Amichai Ramati</cp:lastModifiedBy>
  <cp:revision>10</cp:revision>
  <dcterms:created xsi:type="dcterms:W3CDTF">2026-10-18T20:07:00Z</dcterms:created>
  <dcterms:modified xsi:type="dcterms:W3CDTF">2026-10-19T12:36:00Z</dcterms:modified>
</cp:coreProperties>
</file>