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Civil and Infrastructure Engineering — Overview</w:t>
      </w:r>
    </w:p>
    <w:p>
      <w:r>
        <w:rPr>
          <w:rFonts w:ascii="Aptos" w:hAnsi="Aptos"/>
          <w:b/>
          <w:sz w:val="19"/>
        </w:rPr>
        <w:t>IIT Jodhpur • Civil and Infrastructure Engineering • Overview</w:t>
      </w:r>
    </w:p>
    <w:p>
      <w:pPr>
        <w:pBdr>
          <w:bottom w:val="single" w:sz="5" w:space="1" w:color="B7C4D6"/>
        </w:pBdr>
      </w:pPr>
    </w:p>
    <w:p>
      <w:pPr>
        <w:pStyle w:val="Heading1"/>
        <w:keepNext/>
      </w:pPr>
      <w:r>
        <w:rPr>
          <w:rFonts w:ascii="Aptos" w:hAnsi="Aptos"/>
          <w:b/>
          <w:sz w:val="32"/>
        </w:rPr>
        <w:t>Welcome to the Civil and Infrastructure Engineering</w:t>
      </w:r>
    </w:p>
    <w:p>
      <w:pPr>
        <w:spacing w:after="100"/>
      </w:pPr>
      <w:r>
        <w:rPr>
          <w:rFonts w:ascii="Aptos" w:hAnsi="Aptos"/>
          <w:sz w:val="21"/>
        </w:rPr>
        <w:t>logo The rapidly urbanizing society and increasing quality of life demand reliable and intelligent infrastructure systems which are capable of catering to the societal needs at different scales – from an individual to the community level. Consequently, the civil and infrastructure industry has undergone profound changes and is constantly evolving. However, the new-age designs and innovations in the civil and infrastructure industry can only be driven by a group of engineering graduates having multidisciplinary training and a sound understanding of emerging technologies. The Department of Civil and Infrastructure Engineering, IIT Jodhpur esatablished in January 2020. We started academics programs in the academic year 2020-2021. The department offers unique programs that incorporate and integrate the elements of conventional civil engineering with advanced transformative technologies such as artificial intelligence (AI), cyber-physical-systems (CPS), digital twins (DT), and automated management and information systems. Additionally, a major thrust is also planned on the design, implementation, and maintenance of large-scale integrated infrastructure systems across different domains. The focus areas of the department are : 1. Energy and Environment 2. Building Sciences, Safety, and Services 3. Applications of AI, IoT and CPS in Civil and Infrastructure Engineering 4. Smart and Integrated Infrastructure 5. Urban Architecture and Planning 6. Construction Technology and Management 7. Transportation Engineering 8. Structural Engineering 9. Geotechnical Engineering 10. Water resources Engineering 11. Engineering Geology Vision "The Department strives to be an internationally renowned centre of excellence in education, research, and innovation with a major focus on sustainability and digitalization of infrastructure." Missions</w:t>
      </w:r>
    </w:p>
    <w:p>
      <w:pPr>
        <w:pStyle w:val="ListBullet"/>
        <w:spacing w:after="40"/>
      </w:pPr>
      <w:r>
        <w:rPr>
          <w:rFonts w:ascii="Aptos" w:hAnsi="Aptos"/>
          <w:sz w:val="20"/>
        </w:rPr>
        <w:t>Develop unique courses in the field of Civil and Infrastructure Engineering through advanced UG and PG programs with a multidisciplinary perspective.</w:t>
      </w:r>
    </w:p>
    <w:p>
      <w:pPr>
        <w:pStyle w:val="ListBullet"/>
        <w:spacing w:after="40"/>
      </w:pPr>
      <w:r>
        <w:rPr>
          <w:rFonts w:ascii="Aptos" w:hAnsi="Aptos"/>
          <w:sz w:val="20"/>
        </w:rPr>
        <w:t>Establish high quality teaching and research facilities in the areas of smart, resilient, and sustainable infrastructure engineering to foster the needs of society.</w:t>
      </w:r>
    </w:p>
    <w:p>
      <w:pPr>
        <w:pStyle w:val="ListBullet"/>
        <w:spacing w:after="40"/>
      </w:pPr>
      <w:r>
        <w:rPr>
          <w:rFonts w:ascii="Aptos" w:hAnsi="Aptos"/>
          <w:sz w:val="20"/>
        </w:rPr>
        <w:t>Promote consilient research through application of AI/ML, cyber-physical-systems, digital twin and advanced visualization in the areas of Energy, Environment, Transportation, and Construction.</w:t>
      </w:r>
    </w:p>
    <w:p>
      <w:pPr>
        <w:pStyle w:val="ListBullet"/>
        <w:spacing w:after="40"/>
      </w:pPr>
      <w:r>
        <w:rPr>
          <w:rFonts w:ascii="Aptos" w:hAnsi="Aptos"/>
          <w:sz w:val="20"/>
        </w:rPr>
        <w:t>Promote innovative and entrepreneurial activities through intellectual property generation and transfer.</w:t>
      </w:r>
    </w:p>
    <w:p>
      <w:pPr>
        <w:pStyle w:val="ListBullet"/>
        <w:spacing w:after="40"/>
      </w:pPr>
      <w:r>
        <w:rPr>
          <w:rFonts w:ascii="Aptos" w:hAnsi="Aptos"/>
          <w:sz w:val="20"/>
        </w:rPr>
        <w:t>Nurture the potential of students to become future leaders in the Civil Engineering industry for leadership achievements, scientific breakthroughs and social welfare.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https://www.iitj.ac.in/PageImages/Gallery/03-2025/civil-logo-638768678287696495.png</w:t>
        </w:r>
      </w:hyperlink>
    </w:p>
    <w:p>
      <w:pPr>
        <w:pStyle w:val="ListBullet"/>
      </w:pPr>
      <w:hyperlink r:id="rId11">
        <w:r>
          <w:rPr>
            <w:color w:val="0563C1"/>
            <w:u w:val="single"/>
          </w:rPr>
          <w:t>https://www.iitj.ac.in/civil-and-infrastructure-engineering</w:t>
        </w:r>
      </w:hyperlink>
    </w:p>
    <w:p>
      <w:pPr>
        <w:pStyle w:val="ListBullet"/>
      </w:pPr>
      <w:hyperlink r:id="rId12">
        <w:r>
          <w:rPr>
            <w:color w:val="0563C1"/>
            <w:u w:val="single"/>
          </w:rPr>
          <w:t>https://www.iitj.ac.in/civil-and-infrastructure-engineering/en/civil-and-infrastructure-engineering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3-2025/civil-logo-638768678287696495.png" TargetMode="External"/><Relationship Id="rId11" Type="http://schemas.openxmlformats.org/officeDocument/2006/relationships/hyperlink" Target="https://www.iitj.ac.in/civil-and-infrastructure-engineering" TargetMode="External"/><Relationship Id="rId12" Type="http://schemas.openxmlformats.org/officeDocument/2006/relationships/hyperlink" Target="https://www.iitj.ac.in/civil-and-infrastructure-engineering/en/civil-and-infrastructu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Civil and Infrastructure 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