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ptos" w:hAnsi="Aptos"/>
          <w:b/>
          <w:sz w:val="40"/>
        </w:rPr>
        <w:t>IIT Jodhpur — Economics — Overview</w:t>
      </w:r>
    </w:p>
    <w:p>
      <w:r>
        <w:rPr>
          <w:rFonts w:ascii="Aptos" w:hAnsi="Aptos"/>
          <w:b/>
          <w:sz w:val="19"/>
        </w:rPr>
        <w:t>IIT Jodhpur • Economics • Overview</w:t>
      </w:r>
    </w:p>
    <w:p>
      <w:pPr>
        <w:pBdr>
          <w:bottom w:val="single" w:sz="5" w:space="1" w:color="B7C4D6"/>
        </w:pBdr>
      </w:pPr>
    </w:p>
    <w:p>
      <w:pPr>
        <w:pStyle w:val="Heading1"/>
        <w:keepNext/>
      </w:pPr>
      <w:r>
        <w:rPr>
          <w:rFonts w:ascii="Aptos" w:hAnsi="Aptos"/>
          <w:b/>
          <w:sz w:val="32"/>
        </w:rPr>
        <w:t>Welcome to the Department of Economics</w:t>
      </w:r>
    </w:p>
    <w:p>
      <w:pPr>
        <w:spacing w:after="100"/>
      </w:pPr>
      <w:r>
        <w:rPr>
          <w:rFonts w:ascii="Aptos" w:hAnsi="Aptos"/>
          <w:sz w:val="21"/>
        </w:rPr>
        <w:t>The Department of Economics at the Indian Institute of Technology Jodhpur was established on 1 May 2026 and formally inaugurated during the first edition of Marudhara Pratibaddhta Divas by Shri Srinivas Voruganti, Hon’ble Chief Secretary of Rajasthan, marking a significant milestone in the institute’s interdisciplinary academic expansion. The department is dedicated to advancing research and teaching at the interface of economics, science, and technology. With the launch of its PhD programme in Economics, the department aims to promote rigorous, technology-driven research addressing contemporary economic and societal challenges. Its research activities are currently organised around three broad thematic areas: Digital Economy and Computational Economics; Energy, Environment, and the Global Economy; and Innovation, Culture, and Development Economics.</w:t>
      </w:r>
    </w:p>
    <w:p>
      <w:pPr>
        <w:pStyle w:val="Heading1"/>
        <w:keepNext/>
      </w:pPr>
      <w:r>
        <w:rPr>
          <w:rFonts w:ascii="Aptos" w:hAnsi="Aptos"/>
          <w:b/>
          <w:sz w:val="32"/>
        </w:rPr>
        <w:t>About</w:t>
      </w:r>
    </w:p>
    <w:p>
      <w:pPr>
        <w:spacing w:after="100"/>
      </w:pPr>
      <w:r>
        <w:rPr>
          <w:rFonts w:ascii="Aptos" w:hAnsi="Aptos"/>
          <w:sz w:val="21"/>
        </w:rPr>
        <w:t>AI and Economics is an interdisciplinary field that leverages artificial intelligence to enhance economic modeling, decision-making, and policy analysis. By applying machine learning and computational tools, researchers can analyze vast datasets to uncover trends and insights in markets, consumer behavior, and financial systems.</w:t>
      </w:r>
    </w:p>
    <w:p>
      <w:pPr>
        <w:pStyle w:val="Heading1"/>
        <w:keepNext/>
      </w:pPr>
      <w:r>
        <w:rPr>
          <w:rFonts w:ascii="Aptos" w:hAnsi="Aptos"/>
          <w:b/>
          <w:sz w:val="32"/>
        </w:rPr>
        <w:t>About The Department</w:t>
      </w:r>
    </w:p>
    <w:p>
      <w:pPr>
        <w:spacing w:after="100"/>
      </w:pPr>
      <w:r>
        <w:rPr>
          <w:rFonts w:ascii="Aptos" w:hAnsi="Aptos"/>
          <w:sz w:val="21"/>
        </w:rPr>
        <w:t>The Department of Economics at the Indian Institute of Technology Jodhpur is an emerging academic unit positioned at the intersection of economics, science, and technology. Established within India’s premier technological ecosystem, the department reflects a forward-looking vision that integrates data-driven methods, interdisciplinary research, and policy relevance to address complex economic challenges in a rapidly changing world. Guided by its motto, “Confluence of Economics, Science and Technology for National Development,” the department seeks to bridge traditional economic thinking with technological innovation to generate actionable insights for sustainable and inclusive growth. Rooted in a “glocal” philosophy, it combines global academic perspectives with a strong commitment to solving local and national development challenges. The department offers a growing portfolio of academic programmes, including undergraduate, postgraduate, and doctoral training in economics. These programmes are designed to provide students with rigorous foundations in economic theory, econometrics, and data analytics, alongside exposure to emerging domains such as digital economy, climate and energy economics, and innovation-led development. The interdisciplinary structure of IIT Jodhpur allows students considerable flexibility to engage with courses and research across engineering, science, and management. Akanksha Chaudhary, Head of Department Economics today plays a foundational role in shaping policy, business strategy, and technological transitions. Graduates of the department will be equipped to pursue careers across the public and private sectors, international organisations, research institutions, and emerging technology-driven industries. The department also aims to prepare students for advanced academic training at leading global universities. Our faculty bring diverse training and expertise across areas such as computational economics, environmental and climate economics, development economics, trade, finance, and public policy. Their research is anchored in addressing pressing issues, including energy transitions, agricultural sustainability, digital transformation, and inclusive growth. The department places strong emphasis on high-impact research, interdisciplinary collaboration, and engagement with government, industry, and international organisations. A distinctive feature of the department is its focus on translating knowledge into practice. Through consultancy, policy advisory, impact evaluation, and capacity-building initiatives, the department serves as a bridge between academia, industry, and government. This applied orientation ensures that research outcomes contribute directly to societal and national development goals. As an undergraduate student, you will experience research-informed teaching that combines analytical rigor with real-world applications. As a postgraduate or doctoral student, you will receive advanced training designed to develop independent research capabilities and professional expertise in economics. We invite you to be part of a dynamic and evolving academic community at IIT Jodhpur, where economics meets technology to shape ideas, inform policy, and drive innovation for national and global progress.</w:t>
      </w:r>
    </w:p>
    <w:p>
      <w:pPr>
        <w:pBdr>
          <w:bottom w:val="single" w:sz="5" w:space="1" w:color="B7C4D6"/>
        </w:pBdr>
      </w:pPr>
    </w:p>
    <w:p>
      <w:pPr>
        <w:pStyle w:val="Heading1"/>
      </w:pPr>
      <w:r>
        <w:rPr>
          <w:rFonts w:ascii="Aptos" w:hAnsi="Aptos"/>
          <w:b/>
          <w:sz w:val="32"/>
        </w:rPr>
        <w:t>Source</w:t>
      </w:r>
    </w:p>
    <w:p>
      <w:r>
        <w:rPr>
          <w:rFonts w:ascii="Aptos" w:hAnsi="Aptos"/>
          <w:sz w:val="19"/>
        </w:rPr>
        <w:t>Original source URLs preserved from the Command 5 knowledge source.</w:t>
      </w:r>
    </w:p>
    <w:p>
      <w:pPr>
        <w:pStyle w:val="ListBullet"/>
      </w:pPr>
      <w:hyperlink r:id="rId10">
        <w:r>
          <w:rPr>
            <w:color w:val="0563C1"/>
            <w:u w:val="single"/>
          </w:rPr>
          <w:t>https://www.iitj.ac.in/PageImages/Gallery/05-2026/message-from-our-Head-639135898022960647.jpeg</w:t>
        </w:r>
      </w:hyperlink>
    </w:p>
    <w:p>
      <w:pPr>
        <w:pStyle w:val="ListBullet"/>
      </w:pPr>
      <w:hyperlink r:id="rId11">
        <w:r>
          <w:rPr>
            <w:color w:val="0563C1"/>
            <w:u w:val="single"/>
          </w:rPr>
          <w:t>https://www.iitj.ac.in/economics</w:t>
        </w:r>
      </w:hyperlink>
    </w:p>
    <w:p>
      <w:pPr>
        <w:pStyle w:val="ListBullet"/>
      </w:pPr>
      <w:hyperlink r:id="rId12">
        <w:r>
          <w:rPr>
            <w:color w:val="0563C1"/>
            <w:u w:val="single"/>
          </w:rPr>
          <w:t>https://www.iitj.ac.in/economics/en/about-the-department</w:t>
        </w:r>
      </w:hyperlink>
    </w:p>
    <w:p>
      <w:pPr>
        <w:pStyle w:val="ListBullet"/>
      </w:pPr>
      <w:hyperlink r:id="rId13">
        <w:r>
          <w:rPr>
            <w:color w:val="0563C1"/>
            <w:u w:val="single"/>
          </w:rPr>
          <w:t>https://www.iitj.ac.in/economics/en/economics</w:t>
        </w:r>
      </w:hyperlink>
    </w:p>
    <w:p>
      <w:pPr>
        <w:pStyle w:val="ListBullet"/>
      </w:pPr>
      <w:hyperlink r:id="rId14">
        <w:r>
          <w:rPr>
            <w:color w:val="0563C1"/>
            <w:u w:val="single"/>
          </w:rPr>
          <w:t>https://www.iitj.ac.in/school-of-artificial-intelligence-data-science/en/AI-and-Economics?ep=fw</w:t>
        </w:r>
      </w:hyperlink>
    </w:p>
    <w:sectPr w:rsidR="00FC693F" w:rsidRPr="0006063C" w:rsidSect="00034616">
      <w:footerReference w:type="default" r:id="rId9"/>
      <w:pgSz w:w="12240" w:h="15840"/>
      <w:pgMar w:top="936"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 xml:space="preserve">Command 6 • Retrieval Representation • </w:t>
    </w:r>
    <w:r>
      <w:rPr>
        <w:rFonts w:ascii="Aptos" w:hAnsi="Aptos"/>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iitj.ac.in/PageImages/Gallery/05-2026/message-from-our-Head-639135898022960647.jpeg" TargetMode="External"/><Relationship Id="rId11" Type="http://schemas.openxmlformats.org/officeDocument/2006/relationships/hyperlink" Target="https://www.iitj.ac.in/economics" TargetMode="External"/><Relationship Id="rId12" Type="http://schemas.openxmlformats.org/officeDocument/2006/relationships/hyperlink" Target="https://www.iitj.ac.in/economics/en/about-the-department" TargetMode="External"/><Relationship Id="rId13" Type="http://schemas.openxmlformats.org/officeDocument/2006/relationships/hyperlink" Target="https://www.iitj.ac.in/economics/en/economics" TargetMode="External"/><Relationship Id="rId14" Type="http://schemas.openxmlformats.org/officeDocument/2006/relationships/hyperlink" Target="https://www.iitj.ac.in/school-of-artificial-intelligence-data-science/en/AI-and-Economics?ep=f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IIT Jodhpur — Economics — Overview</dc:title>
  <dc:subject>Command 6 production retrieval representation</dc:subject>
  <dc:creator>python-docx</dc:creator>
  <cp:keywords>retrieval, RAG representation, IIT Jodhpur</cp:keywords>
  <dc:description>generated by python-docx</dc:description>
  <cp:lastModifiedBy/>
  <cp:revision>1</cp:revision>
  <dcterms:created xsi:type="dcterms:W3CDTF">2013-12-23T23:15:00Z</dcterms:created>
  <dcterms:modified xsi:type="dcterms:W3CDTF">2013-12-23T23:15:00Z</dcterms:modified>
  <cp:category/>
</cp:coreProperties>
</file>