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Office of Internal Audit — General Information</w:t>
      </w:r>
    </w:p>
    <w:p>
      <w:r>
        <w:rPr>
          <w:rFonts w:ascii="Aptos" w:hAnsi="Aptos"/>
          <w:b/>
          <w:sz w:val="19"/>
        </w:rPr>
        <w:t>IIT Jodhpur • Office of Internal Audit • General Information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Objectives of Internal Audit</w:t>
      </w:r>
    </w:p>
    <w:p>
      <w:pPr>
        <w:spacing w:after="100"/>
      </w:pPr>
      <w:r>
        <w:rPr>
          <w:rFonts w:ascii="Aptos" w:hAnsi="Aptos"/>
          <w:sz w:val="21"/>
        </w:rPr>
        <w:t>While external audits mostly focus on financial risk, internal audit has a wider range of responsibilities and different reporting requirements. The objectives of Internal Audit are as follows:-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To help in risk management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To comply with all relevant laws and regulations of the government/organizations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To identify weaknesses in an organization’s internal procedures and suggest improvements.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Responsibilities of Internal Audit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Oversee the implementation of policies, procedures, orders, and other guidelines of the Institute.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Pursue with statutory audit office to drop/settle objections /audit paras raised by them during an audit of accounts of the Institute.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Examine and report to management on audit observations/irregularities brought to the notice by the statutory audit.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Examine and ensure the financial activities of the Institute are carried out as per the prevailing laws/norms of the Institute.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Evaluate financial and operational procedures to assure adequate internal controls are present.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Identify, assess, and evaluate the Institute’s risk areas; make appropriate recommendations for improved internal controls and accounting procedures.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https://www.iitj.ac.in/office-of-internal-audit/en/Office-of-Internal-Audit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office-of-internal-audit/en/Office-of-Internal-Au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Office of Internal Audit — General Information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