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School of Management and Entrepreneurship — Faculty</w:t>
      </w:r>
    </w:p>
    <w:p>
      <w:r>
        <w:rPr>
          <w:rFonts w:ascii="Aptos" w:hAnsi="Aptos"/>
          <w:b/>
          <w:sz w:val="19"/>
        </w:rPr>
        <w:t>IIT Jodhpur • School of Management and Entrepreneurship • Faculty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Devi Prasad Dash</w:t>
      </w:r>
    </w:p>
    <w:p>
      <w:pPr>
        <w:spacing w:after="100"/>
      </w:pPr>
      <w:r>
        <w:rPr>
          <w:rFonts w:ascii="Aptos" w:hAnsi="Aptos"/>
          <w:sz w:val="21"/>
        </w:rPr>
        <w:t>Assistant Professor, SME emaildpdash[at]iitj[dot]ac[dot]in Policy Education, Gender and Society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https://sites.google.com/view/sme-faculty/faculty/devi-prasad-dash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https://www.iitj.ac.in/PageImages/Peoples/08-2024/6bf0de55-faa9-4fb1-9fff-aa041370249b.jpg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https://www.iitj.ac.in/cete/en/people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ites.google.com/view/sme-faculty/faculty/devi-prasad-dash" TargetMode="External"/><Relationship Id="rId11" Type="http://schemas.openxmlformats.org/officeDocument/2006/relationships/hyperlink" Target="https://www.iitj.ac.in/PageImages/Peoples/08-2024/6bf0de55-faa9-4fb1-9fff-aa041370249b.jpg" TargetMode="External"/><Relationship Id="rId12" Type="http://schemas.openxmlformats.org/officeDocument/2006/relationships/hyperlink" Target="https://www.iitj.ac.in/cete/en/peo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School of Management and Entrepreneurship — Faculty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