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Office of Research and Development — Research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offices_and_administration/office_of_research_and_development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Office of Research and Development — Research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Welcome To The Office Of Research &amp; Development (R&amp;D)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Office of R&amp;D provides specialized administrative and managerial support for the operation of Sponsored Research Projects, Consultancy Projects and other R&amp;D related activities of the Institute. The Office of R&amp;D facilitates interaction with national and international agencies supporting research &amp; development. Also, it promotes academia-industry interactions and collaboration with larger R&amp;D laboratories, and liaises between Institute and funding agencies. Further, it supports Faculty Members in filing of patents and documenting IPR generated through research activity of the Institute. The Office of R&amp;D facilitates the following:</w:t>
      </w:r>
    </w:p>
    <w:p>
      <w:pPr>
        <w:spacing w:before="0" w:after="100" w:line="276" w:lineRule="auto"/>
      </w:pPr>
      <w:r>
        <w:rPr>
          <w:rFonts w:ascii="Calibri" w:hAnsi="Calibri"/>
          <w:b/>
          <w:sz w:val="20"/>
        </w:rPr>
        <w:t>(a) Management of Projects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Registration of Sponsored, Consulting and Institute Projects, raising Invoice/Grants-in-aid bill, receiving funds, prepare utilization certificates;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Appointment, extension and resignations of Project Staff Members; payment of salary;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Work related to Fellowships;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Project related purchases, imports and their payments;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Management of temporary advances to PIs and Project Staff Members, settlement of advances;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Payment for work assignments; and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Preparation of cheques, bank reconciliation, accounts preparation, management of investments.</w:t>
      </w:r>
    </w:p>
    <w:p>
      <w:pPr>
        <w:spacing w:before="0" w:after="100" w:line="276" w:lineRule="auto"/>
      </w:pPr>
      <w:r>
        <w:rPr>
          <w:rFonts w:ascii="Calibri" w:hAnsi="Calibri"/>
          <w:b/>
          <w:sz w:val="20"/>
        </w:rPr>
        <w:t>(b) Management of Office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Preparation and publishing of booklets (hard and soft copies) related to Office of R&amp;D, newsletter;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Institute’s research magazine;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Developing &amp; maintaining database of R&amp;D contacts in Industry, Academia and R&amp;D Organisations in India and abroad;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Designing and preparing R&amp;D flyers of different Departments and laboratories of the Institute; and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Managing MOUs, IPRs, Corporate Communications, Events and Relationships.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https://www.iitj.ac.in/office-of-research-development/en/office-of-research-and-development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ae528c7c48f3c1bf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office-of-research-development/en/office-of-research-and-develop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