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Central Library System and Digital Knowledge Repositories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09 Campus Facilities And Services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Central Library collection of 53,760+ books, 448+ journals, 13,440 sq. ft. area, Techlib-7 software, OPAC, NDL, DELNET, and Sugamya Pustakalaya access.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System Architecture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 xml:space="preserve">The SRGI Library System comprises the </w:t>
      </w:r>
      <w:r>
        <w:rPr>
          <w:rFonts w:ascii="Calibri" w:hAnsi="Calibri"/>
          <w:b/>
          <w:sz w:val="20"/>
        </w:rPr>
        <w:t>Central Library</w:t>
      </w:r>
      <w:r>
        <w:rPr>
          <w:rFonts w:ascii="Calibri" w:hAnsi="Calibri"/>
          <w:sz w:val="20"/>
        </w:rPr>
        <w:t xml:space="preserve"> and two specialized departmental libraries, providing comprehensive bibliographic and digital support across engineering, management, medical sciences, and humanities.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Key Library Metrics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03366"/>
          <w:insideH w:val="single" w:sz="4" w:space="0" w:color="E0E0E0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Feature</w:t>
            </w:r>
          </w:p>
        </w:tc>
        <w:tc>
          <w:tcPr>
            <w:tcW w:type="dxa" w:w="4680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Institutional Specification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Physical Books Collection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53,760+ Volumes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Subscribed Journals &amp; Periodicals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448+ National and International Titles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Dedicated Library Floor Area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13,440+ Square Feet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Students Served Annually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4,480+ Active Members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Library Management Software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Techlib-7 Automated System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Catalog Access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Online Public Access Catalogue (OPAC) Terminals</w:t>
            </w:r>
          </w:p>
        </w:tc>
      </w:tr>
    </w:tbl>
    <w:p>
      <w:pPr>
        <w:spacing w:before="40" w:after="40"/>
      </w:pP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3. Digital Consortia &amp; Memberships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National Digital Library of India (NDL):</w:t>
      </w:r>
      <w:r>
        <w:rPr>
          <w:rFonts w:ascii="Calibri" w:hAnsi="Calibri"/>
          <w:sz w:val="20"/>
        </w:rPr>
        <w:t xml:space="preserve"> Institutional membership granting access to millions of digital manuscripts, books, and lecture archives.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DELNET (Developing Library Network):</w:t>
      </w:r>
      <w:r>
        <w:rPr>
          <w:rFonts w:ascii="Calibri" w:hAnsi="Calibri"/>
          <w:sz w:val="20"/>
        </w:rPr>
        <w:t xml:space="preserve"> Inter-library loan services and access to union catalogues across Indian universities.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Sugamya Pustakalaya:</w:t>
      </w:r>
      <w:r>
        <w:rPr>
          <w:rFonts w:ascii="Calibri" w:hAnsi="Calibri"/>
          <w:sz w:val="20"/>
        </w:rPr>
        <w:t xml:space="preserve"> Specialized accessible digital repository for visually impaired students.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E-Learning Portals:</w:t>
      </w:r>
      <w:r>
        <w:rPr>
          <w:rFonts w:ascii="Calibri" w:hAnsi="Calibri"/>
          <w:sz w:val="20"/>
        </w:rPr>
        <w:t xml:space="preserve"> Dedicated terminals accessing NPTEL, SWAYAM, KNIMBUS, and FOSSEE repositories.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srgi_lucknow_smart_classrooms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srgi_lucknow_overview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https://srgi.in/central-library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central-libra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