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Frequently Asked Questions (FAQ) — Admissions, Academics and Life at SRGI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13 Faqs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Comprehensive answers to the most common queries regarding college founding, approvals, engineering branches, fees, hostels, placements, and campus rules.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General &amp; Institutional History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Q1: When was S. R. Institute of Management and Technology established?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A:</w:t>
      </w:r>
      <w:r>
        <w:rPr>
          <w:rFonts w:ascii="Calibri" w:hAnsi="Calibri"/>
          <w:sz w:val="20"/>
        </w:rPr>
        <w:t xml:space="preserve"> SRIMT was established in 2009 by Shri Pawan Singh Chauhan under the Subedar Raj Devi Educational Trust.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Q2: In whose memory is the institution founded?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A:</w:t>
      </w:r>
      <w:r>
        <w:rPr>
          <w:rFonts w:ascii="Calibri" w:hAnsi="Calibri"/>
          <w:sz w:val="20"/>
        </w:rPr>
        <w:t xml:space="preserve"> The institution is founded in loving memory of Late Shri Subedar Singh and Late Smt. Raj Devi Singh.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Q3: What is the motto and vision of SRGI Lucknow?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A:</w:t>
      </w:r>
      <w:r>
        <w:rPr>
          <w:rFonts w:ascii="Calibri" w:hAnsi="Calibri"/>
          <w:sz w:val="20"/>
        </w:rPr>
        <w:t xml:space="preserve"> The motto is </w:t>
      </w:r>
      <w:r>
        <w:rPr>
          <w:rFonts w:ascii="Calibri" w:hAnsi="Calibri"/>
          <w:i/>
          <w:sz w:val="20"/>
        </w:rPr>
        <w:t>"Education Leads to Enlightenment"</w:t>
      </w:r>
      <w:r>
        <w:rPr>
          <w:rFonts w:ascii="Calibri" w:hAnsi="Calibri"/>
          <w:sz w:val="20"/>
        </w:rPr>
        <w:t xml:space="preserve">, driven by the tri-fold vision of </w:t>
      </w:r>
      <w:r>
        <w:rPr>
          <w:rFonts w:ascii="Calibri" w:hAnsi="Calibri"/>
          <w:i/>
          <w:sz w:val="20"/>
        </w:rPr>
        <w:t>"Shiksha, Sanskar aur Rozgar"</w:t>
      </w:r>
      <w:r>
        <w:rPr>
          <w:rFonts w:ascii="Calibri" w:hAnsi="Calibri"/>
          <w:sz w:val="20"/>
        </w:rPr>
        <w:t>.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Q4: Where is the campus located?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A:</w:t>
      </w:r>
      <w:r>
        <w:rPr>
          <w:rFonts w:ascii="Calibri" w:hAnsi="Calibri"/>
          <w:sz w:val="20"/>
        </w:rPr>
        <w:t xml:space="preserve"> The campus is situated on NH-24, Sitapur Road, Bakshi ka Talab (BKT), Lucknow - 226201, Uttar Pradesh.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Academics &amp; Programmes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Q5: Which engineering disciplines are offered at B.Tech level?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A:</w:t>
      </w:r>
      <w:r>
        <w:rPr>
          <w:rFonts w:ascii="Calibri" w:hAnsi="Calibri"/>
          <w:sz w:val="20"/>
        </w:rPr>
        <w:t xml:space="preserve"> B.Tech is offered in 9 disciplines: CSE (AI &amp; ML, AI &amp; DS), CS, IT, ECE, EEE/EN, Mechanical Engineering, Civil Engineering, Biotechnology, and Agricultural Engineering.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Q6: What is the annual intake for B.Tech CSE?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A:</w:t>
      </w:r>
      <w:r>
        <w:rPr>
          <w:rFonts w:ascii="Calibri" w:hAnsi="Calibri"/>
          <w:sz w:val="20"/>
        </w:rPr>
        <w:t xml:space="preserve"> The core B.Tech Computer Science &amp; Engineering programme has a sanctioned annual intake of 180 seats (verified via official portal /btech/cs). In addition, specialized emerging-technology tracks are offered with dedicated intakes: CSE (Artificial Intelligence &amp; Machine Learning) with 60 seats, CSE (Artificial Intelligence) with 60 seats, and CSE (Data Science) with 60 seats. (Note: An older prospectus/FAQ version noted 120 seats for core CSE prior to seat expansion).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Q7: Does SRGI offer post-graduate engineering degrees?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A:</w:t>
      </w:r>
      <w:r>
        <w:rPr>
          <w:rFonts w:ascii="Calibri" w:hAnsi="Calibri"/>
          <w:sz w:val="20"/>
        </w:rPr>
        <w:t xml:space="preserve"> Yes, M.Tech is offered in Computer Science &amp; Engineering (18 seats) and Mechanical Engineering Production (18 seats).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Q8: Are management degrees available right after Class 12?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A:</w:t>
      </w:r>
      <w:r>
        <w:rPr>
          <w:rFonts w:ascii="Calibri" w:hAnsi="Calibri"/>
          <w:sz w:val="20"/>
        </w:rPr>
        <w:t xml:space="preserve"> Yes, SRGI offers a 5-Year Integrated MBA (IMBA) for 10+2 school leavers, alongside the standard 2-Year MBA (240 seats) and 2-Year AGMP (60 seats).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Q9: What medical and healthcare courses are offered?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A:</w:t>
      </w:r>
      <w:r>
        <w:rPr>
          <w:rFonts w:ascii="Calibri" w:hAnsi="Calibri"/>
          <w:sz w:val="20"/>
        </w:rPr>
        <w:t xml:space="preserve"> D.Pharma (50 seats), Nursing (100 seats), and Diploma in Homeopathic Pharmacy (100 seats).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Placements &amp; Campus Life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Q10: What is the highest package achieved at SRGI placements?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A:</w:t>
      </w:r>
      <w:r>
        <w:rPr>
          <w:rFonts w:ascii="Calibri" w:hAnsi="Calibri"/>
          <w:sz w:val="20"/>
        </w:rPr>
        <w:t xml:space="preserve"> The highest package recorded is 42.00 LPA, with an average package of 4.00 LPA and an overall 95.6% placement rate among eligible students. A cumulative total of over 24,888+ job opportunities have been generated by 900+ corporate recruiters.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Q11: Are hostel facilities available for outstation students?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A:</w:t>
      </w:r>
      <w:r>
        <w:rPr>
          <w:rFonts w:ascii="Calibri" w:hAnsi="Calibri"/>
          <w:sz w:val="20"/>
        </w:rPr>
        <w:t xml:space="preserve"> Yes, separate boys' and girls' hostels accommodate over 2,000+ students with 24-hour security, gym, Wi-Fi, and mess dining.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Q12: How can I reach the admission office?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A:</w:t>
      </w:r>
      <w:r>
        <w:rPr>
          <w:rFonts w:ascii="Calibri" w:hAnsi="Calibri"/>
          <w:sz w:val="20"/>
        </w:rPr>
        <w:t xml:space="preserve"> Contact the official admission team at +91 9793000005/6/7 or via email at info@srgi.in.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srgi_lucknow_overview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srgi_lucknow_admissions_enquiry_and_eligibility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https://srgi.in/faq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fa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