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 Safety and Wellbeing</w:t>
      </w:r>
    </w:p>
    <w:p>
      <w:r>
        <w:rPr>
          <w:b/>
        </w:rPr>
        <w:t xml:space="preserve">Domain: </w:t>
      </w:r>
      <w:r>
        <w:t>www.iitj.ac.in</w:t>
      </w:r>
    </w:p>
    <w:p>
      <w:r>
        <w:rPr>
          <w:b/>
        </w:rPr>
        <w:t xml:space="preserve">RAG Document: </w:t>
      </w:r>
      <w:r>
        <w:t>health_safety_and_wellbeing</w:t>
      </w:r>
    </w:p>
    <w:p>
      <w:r>
        <w:rPr>
          <w:b/>
        </w:rPr>
        <w:t xml:space="preserve">Knowledge Units: </w:t>
      </w:r>
      <w:r>
        <w:t>23</w:t>
      </w:r>
    </w:p>
    <w:p>
      <w:r>
        <w:rPr>
          <w:b/>
        </w:rPr>
        <w:t xml:space="preserve">Topics: </w:t>
      </w:r>
      <w:r>
        <w:t>health_safety_and_wellbeing</w:t>
      </w:r>
    </w:p>
    <w:p>
      <w:r>
        <w:rPr>
          <w:b/>
        </w:rPr>
        <w:t xml:space="preserve">Taxonomy: </w:t>
      </w:r>
      <w:r>
        <w:t>health_safety_and_wellbeing/counselling_and_mental_wellbeing/counselling_and_mental_wellbeing; health_safety_and_wellbeing/medical_services/medical_services; health_safety_and_wellbeing/security/security</w:t>
      </w:r>
    </w:p>
    <w:p/>
    <w:p>
      <w:pPr>
        <w:pStyle w:val="Heading1"/>
      </w:pPr>
      <w:r>
        <w:t>Doctor of Philosophy (PhD)</w:t>
      </w:r>
    </w:p>
    <w:p>
      <w:pPr>
        <w:pStyle w:val="Heading2"/>
      </w:pPr>
      <w:r>
        <w:t>Doctor of Philosophy</w:t>
      </w:r>
    </w:p>
    <w:p>
      <w:pPr>
        <w:pStyle w:val="Heading3"/>
      </w:pPr>
      <w:r>
        <w:t>Doctor of Philosophy</w:t>
      </w:r>
    </w:p>
    <w:p>
      <w:r>
        <w:rPr>
          <w:b/>
        </w:rPr>
        <w:t xml:space="preserve">Keywords: </w:t>
      </w:r>
      <w:r>
        <w:t>Doctor of Philosophy, Medical Services, Doctor of Philosophy (PhD)</w:t>
      </w:r>
    </w:p>
    <w:p>
      <w:r>
        <w:t>Rolling PhD</w:t>
      </w:r>
    </w:p>
    <w:p>
      <w:r>
        <w:t>Direct Admission to Ph.D programme for Graduating students of NITs (Download file 400 KB)</w:t>
      </w:r>
    </w:p>
    <w:p>
      <w:r>
        <w:t>(Last date of application form for AY 2026-27, Semester I is 20 April 2026)</w:t>
      </w:r>
    </w:p>
    <w:p>
      <w:r>
        <w:rPr>
          <w:b/>
        </w:rPr>
        <w:t xml:space="preserve">Source: </w:t>
      </w:r>
      <w:r>
        <w:t>https://www.iitj.ac.in/admission-postgraduate-programs/en/advertisements</w:t>
      </w:r>
    </w:p>
    <w:p>
      <w:r>
        <w:rPr>
          <w:b/>
        </w:rPr>
        <w:t xml:space="preserve">Source Document: </w:t>
      </w:r>
      <w:r>
        <w:t>advertisements.json</w:t>
      </w:r>
    </w:p>
    <w:p>
      <w:r>
        <w:t>——————————————————————————————</w:t>
      </w:r>
    </w:p>
    <w:p>
      <w:pPr>
        <w:pStyle w:val="Heading1"/>
      </w:pPr>
      <w:r>
        <w:t>AI &amp; DS Ecosystem</w:t>
      </w:r>
    </w:p>
    <w:p>
      <w:pPr>
        <w:pStyle w:val="Heading2"/>
      </w:pPr>
      <w:r>
        <w:t>Promote AI and DS based Entrepreneurship</w:t>
      </w:r>
    </w:p>
    <w:p>
      <w:pPr>
        <w:pStyle w:val="Heading3"/>
      </w:pPr>
      <w:r>
        <w:t>Promote AI and DS based Entrepreneurship</w:t>
      </w:r>
    </w:p>
    <w:p>
      <w:r>
        <w:rPr>
          <w:b/>
        </w:rPr>
        <w:t xml:space="preserve">Keywords: </w:t>
      </w:r>
      <w:r>
        <w:t>Promote AI and DS based Entrepreneurship, AI, DS, Medical Services, AI &amp; DS Ecosystem</w:t>
      </w:r>
    </w:p>
    <w:p>
      <w:r>
        <w:t>1. School will work closely with UG students from their initial years to promote entrepreneurial thinking.</w:t>
      </w:r>
    </w:p>
    <w:p>
      <w:r>
        <w:t>2. Motivate and guide undergraduate students for AI and DS driven initiatives for Entrepreneurship minor.</w:t>
      </w:r>
    </w:p>
    <w:p>
      <w:r>
        <w:t>3. Run AI and DS based hackathons.</w:t>
      </w:r>
    </w:p>
    <w:p>
      <w:r>
        <w:t>4. Conduct Entrepreneurship/Innovation Clinics for Ph.D students to promote deep tech start-ups through possible translation of their work.</w:t>
      </w:r>
    </w:p>
    <w:p>
      <w:r>
        <w:t>5. Mentor students for pre-incubation and incubation of student driven start-ups.</w:t>
      </w:r>
    </w:p>
    <w:p>
      <w:r>
        <w:t>6. Create enabling mechanisms for promoting faculty led start-ups.</w:t>
      </w:r>
    </w:p>
    <w:p>
      <w:r>
        <w:t>7. Start post-graduate programme in Entreprenurial fellowship.</w:t>
      </w:r>
    </w:p>
    <w:p>
      <w:r>
        <w:t>8. Run accelerator programmes for start-up.</w:t>
      </w:r>
    </w:p>
    <w:p>
      <w:r>
        <w:rPr>
          <w:b/>
        </w:rPr>
        <w:t xml:space="preserve">Source: </w:t>
      </w:r>
      <w:r>
        <w:t>https://www.iitj.ac.in/school-of-artificial-intelligence-data-science/en/ai-and-ds-ecosystem</w:t>
      </w:r>
    </w:p>
    <w:p>
      <w:r>
        <w:rPr>
          <w:b/>
        </w:rPr>
        <w:t xml:space="preserve">Source Document: </w:t>
      </w:r>
      <w:r>
        <w:t>ai_ds_ecosystem.json</w:t>
      </w:r>
    </w:p>
    <w:p>
      <w:r>
        <w:t>——————————————————————————————</w:t>
      </w:r>
    </w:p>
    <w:p>
      <w:pPr>
        <w:pStyle w:val="Heading1"/>
      </w:pPr>
      <w:r>
        <w:t>Campus Infrastructure</w:t>
      </w:r>
    </w:p>
    <w:p>
      <w:pPr>
        <w:pStyle w:val="Heading2"/>
      </w:pPr>
      <w:r>
        <w:t>Gateway Building Welcoming to the Academic Area!!</w:t>
      </w:r>
    </w:p>
    <w:p>
      <w:pPr>
        <w:pStyle w:val="Heading3"/>
      </w:pPr>
      <w:r>
        <w:t>Gateway Building Welcoming to the Academic Area!!</w:t>
      </w:r>
    </w:p>
    <w:p>
      <w:r>
        <w:rPr>
          <w:b/>
        </w:rPr>
        <w:t xml:space="preserve">Keywords: </w:t>
      </w:r>
      <w:r>
        <w:t>Gateway Building Welcoming to the Academic Area!!, Medical Services, Campus Infrastructure</w:t>
      </w:r>
    </w:p>
    <w:p>
      <w:r>
        <w:t>Presently, the campus has housing for Faculty Members and Officers. Construction of houses for Staff Members is underway. Also, development of buildings for Kendriya Vidyalaya IIT Jodhpur (up to Class XII), Bank, Post Office, and Market are planned. And, it will have a Primary Health Center with hotline connections to reach the top hospitals of the city, like the All India Institute of Medical Sciences, Jodhpur, and a fully equipped ambulance service. A large parcel of the Permanent Campus (of about 182 acres) is set aside for the development of a TECHNOLOGY PARK to strengthen institute-industry interactions.</w:t>
      </w:r>
    </w:p>
    <w:p>
      <w:r>
        <w:rPr>
          <w:b/>
        </w:rPr>
        <w:t xml:space="preserve">Source: </w:t>
      </w:r>
      <w:r>
        <w:t>https://www.iitj.ac.in/main/en/campus-infrastructure</w:t>
      </w:r>
    </w:p>
    <w:p>
      <w:r>
        <w:rPr>
          <w:b/>
        </w:rPr>
        <w:t xml:space="preserve">Source Document: </w:t>
      </w:r>
      <w:r>
        <w:t>campus_infrastructure.json</w:t>
      </w:r>
    </w:p>
    <w:p>
      <w:r>
        <w:t>——————————————————————————————</w:t>
      </w:r>
    </w:p>
    <w:p>
      <w:pPr>
        <w:pStyle w:val="Heading1"/>
      </w:pPr>
      <w:r>
        <w:t>Knowledge Alliance</w:t>
      </w:r>
    </w:p>
    <w:p>
      <w:pPr>
        <w:pStyle w:val="Heading2"/>
      </w:pPr>
      <w:r>
        <w:t>Knowledge Alliance</w:t>
      </w:r>
    </w:p>
    <w:p>
      <w:pPr>
        <w:pStyle w:val="Heading3"/>
      </w:pPr>
      <w:r>
        <w:t>Knowledge Alliance</w:t>
      </w:r>
    </w:p>
    <w:p>
      <w:r>
        <w:rPr>
          <w:b/>
        </w:rPr>
        <w:t xml:space="preserve">Keywords: </w:t>
      </w:r>
      <w:r>
        <w:t>Knowledge Alliance, Medical Services</w:t>
      </w:r>
    </w:p>
    <w:p>
      <w:r>
        <w:t>Libra Social Research Foundation</w:t>
      </w:r>
    </w:p>
    <w:p>
      <w:r>
        <w:t>Libra Social Research Foundation , is a Not-for-Profit organization, that works at the convergence of Healthcare, Education, and Technology to ensure Health Equity at the Bottom of the Pyramid. Founders and members of the organization have proven experience in transformative approaches, through multi-decade global experiences in primary and secondary research, design thinking, technology architecture, fostering innovation, and building capacities across large ecosystems. Libra Opensource Healthcare Community is for people working in Healthcare Ecosystem across Health, Wellness, Pharma, Lifesciences, Health Insurance, Medical Devices, HealthTech, eHealth, mHealth, EHR, Hospital Info System (HIS), PRM, HC SMAC, AI, ML, HC IoT. Libra Social Research Foundation is a knowledge partner to IIT-Jodhpur in order to build capacity in Digital Health, Innovations Ecosystems, Digital Public Goods and Research.</w:t>
      </w:r>
    </w:p>
    <w:p>
      <w:r>
        <w:rPr>
          <w:b/>
        </w:rPr>
        <w:t xml:space="preserve">Source: </w:t>
      </w:r>
      <w:r>
        <w:t>https://www.iitj.ac.in/cdh</w:t>
      </w:r>
    </w:p>
    <w:p>
      <w:r>
        <w:rPr>
          <w:b/>
        </w:rPr>
        <w:t xml:space="preserve">Source Document: </w:t>
      </w:r>
      <w:r>
        <w:t>centre_for_digital_health.json</w:t>
      </w:r>
    </w:p>
    <w:p>
      <w:r>
        <w:t>——————————————————————————————</w:t>
      </w:r>
    </w:p>
    <w:p>
      <w:pPr>
        <w:pStyle w:val="Heading3"/>
      </w:pPr>
      <w:r>
        <w:t>Knowledge Alliance</w:t>
      </w:r>
    </w:p>
    <w:p>
      <w:r>
        <w:rPr>
          <w:b/>
        </w:rPr>
        <w:t xml:space="preserve">Keywords: </w:t>
      </w:r>
      <w:r>
        <w:t>Knowledge Alliance, Medical Services</w:t>
      </w:r>
    </w:p>
    <w:p>
      <w:r>
        <w:t>Libra Social Research Foundation</w:t>
      </w:r>
    </w:p>
    <w:p>
      <w:r>
        <w:t>Libra Social Research Foundation , is a Not-for-Profit organization, that works at the convergence of Healthcare, Education, and Technology to ensure Health Equity at the Bottom of the Pyramid. Founders and members of the organization have proven experience in transformative approaches, through multi-decade global experiences in primary and secondary research, design thinking, technology architecture, fostering innovation, and building capacities across large ecosystems. Libra Opensource Healthcare Community is for people working in Healthcare Ecosystem across Health, Wellness, Pharma, Lifesciences, Health Insurance, Medical Devices, HealthTech, eHealth, mHealth, EHR, Hospital Info System (HIS), PRM, HC SMAC, AI, ML, HC IoT. Libra Social Research Foundation is a knowledge partner to IIT-Jodhpur in order to build capacity in Digital Health, Innovations Ecosystems, Digital Public Goods and Research.</w:t>
      </w:r>
    </w:p>
    <w:p>
      <w:r>
        <w:rPr>
          <w:b/>
        </w:rPr>
        <w:t xml:space="preserve">Source: </w:t>
      </w:r>
      <w:r>
        <w:t>https://www.iitj.ac.in/cdh/en/Centre-for-Digital-Health</w:t>
      </w:r>
    </w:p>
    <w:p>
      <w:r>
        <w:rPr>
          <w:b/>
        </w:rPr>
        <w:t xml:space="preserve">Source Document: </w:t>
      </w:r>
      <w:r>
        <w:t>centre_for_digital_health__8ca72ce2.json</w:t>
      </w:r>
    </w:p>
    <w:p>
      <w:r>
        <w:t>——————————————————————————————</w:t>
      </w:r>
    </w:p>
    <w:p>
      <w:pPr>
        <w:pStyle w:val="Heading1"/>
      </w:pPr>
      <w:r>
        <w:t>Collaborations</w:t>
      </w:r>
    </w:p>
    <w:p>
      <w:pPr>
        <w:pStyle w:val="Heading2"/>
      </w:pPr>
      <w:r>
        <w:t>Collaborations</w:t>
      </w:r>
    </w:p>
    <w:p>
      <w:pPr>
        <w:pStyle w:val="Heading3"/>
      </w:pPr>
      <w:r>
        <w:t>Collaborations</w:t>
      </w:r>
    </w:p>
    <w:p>
      <w:r>
        <w:rPr>
          <w:b/>
        </w:rPr>
        <w:t xml:space="preserve">Keywords: </w:t>
      </w:r>
      <w:r>
        <w:t>Collaborations, Medical Services</w:t>
      </w:r>
    </w:p>
    <w:p>
      <w:r>
        <w:t>Faculty Members of the Department have established to conduct research in active collaboration with colleagues from the following Institutions:</w:t>
      </w:r>
    </w:p>
    <w:p>
      <w:r>
        <w:t>**International Collaborations**</w:t>
      </w:r>
    </w:p>
    <w:p>
      <w:r>
        <w:t>* Max Planck Institute of Molecular Physiology, Germany</w:t>
      </w:r>
    </w:p>
    <w:p>
      <w:r>
        <w:t>* University Hospital Erlangen, Germany</w:t>
      </w:r>
    </w:p>
    <w:p>
      <w:r>
        <w:t>* Christian-Albrecht University of Kiel, Germany</w:t>
      </w:r>
    </w:p>
    <w:p>
      <w:r>
        <w:t>* Lund University, Sweden</w:t>
      </w:r>
    </w:p>
    <w:p>
      <w:r>
        <w:t>* University of California, Riverside, USA</w:t>
      </w:r>
    </w:p>
    <w:p>
      <w:r>
        <w:t>* University of Washington, Seattle, USA</w:t>
      </w:r>
    </w:p>
    <w:p>
      <w:r>
        <w:t>* University of Kansas Medical Center, Kansas City, USA</w:t>
      </w:r>
    </w:p>
    <w:p>
      <w:r>
        <w:t>* Lineberger Comprehensive Cancer Care Centre, USA</w:t>
      </w:r>
    </w:p>
    <w:p>
      <w:r>
        <w:t>* University of Melbourne, Australia</w:t>
      </w:r>
    </w:p>
    <w:p>
      <w:r>
        <w:t>* International Centre for Genetic Engineering and Biotechnology, India</w:t>
      </w:r>
    </w:p>
    <w:p>
      <w:r>
        <w:t>* Riken Brain Science Institute, Japan</w:t>
      </w:r>
    </w:p>
    <w:p>
      <w:r>
        <w:t>* Institute of Environmental Medicine, Nagoya University, Japan</w:t>
      </w:r>
    </w:p>
    <w:p>
      <w:r>
        <w:t>* Juntendo University Graduate School of Medicine, Japan</w:t>
      </w:r>
    </w:p>
    <w:p>
      <w:r>
        <w:t>* ISIR, Osaka University, Japan</w:t>
      </w:r>
    </w:p>
    <w:p>
      <w:r>
        <w:t>* Seoul National University , South Korea</w:t>
      </w:r>
    </w:p>
    <w:p>
      <w:r>
        <w:t>* Kasetsart University, Thailand</w:t>
      </w:r>
    </w:p>
    <w:p>
      <w:r>
        <w:t>* National Tsing Hua University, Taiwan</w:t>
      </w:r>
    </w:p>
    <w:p>
      <w:r>
        <w:t>**National Collaborations**</w:t>
      </w:r>
    </w:p>
    <w:p>
      <w:r>
        <w:t>* Indian Institute of Technology, Kharagpur</w:t>
      </w:r>
    </w:p>
    <w:p>
      <w:r>
        <w:t>* Indian Institute of Technology, Kanpur</w:t>
      </w:r>
    </w:p>
    <w:p>
      <w:r>
        <w:t>* Indian Institute of Technology, Bombay</w:t>
      </w:r>
    </w:p>
    <w:p>
      <w:r>
        <w:t>* Indian Institute of Technology, Roorkee</w:t>
      </w:r>
    </w:p>
    <w:p>
      <w:r>
        <w:t>* Indian Institute of Technology, Indore</w:t>
      </w:r>
    </w:p>
    <w:p>
      <w:r>
        <w:t>* Indian Institute of Technology, Mandi</w:t>
      </w:r>
    </w:p>
    <w:p>
      <w:r>
        <w:t>* National Institute of Technology, Rourkela</w:t>
      </w:r>
    </w:p>
    <w:p>
      <w:r>
        <w:t>* All India Institute of Medical Sciences, New Delhi</w:t>
      </w:r>
    </w:p>
    <w:p>
      <w:r>
        <w:t>* All India Institute of Medical Sciences, Jodhpur</w:t>
      </w:r>
    </w:p>
    <w:p>
      <w:r>
        <w:t>* Central Drug Research Institute, Lucknow</w:t>
      </w:r>
    </w:p>
    <w:p>
      <w:r>
        <w:t>* Indian Institute of Chemical Biology, Kolkata</w:t>
      </w:r>
    </w:p>
    <w:p>
      <w:r>
        <w:t>* National Brain Research Centre, Gurgaon</w:t>
      </w:r>
    </w:p>
    <w:p>
      <w:r>
        <w:t>* Bhabha Atomic Research Centre, Mumbai</w:t>
      </w:r>
    </w:p>
    <w:p>
      <w:r>
        <w:t>* Indian Institute of Science Education &amp; Research, Bhopal</w:t>
      </w:r>
    </w:p>
    <w:p>
      <w:r>
        <w:t>* National Institute of Science Education and Research, Bhubaneswar</w:t>
      </w:r>
    </w:p>
    <w:p>
      <w:r>
        <w:t>* Bose Institute, Kolkata</w:t>
      </w:r>
    </w:p>
    <w:p>
      <w:r>
        <w:t>* S. N. Bose National Centre for Basic Sciences, Kolkata</w:t>
      </w:r>
    </w:p>
    <w:p>
      <w:r>
        <w:t>* Institute of Bioinformatics and Applied Biotechnology, Bengaluru</w:t>
      </w:r>
    </w:p>
    <w:p>
      <w:r>
        <w:t>* Institute of Bioinformatics, Bengaluru</w:t>
      </w:r>
    </w:p>
    <w:p>
      <w:r>
        <w:t>* Indian Statistical Institute, Kolkata</w:t>
      </w:r>
    </w:p>
    <w:p>
      <w:r>
        <w:t>* National Institute of Technical Teachers’ Training and Research, Kolkata</w:t>
      </w:r>
    </w:p>
    <w:p>
      <w:r>
        <w:t>* Advanced Centre for Treatment, Research and Education in Cancer, Mumbai</w:t>
      </w:r>
    </w:p>
    <w:p>
      <w:r>
        <w:t>* Indian Association for the Cultivation of Science, Kolkata</w:t>
      </w:r>
    </w:p>
    <w:p>
      <w:r>
        <w:t>* Christian Medical College, Vellore</w:t>
      </w:r>
    </w:p>
    <w:p>
      <w:r>
        <w:t>* Vellore Institute of Technology, Vellore</w:t>
      </w:r>
    </w:p>
    <w:p>
      <w:r>
        <w:t>* Madurai Kamaraj University, Madurai</w:t>
      </w:r>
    </w:p>
    <w:p>
      <w:r>
        <w:t>* Central University of Rajasthan, Ajmer</w:t>
      </w:r>
    </w:p>
    <w:p>
      <w:r>
        <w:t>* Panjab University, Chandigarh</w:t>
      </w:r>
    </w:p>
    <w:p>
      <w:r>
        <w:t>* Yenepoya University (Deemed), Mangalore</w:t>
      </w:r>
    </w:p>
    <w:p>
      <w:r>
        <w:t>The Department of Bioscience &amp; Bioengineering is also keen on establishing active collaboration with individuals from academia, R&amp;D laboratories and the industry both within India and abroad, in areas of mutual interest. The domains of these collaborations could include:</w:t>
      </w:r>
    </w:p>
    <w:p>
      <w:r>
        <w:t>1. Teaching of courses,</w:t>
      </w:r>
    </w:p>
    <w:p>
      <w:r>
        <w:t>2. Organizing Short Courses / Workshops,</w:t>
      </w:r>
    </w:p>
    <w:p>
      <w:r>
        <w:t>3. Co-authoring of books,</w:t>
      </w:r>
    </w:p>
    <w:p>
      <w:r>
        <w:t>4. Undertaking Joint Research, and</w:t>
      </w:r>
    </w:p>
    <w:p>
      <w:r>
        <w:t>5. Developing technologies for diagnostics and treatment by medical professionals.</w:t>
      </w:r>
    </w:p>
    <w:p>
      <w:r>
        <w:rPr>
          <w:b/>
        </w:rPr>
        <w:t xml:space="preserve">Source: </w:t>
      </w:r>
      <w:r>
        <w:t>https://www.iitj.ac.in/bioscience-bioengineering/en/collaborations</w:t>
      </w:r>
    </w:p>
    <w:p>
      <w:r>
        <w:rPr>
          <w:b/>
        </w:rPr>
        <w:t xml:space="preserve">Source Document: </w:t>
      </w:r>
      <w:r>
        <w:t>collaborations.json</w:t>
      </w:r>
    </w:p>
    <w:p>
      <w:r>
        <w:t>——————————————————————————————</w:t>
      </w:r>
    </w:p>
    <w:p>
      <w:pPr>
        <w:pStyle w:val="Heading1"/>
      </w:pPr>
      <w:r>
        <w:t>Welcome To The Health Center, IIT Jodhpur</w:t>
      </w:r>
    </w:p>
    <w:p>
      <w:pPr>
        <w:pStyle w:val="Heading2"/>
      </w:pPr>
      <w:r>
        <w:t>Welcome To The Health Center, IIT Jodhpur</w:t>
      </w:r>
    </w:p>
    <w:p>
      <w:pPr>
        <w:pStyle w:val="Heading3"/>
      </w:pPr>
      <w:r>
        <w:t>Welcome To The Health Center, IIT Jodhpur</w:t>
      </w:r>
    </w:p>
    <w:p>
      <w:r>
        <w:rPr>
          <w:b/>
        </w:rPr>
        <w:t xml:space="preserve">Keywords: </w:t>
      </w:r>
      <w:r>
        <w:t>Welcome To The Health Center, IIT Jodhpur, IIT, Medical Services</w:t>
      </w:r>
    </w:p>
    <w:p>
      <w:r>
        <w:t>The Health Centre (HC) has been started at the Permanent Campus of IIT Jodhpur from 15 June 2017. IIT Jodhpur provides round-the-clock health care facilities to Students, Faculty/ Staff Members and their dependents, also other residents and working staff of the Institute.</w:t>
      </w:r>
    </w:p>
    <w:p>
      <w:r>
        <w:t>This fully equipped and self-sufficient facility is run under the supervision of Professor-in-charge Health Center (PIC-HC) and Medical Officers (MO) with advice provided by the Medical Service User’s Committee (MSUC).</w:t>
      </w:r>
    </w:p>
    <w:p>
      <w:r>
        <w:t>**Presently, the following facilities are available at the Health Centre (HC):**</w:t>
      </w:r>
    </w:p>
    <w:p>
      <w:r>
        <w:t>1. **Medical Officers (24 x 7),**</w:t>
      </w:r>
    </w:p>
    <w:p>
      <w:r>
        <w:t>2. **Regular visits of specialist doctors (Psychiatrist, Gynae ologist, Paediatrician, ENT, Medicine, Orthopaedician),**</w:t>
      </w:r>
    </w:p>
    <w:p>
      <w:r>
        <w:t>3. **Nursing Officers, Male &amp; Female (24 x7), **</w:t>
      </w:r>
    </w:p>
    <w:p>
      <w:r>
        <w:t>4. **Diagnostic Laboratory,**</w:t>
      </w:r>
    </w:p>
    <w:p>
      <w:r>
        <w:t>5. **Physiotherapy Unit,**</w:t>
      </w:r>
    </w:p>
    <w:p>
      <w:r>
        <w:t>6. **In-house Pharmacy,**</w:t>
      </w:r>
    </w:p>
    <w:p>
      <w:r>
        <w:t>7. **24 x7 Emergency Room and Daycare Room,**</w:t>
      </w:r>
    </w:p>
    <w:p>
      <w:r>
        <w:t>8. **Separate Male and Female Wards and Isolation Rooms,**</w:t>
      </w:r>
    </w:p>
    <w:p>
      <w:r>
        <w:t>9. **01 ACLS (Advanced Cardiac Life Support) Ambulance and 01 BLS (Basic Life Support) Ambulance,**</w:t>
      </w:r>
    </w:p>
    <w:p>
      <w:r>
        <w:t>10. **Ayurvedic, Homeopathic and Naturopathic and other consultants visit twice a week.**</w:t>
      </w:r>
    </w:p>
    <w:p>
      <w:r>
        <w:rPr>
          <w:b/>
        </w:rPr>
        <w:t xml:space="preserve">Source: </w:t>
      </w:r>
      <w:r>
        <w:t>https://www.iitj.ac.in/health-center/en/health-center</w:t>
      </w:r>
    </w:p>
    <w:p>
      <w:r>
        <w:rPr>
          <w:b/>
        </w:rPr>
        <w:t xml:space="preserve">Source Document: </w:t>
      </w:r>
      <w:r>
        <w:t>health_center.json</w:t>
      </w:r>
    </w:p>
    <w:p>
      <w:r>
        <w:t>——————————————————————————————</w:t>
      </w:r>
    </w:p>
    <w:p>
      <w:pPr>
        <w:pStyle w:val="Heading2"/>
      </w:pPr>
      <w:r>
        <w:t>Hospital Tie-Ups and Medical Support Network</w:t>
      </w:r>
    </w:p>
    <w:p>
      <w:pPr>
        <w:pStyle w:val="Heading3"/>
      </w:pPr>
      <w:r>
        <w:t>Hospital Tie-Ups and Medical Support Network</w:t>
      </w:r>
    </w:p>
    <w:p>
      <w:r>
        <w:rPr>
          <w:b/>
        </w:rPr>
        <w:t xml:space="preserve">Keywords: </w:t>
      </w:r>
      <w:r>
        <w:t>Hospital Tie-Ups and Medical Support Network, Medical Services, Welcome To The Health Center, IIT Jodhpur</w:t>
      </w:r>
    </w:p>
    <w:p>
      <w:r>
        <w:t>In addition to on-campus healthcare, **IIT Jodhpur** has established formal agreements with several leading hospitals to ensure priority treatment for its students, faculty, staff, and their registered dependents.</w:t>
      </w:r>
    </w:p>
    <w:p>
      <w:r>
        <w:t>These include **(1) Goyal Hospital and Research Centre, (2) MediPulse Hospital, (3) ASG Eye Hospital, (4) Vasundhara Hospital, and (5) AIIMS Jodhpur.**</w:t>
      </w:r>
    </w:p>
    <w:p>
      <w:r>
        <w:t>The **Institute Health Center (HC)** plays a central role in coordinating and supervising the treatment of patients admitted to these empanelled hospitals. This ensures continuity of care and assistance during hospitalization.</w:t>
      </w:r>
    </w:p>
    <w:p>
      <w:r>
        <w:rPr>
          <w:b/>
        </w:rPr>
        <w:t xml:space="preserve">Source: </w:t>
      </w:r>
      <w:r>
        <w:t>https://www.iitj.ac.in/health-center/en/health-center</w:t>
      </w:r>
    </w:p>
    <w:p>
      <w:r>
        <w:rPr>
          <w:b/>
        </w:rPr>
        <w:t xml:space="preserve">Source Document: </w:t>
      </w:r>
      <w:r>
        <w:t>health_center.json</w:t>
      </w:r>
    </w:p>
    <w:p>
      <w:r>
        <w:t>——————————————————————————————</w:t>
      </w:r>
    </w:p>
    <w:p>
      <w:pPr>
        <w:pStyle w:val="Heading2"/>
      </w:pPr>
      <w:r>
        <w:t>Extension of Medical Services</w:t>
      </w:r>
    </w:p>
    <w:p>
      <w:pPr>
        <w:pStyle w:val="Heading3"/>
      </w:pPr>
      <w:r>
        <w:t>Extension of Medical Services</w:t>
      </w:r>
    </w:p>
    <w:p>
      <w:r>
        <w:rPr>
          <w:b/>
        </w:rPr>
        <w:t xml:space="preserve">Keywords: </w:t>
      </w:r>
      <w:r>
        <w:t>Extension of Medical Services, Medical Services, Welcome To The Health Center, IIT Jodhpur</w:t>
      </w:r>
    </w:p>
    <w:p>
      <w:r>
        <w:t>* Visitors to the Institute may access basic healthcare services through the Health Center during their stay on campus, upon request.</w:t>
      </w:r>
    </w:p>
    <w:p>
      <w:r>
        <w:t>* In emergency situations, medical services are extended to non-IIT Jodhpur community members residing in the campus area to provide timely first aid and support.</w:t>
      </w:r>
    </w:p>
    <w:p>
      <w:r>
        <w:t>Arrangements are routinely made for specialist doctor visits on the campus (Psychiatrist, Gynaecologist, Paediatrician, ENT Specialists, Endocrinologist, Orthopedic Specialist) on a weekly basis.</w:t>
      </w:r>
    </w:p>
    <w:p>
      <w:r>
        <w:t>The Health Center also organizes various Health Awareness, Medical Screening, Vaccination Camps and Blood donation camps in coordination with Hospitals and other Agencies.</w:t>
      </w:r>
    </w:p>
    <w:p>
      <w:r>
        <w:t>The Health Center is the first point of contact for any medical needs, and it aims to cater &amp; provide primary health care to the students, staff, faculties, and their dependent(s) in the campus.</w:t>
      </w:r>
    </w:p>
    <w:p>
      <w:r>
        <w:rPr>
          <w:b/>
        </w:rPr>
        <w:t xml:space="preserve">Source: </w:t>
      </w:r>
      <w:r>
        <w:t>https://www.iitj.ac.in/health-center/en/health-center</w:t>
      </w:r>
    </w:p>
    <w:p>
      <w:r>
        <w:rPr>
          <w:b/>
        </w:rPr>
        <w:t xml:space="preserve">Source Document: </w:t>
      </w:r>
      <w:r>
        <w:t>health_center.json</w:t>
      </w:r>
    </w:p>
    <w:p>
      <w:r>
        <w:t>——————————————————————————————</w:t>
      </w:r>
    </w:p>
    <w:p>
      <w:pPr>
        <w:pStyle w:val="Heading2"/>
      </w:pPr>
      <w:r>
        <w:t>Medical Officers on Campus</w:t>
      </w:r>
    </w:p>
    <w:p>
      <w:pPr>
        <w:pStyle w:val="Heading3"/>
      </w:pPr>
      <w:r>
        <w:t>Medical Officers on Campus</w:t>
      </w:r>
    </w:p>
    <w:p>
      <w:r>
        <w:rPr>
          <w:b/>
        </w:rPr>
        <w:t xml:space="preserve">Keywords: </w:t>
      </w:r>
      <w:r>
        <w:t>Medical Officers on Campus, Medical Services, Welcome To The Health Center, IIT Jodhpur</w:t>
      </w:r>
    </w:p>
    <w:p>
      <w:r>
        <w:t>The following Institute Medical Officers are available on campus in rotating shifts, ensuring 24/7 medical coverage for the IITJ community:</w:t>
      </w:r>
    </w:p>
    <w:p>
      <w:r>
        <w:t>* Dr. Anukriti Kumari</w:t>
      </w:r>
    </w:p>
    <w:p>
      <w:r>
        <w:t>* Dr. Bhuvnesh Kumar</w:t>
      </w:r>
    </w:p>
    <w:p>
      <w:r>
        <w:t>* Dr. Gaurav Kumar Viswas</w:t>
      </w:r>
    </w:p>
    <w:p>
      <w:r>
        <w:t>* Dr. Hemant Joshi</w:t>
      </w:r>
    </w:p>
    <w:p>
      <w:r>
        <w:t>* Dr. Neha Sharma</w:t>
      </w:r>
    </w:p>
    <w:p>
      <w:r>
        <w:t>These officers are committed to addressing the general healthcare needs of students, staff, and faculty at any time of day.</w:t>
      </w:r>
    </w:p>
    <w:p>
      <w:r>
        <w:rPr>
          <w:b/>
        </w:rPr>
        <w:t xml:space="preserve">Source: </w:t>
      </w:r>
      <w:r>
        <w:t>https://www.iitj.ac.in/health-center/en/health-center</w:t>
      </w:r>
    </w:p>
    <w:p>
      <w:r>
        <w:rPr>
          <w:b/>
        </w:rPr>
        <w:t xml:space="preserve">Source Document: </w:t>
      </w:r>
      <w:r>
        <w:t>health_center.json</w:t>
      </w:r>
    </w:p>
    <w:p>
      <w:r>
        <w:t>——————————————————————————————</w:t>
      </w:r>
    </w:p>
    <w:p>
      <w:pPr>
        <w:pStyle w:val="Heading2"/>
      </w:pPr>
      <w:r>
        <w:t>Access to Sexual and Reproductive Healthcare</w:t>
      </w:r>
    </w:p>
    <w:p>
      <w:pPr>
        <w:pStyle w:val="Heading3"/>
      </w:pPr>
      <w:r>
        <w:t>Access to Sexual and Reproductive Healthcare</w:t>
      </w:r>
    </w:p>
    <w:p>
      <w:r>
        <w:rPr>
          <w:b/>
        </w:rPr>
        <w:t xml:space="preserve">Keywords: </w:t>
      </w:r>
      <w:r>
        <w:t>Access to Sexual and Reproductive Healthcare, Medical Services, Welcome To The Health Center, IIT Jodhpur</w:t>
      </w:r>
    </w:p>
    <w:p>
      <w:r>
        <w:t>Sexual and reproductive health services, including education and counselling, are provided by the visiting Gynaecologists and Medical Officers. These services are essential to supporting the overall well-being and awareness of the campus community.</w:t>
      </w:r>
    </w:p>
    <w:p>
      <w:r>
        <w:rPr>
          <w:b/>
        </w:rPr>
        <w:t xml:space="preserve">Source: </w:t>
      </w:r>
      <w:r>
        <w:t>https://www.iitj.ac.in/health-center/en/health-center</w:t>
      </w:r>
    </w:p>
    <w:p>
      <w:r>
        <w:rPr>
          <w:b/>
        </w:rPr>
        <w:t xml:space="preserve">Source Document: </w:t>
      </w:r>
      <w:r>
        <w:t>health_center.json</w:t>
      </w:r>
    </w:p>
    <w:p>
      <w:r>
        <w:t>——————————————————————————————</w:t>
      </w:r>
    </w:p>
    <w:p>
      <w:pPr>
        <w:pStyle w:val="Heading1"/>
      </w:pPr>
      <w:r>
        <w:t>Hostels</w:t>
      </w:r>
    </w:p>
    <w:p>
      <w:pPr>
        <w:pStyle w:val="Heading2"/>
      </w:pPr>
      <w:r>
        <w:t>Facilities within Hostels</w:t>
      </w:r>
    </w:p>
    <w:p>
      <w:pPr>
        <w:pStyle w:val="Heading3"/>
      </w:pPr>
      <w:r>
        <w:t>Facilities within Hostels</w:t>
      </w:r>
    </w:p>
    <w:p>
      <w:r>
        <w:rPr>
          <w:b/>
        </w:rPr>
        <w:t xml:space="preserve">Keywords: </w:t>
      </w:r>
      <w:r>
        <w:t>Facilities within Hostels, Medical Services, Hostels</w:t>
      </w:r>
    </w:p>
    <w:p>
      <w:r>
        <w:t>The hostels at IIT Jodhpur are equipped with a wide range of facilities to ensure a comfortable, engaging, and productive stay for residents. Each hostel is designed to support academic needs, recreation, fitness, and cultural activities. Each room is approximately 80 sq ft in size. Key facilities include:</w:t>
      </w:r>
    </w:p>
    <w:p>
      <w:r>
        <w:t>* Well-ventilated rooms with essential furniture such as a bed, a study table, a chair, and an almirah</w:t>
      </w:r>
    </w:p>
    <w:p>
      <w:r>
        <w:t>* Electricity and water supply</w:t>
      </w:r>
    </w:p>
    <w:p>
      <w:r>
        <w:t>* Wi-Fi and LAN connectivity for academic and personal use</w:t>
      </w:r>
    </w:p>
    <w:p>
      <w:r>
        <w:t>* **Dedicated common rooms** , including:</w:t>
      </w:r>
    </w:p>
    <w:p>
      <w:r>
        <w:t>* TV rooms for recreation</w:t>
      </w:r>
    </w:p>
    <w:p>
      <w:r>
        <w:t>* Table tennis (TT) rooms and indoor sports/activity rooms</w:t>
      </w:r>
    </w:p>
    <w:p>
      <w:r>
        <w:t>* Study rooms for group and individual academic work</w:t>
      </w:r>
    </w:p>
    <w:p>
      <w:r>
        <w:t>* Music rooms to encourage cultural and creative pursuits</w:t>
      </w:r>
    </w:p>
    <w:p>
      <w:r>
        <w:t>* **Indoor gym facilities** in each hostel to promote physical fitness and healthy lifestyles</w:t>
      </w:r>
    </w:p>
    <w:p>
      <w:r>
        <w:t>* Laundry facilities</w:t>
      </w:r>
    </w:p>
    <w:p>
      <w:r>
        <w:t>* Drinking water through RO/filtered systems</w:t>
      </w:r>
    </w:p>
    <w:p>
      <w:r>
        <w:t>* Regular housekeeping and sanitation services</w:t>
      </w:r>
    </w:p>
    <w:p>
      <w:r>
        <w:t>* 24×7 security with controlled access and monitoring</w:t>
      </w:r>
    </w:p>
    <w:p>
      <w:r>
        <w:t>* Access to medical support and emergency services through the Institute Health Centre</w:t>
      </w:r>
    </w:p>
    <w:p>
      <w:r>
        <w:t>These facilities collectively aim to provide a balanced hostel life that integrates academics, wellness, recreation, and community living.</w:t>
      </w:r>
    </w:p>
    <w:p>
      <w:r>
        <w:rPr>
          <w:b/>
        </w:rPr>
        <w:t xml:space="preserve">Source: </w:t>
      </w:r>
      <w:r>
        <w:t>https://www.iitj.ac.in/office-of-students/en/hostels</w:t>
      </w:r>
    </w:p>
    <w:p>
      <w:r>
        <w:rPr>
          <w:b/>
        </w:rPr>
        <w:t xml:space="preserve">Source Document: </w:t>
      </w:r>
      <w:r>
        <w:t>hostels.json</w:t>
      </w:r>
    </w:p>
    <w:p>
      <w:r>
        <w:t>——————————————————————————————</w:t>
      </w:r>
    </w:p>
    <w:p>
      <w:pPr>
        <w:pStyle w:val="Heading1"/>
      </w:pPr>
      <w:r>
        <w:t>June</w:t>
      </w:r>
    </w:p>
    <w:p>
      <w:pPr>
        <w:pStyle w:val="Heading2"/>
      </w:pPr>
      <w:r>
        <w:t>June</w:t>
      </w:r>
    </w:p>
    <w:p>
      <w:pPr>
        <w:pStyle w:val="Heading3"/>
      </w:pPr>
      <w:r>
        <w:t>June</w:t>
      </w:r>
    </w:p>
    <w:p>
      <w:r>
        <w:rPr>
          <w:b/>
        </w:rPr>
        <w:t xml:space="preserve">Keywords: </w:t>
      </w:r>
      <w:r>
        <w:t>June, Security</w:t>
      </w:r>
    </w:p>
    <w:p>
      <w:r>
        <w:t>| # | Vulnerability / Advisory | Details |</w:t>
      </w:r>
    </w:p>
    <w:p>
      <w:r>
        <w:t>| --- | --- | --- |</w:t>
      </w:r>
    </w:p>
    <w:p>
      <w:r>
        <w:t>| | Multiple Vulnerabilities in Microsoft Edge</w:t>
      </w:r>
    </w:p>
    <w:p>
      <w:r>
        <w:t>(**CIVN-2026-0338**) | Multiple vulnerabilities have been reported in Microsoft Edge, which could allow a remote attacker to execute arbitrary code, gain elevated privileges, obtain sensitive information, bypass security restrictions, or cause a denial-of-service (DoS) condition on the targeted system. **Software Affected:** Microsoft Edge versions before 149.0.4022.53 Apply appropriate updates as mentioned below: |</w:t>
      </w:r>
    </w:p>
    <w:p>
      <w:r>
        <w:t>| | Use-after-free vulnerability in Samsung KNOX security framework</w:t>
      </w:r>
    </w:p>
    <w:p>
      <w:r>
        <w:t>(**CIVN-2026-0336**) | A vulnerability has been reported in Samsung¿s KNOX security framework, which could allow a local attacker to execute arbitrary code on the targeted system. **Software Affected:** Samsung Mobile Devices running software versions before SMR Jan-2026 Release 1 in Android 13, 14, 15, 16 Apply appropriate updates as mentioned below: |</w:t>
      </w:r>
    </w:p>
    <w:p>
      <w:r>
        <w:t>| | Multiple Vulnerabilities in Google Chrome for Desktop</w:t>
      </w:r>
    </w:p>
    <w:p>
      <w:r>
        <w:t>(**CIVN-2026-0333**) | Multiple vulnerabilities have been reported in Google Chrome, which could allow a remote attacker to execute arbitrary code, obtain sensitive information, bypass security restrictions, perform spoofing attacks, or cause denial of service (DoS) conditions on the targeted system. **Software Affected:** Google Chrome versions before 149.0.7827.155 for Linux Google Chrome versions before 149.0.7827.155/156 for Windows and Mac Apply appropriate updates as mentioned below: |</w:t>
      </w:r>
    </w:p>
    <w:p>
      <w:r>
        <w:t>| | Information Disclosure Vulnerability in M365 Copilot</w:t>
      </w:r>
    </w:p>
    <w:p>
      <w:r>
        <w:t>(**CIVN-2026-0331**) | A vulnerability has been reported in Microsoft 365 Copilot (M365 Copilot), which could allow an unauthorized attacker to disclose sensitive information over a network. **Software Affected:** Microsoft 365 Copilot Apply appropriate updates as mentioned below: |</w:t>
      </w:r>
    </w:p>
    <w:p>
      <w:r>
        <w:t>| | Cisco Webex App Open Redirect Vulnerability</w:t>
      </w:r>
    </w:p>
    <w:p>
      <w:r>
        <w:t>(**CIVN-2026-0328**) | A vulnerability has been reported in the browser-based version of Cisco Webex App, which could allow an unauthenticated, remote attacker to redirect users to a malicious webpage **Software Affected:** Cisco Webex App Apply appropriate updates as mentioned below: |</w:t>
      </w:r>
    </w:p>
    <w:p>
      <w:r>
        <w:t>| | Multiple Vulnerabilities in Google Chrome for Desktop</w:t>
      </w:r>
    </w:p>
    <w:p>
      <w:r>
        <w:t>(**CIVN-2026-0316**) | Multiple vulnerabilities have been reported in Google Chrome, which could allow a remote attacker to execute arbitrary code, obtain sensitive information, bypass security restrictions, or cause a Denial-of-Service (DoS) condition on the targeted system. **Software Affected:** Google Chrome versions before 149.0.7827.102/103 for Windows and Mac Google Chrome versions before 149.0.7827.102 for Linux Apply appropriate updates as mentioned below: |</w:t>
      </w:r>
    </w:p>
    <w:p>
      <w:r>
        <w:t>| | Multiple Vulnerabilities in Google Chrome for Desktop</w:t>
      </w:r>
    </w:p>
    <w:p>
      <w:r>
        <w:t>(**CIVN-2026-0313**) | Multiple vulnerabilities have been reported in Google Chrome, which could allow a remote attacker to execute arbitrary code, obtain sensitive information, bypass security restrictions, perform spoofing attacks, or cause denial of service (DoS) conditions on the targeted system. **Software Affected:** Google Chrome versions before 149.0.7827.114 for Linux Google Chrome versions before 149.0.7827.114/115 for Windows and Mac Apply appropriate updates as mentioned below: |</w:t>
      </w:r>
    </w:p>
    <w:p>
      <w:r>
        <w:t>| | Multiple Vulnerabilities in Microsoft Products</w:t>
      </w:r>
    </w:p>
    <w:p>
      <w:r>
        <w:t>(**CIVN-2026-0306**) | Multiple vulnerabilities have been reported in Microsoft products and cloud services, which could allow attackers to execute arbitrary code, disclose sensitive information, bypass security controls, elevate privileges, or compromise affected services. **Software Affected:** Microsoft Graph Microsoft Copilot Microsoft 365 Copilot Copilot Chat (Microsoft Edge) Microsoft Cloud Apply appropriate updates as mentioned below: |</w:t>
      </w:r>
    </w:p>
    <w:p>
      <w:r>
        <w:t>| | Multiple Vulnerabilities in Microsoft Products</w:t>
      </w:r>
    </w:p>
    <w:p>
      <w:r>
        <w:t>(**CIAD-2026-0030**) | Multiple vulnerabilities have been reported in Microsoft products that could allow an attacker to gain elevated privileges, obtain or modify information, conduct remote code execution, spoof, bypass security features, or cause denial-of-service conditions on the targeted system. **Software Affected:** Microsoft Apps Extended Security Updates (ESU) Windows Developer Tools Microsoft Office Azure System Center Server Software Microsoft Dynamics Browser Linux kernel - Microsoft MANA Network Driver Nuance PowerScribe One Nuance PowerScribe 360 Apply appropriate updates as mentioned below: |</w:t>
      </w:r>
    </w:p>
    <w:p>
      <w:r>
        <w:t>| | Multiple Vulnerabilities in Google Chrome for Desktop</w:t>
      </w:r>
    </w:p>
    <w:p>
      <w:r>
        <w:t>(**CIVN-2026-0298**) | Multiple vulnerabilities have been reported in Google Chrome, which could allow a remote attacker to execute arbitrary code, obtain sensitive information, bypass security restrictions, or cause a Denial-of-Service (DoS) condition on the targeted system. **Software Affected:** Google Chrome version before 149.0.7827.53/54 for Windows and Mac Google Chrome version before 149.0.7827.53 for Linux. Apply appropriate updates as mentioned below: |</w:t>
      </w:r>
    </w:p>
    <w:p>
      <w:r>
        <w:t>| | Multiple Vulnerability in Google Chrome for Desktop</w:t>
      </w:r>
    </w:p>
    <w:p>
      <w:r>
        <w:t>(**CIVN-2026-0294**) | Multiple vulnerabilities have been reported in Google Chrome, which could allow a remote attacker to execute arbitrary code, cause denial of service (DoS), leak sensitive information, or bypass security restrictions on the targeted system. **Software Affected:** Google Chrome versions before 148.0.7778.215 for Linux Google Chrome versions before 148.0.7778.215/216 for Mac Google Chrome versions before 148.0.7778.216/217 for Windows Apply appropriate updates as mentioned below: |</w:t>
      </w:r>
    </w:p>
    <w:p>
      <w:r>
        <w:t>| | Multiple Vulnerabilities in Notepad++</w:t>
      </w:r>
    </w:p>
    <w:p>
      <w:r>
        <w:t>(**CIVN-2026-0293**) | Multiple vulnerabilities have been reported in Notepad++, which could be exploited by an attacker to execute arbitrary code or cause the application to crash. **Software Affected:** Notepad++ versions before 8.9.6.1 Apply appropriate updates as mentioned below: |</w:t>
      </w:r>
    </w:p>
    <w:p>
      <w:r>
        <w:t>| | Remote Code Execution Vulnerability in Microsoft Office</w:t>
      </w:r>
    </w:p>
    <w:p>
      <w:r>
        <w:t>(**CIVN-2026-0283**) | A vulnerability has been reported in Microsoft Office that could allow an attacker to execute arbitrary code in the current user's context on the affected system. **Software Affected:** Microsoft Office Apply appropriate updates as mentioned below: |</w:t>
      </w:r>
    </w:p>
    <w:p>
      <w:r>
        <w:t>| | Multiple Vulnerabilities in Microsoft Product</w:t>
      </w:r>
    </w:p>
    <w:p>
      <w:r>
        <w:t>(**CIVN-2026-0273**) | Multiple vulnerabilities have been reported in Microsoft products, which could allow an attacker to execute arbitrary code, conduct input validation, elevate privileges, disclose sensitive information, or cause denial of services on the affected systems. **Software Affected:** Microsoft 365 Copilot for iOS Microsoft 365 Copilot Apply appropriate updates as mentioned below: |</w:t>
      </w:r>
    </w:p>
    <w:p>
      <w:r>
        <w:t>| | Multiple Vulnerabilities in Google Chrome for Desktop</w:t>
      </w:r>
    </w:p>
    <w:p>
      <w:r>
        <w:t>(**CIVN-2026-0272**) | Multiple vulnerabilities have been reported in Google Chrome, which could allow a remote attacker to execute arbitrary code, bypass security restrictions, obtain sensitive information, heap-based buffer overflow, or cause Denial of Service (DoS) conditions on the targeted system. **Software Affected:** Google Chrome versions before 148.0.7778.178 for Linux Google Chrome versions before 148.0.7778.178/179 for Windows and Mac Apply appropriate updates as mentioned below: |</w:t>
      </w:r>
    </w:p>
    <w:p>
      <w:r>
        <w:t>| | Multiple Vulnerabilities in Mozilla Products</w:t>
      </w:r>
    </w:p>
    <w:p>
      <w:r>
        <w:t>(**CIVN-2026-0261**) | Multiple vulnerabilities have been reported in Mozilla products, which could be exploited by a remote attacker to execute arbitrary code, obtain sensitive information, perform a spoofing attack, bypass security restrictions, or cause a Denial of Service (DoS) condition on the targeted system. **Software Affected:** Mozilla Firefox versions before 151 Mozilla Firefox ESR versions before 115.36 Mozilla Firefox ESR versions before 140.11 Mozilla Firefox for iOS versions before 151.0 Mozilla Thunderbird versions before 140.11 Mozilla Thunderbird versions before 151 Apply appropriate updates as mentioned below: |</w:t>
      </w:r>
    </w:p>
    <w:p>
      <w:r>
        <w:rPr>
          <w:b/>
        </w:rPr>
        <w:t xml:space="preserve">Source: </w:t>
      </w:r>
      <w:r>
        <w:t>https://www.iitj.ac.in/cybersecurity/en/securityalerts</w:t>
      </w:r>
    </w:p>
    <w:p>
      <w:r>
        <w:rPr>
          <w:b/>
        </w:rPr>
        <w:t xml:space="preserve">Source Document: </w:t>
      </w:r>
      <w:r>
        <w:t>latest_alerts.json</w:t>
      </w:r>
    </w:p>
    <w:p>
      <w:r>
        <w:t>——————————————————————————————</w:t>
      </w:r>
    </w:p>
    <w:p>
      <w:pPr>
        <w:pStyle w:val="Heading1"/>
      </w:pPr>
      <w:r>
        <w:t>May</w:t>
      </w:r>
    </w:p>
    <w:p>
      <w:pPr>
        <w:pStyle w:val="Heading2"/>
      </w:pPr>
      <w:r>
        <w:t>May</w:t>
      </w:r>
    </w:p>
    <w:p>
      <w:pPr>
        <w:pStyle w:val="Heading3"/>
      </w:pPr>
      <w:r>
        <w:t>May</w:t>
      </w:r>
    </w:p>
    <w:p>
      <w:r>
        <w:rPr>
          <w:b/>
        </w:rPr>
        <w:t xml:space="preserve">Keywords: </w:t>
      </w:r>
      <w:r>
        <w:t>May, Security</w:t>
      </w:r>
    </w:p>
    <w:p>
      <w:r>
        <w:t>| # | Vulnerability / Advisory | Details |</w:t>
      </w:r>
    </w:p>
    <w:p>
      <w:r>
        <w:t>| --- | --- | --- |</w:t>
      </w:r>
    </w:p>
    <w:p>
      <w:r>
        <w:t>| | Multiple Vulnerabilities in Microsoft Products</w:t>
      </w:r>
    </w:p>
    <w:p>
      <w:r>
        <w:t>(**CIVN-2026-0256**) | Multiple vulnerabilities have been reported in Microsoft products, which could allow an attacker to execute arbitrary code, elevate privileges, disclose sensitive information, bypass security features, or cause denial of service on the affected systems. **Software Affected:** Windows 10: Versions 1607, 1809, 21H2, and 22H2. Windows 11: Versions 23H2, 24H2, and 25H2. Windows Server: 2012, 2012 R2, 2016, 2019, 2022, 2022 (23H2 Edition), and 2025. Microsoft Office (various supported versions). Microsoft SharePoint Server. Microsoft Edge (Chromium-based) Apply appropriate updates as mentioned below: |</w:t>
      </w:r>
    </w:p>
    <w:p>
      <w:r>
        <w:t>| | Race Condition Vulnerability in Linux Kernel</w:t>
      </w:r>
    </w:p>
    <w:p>
      <w:r>
        <w:t>(**CIVN-2026-0250**) | A vulnerability has been reported in the Linux Kernel that could allow a local attacker to access sensitive information on the targeted system. **Software Affected:** Linux kernel version 4.10 Apply appropriate updates as mentioned below: |</w:t>
      </w:r>
    </w:p>
    <w:p>
      <w:r>
        <w:t>| | Information Disclosure Vulnerability in Microsoft Authenticator</w:t>
      </w:r>
    </w:p>
    <w:p>
      <w:r>
        <w:t>(**CIVN-2026-0249**) | A vulnerability in Microsoft Authenticator could allow an unauthenticated remote attacker to disclose sensitive information over the network. **Software Affected:** Microsoft Authenticator for Android version 6.0.0 before 6.2605.2973 Microsoft Authenticator for iOS version 6.0.0 before 6.8.47 Apply appropriate updates as mentioned below: |</w:t>
      </w:r>
    </w:p>
    <w:p>
      <w:r>
        <w:t>| | Multiple Vulnerabilities in Google Chrome for Desktop</w:t>
      </w:r>
    </w:p>
    <w:p>
      <w:r>
        <w:t>(**CIVN-2026-0248**) | Multiple vulnerabilities have been reported in Google Chrome that could allow a remote attacker to execute arbitrary code, obtain sensitive information, bypass security restrictions, spoof addresses, or cause denial-of-service (DoS) conditions on the targeted system. **Software Affected:** Google Chrome versions before 148.0.7778.167/168 for Windows and Mac Google Chrome versions before 148.0.7778.167 for Linux Apply appropriate updates as mentioned below: |</w:t>
      </w:r>
    </w:p>
    <w:p>
      <w:r>
        <w:t>| | Multiple Vulnerabilities in Google Chrome for Desktop</w:t>
      </w:r>
    </w:p>
    <w:p>
      <w:r>
        <w:t>(**CIVN-2026-0235**) | Multiple vulnerabilities have been reported in Google Chrome, which could allow a remote attacker to execute arbitrary code, obtain sensitive information, bypass security restrictions, or cause denial of service (DoS) conditions on the targeted system. **Software Affected:** Google Chrome versions before 148.0.7778.96 for Linux Google Chrome versions before 148.0.7778.96/97 for Windows and Mac Apply appropriate updates as mentioned below: |</w:t>
      </w:r>
    </w:p>
    <w:p>
      <w:r>
        <w:t>| | Multiple Vulnerabilities in Mozilla Products</w:t>
      </w:r>
    </w:p>
    <w:p>
      <w:r>
        <w:t>(**CIVN-2026-0234**) | Multiple vulnerabilities have been reported in Mozilla products, which could be exploited by a remote attacker to execute arbitrary code on the targeted system. **Software Affected:** Mozilla Firefox versions before 150.0.3 Apply appropriate updates as mentioned below: |</w:t>
      </w:r>
    </w:p>
    <w:p>
      <w:r>
        <w:t>| | Multiple Vulnerabilities in Zoom Products</w:t>
      </w:r>
    </w:p>
    <w:p>
      <w:r>
        <w:t>(**CIVN-2026-0232**) | Multiple vulnerabilities have been reported in Zoom products that could be exploited by an attacker to gain elevated privileges or obtain sensitive information on the targeted system. **Software Affected:** Zoom Workplace for iOS before version 7.0.0 Zoom Workplace VDI Plugin version 6.6.10 Zoom Rooms for Windows before version 7.0.0 Apply appropriate updates as mentioned below: |</w:t>
      </w:r>
    </w:p>
    <w:p>
      <w:r>
        <w:t>| | Multiple Vulnerabilities in Microsoft Products</w:t>
      </w:r>
    </w:p>
    <w:p>
      <w:r>
        <w:t>(**CIVN-2026-0231**) | Multiple vulnerabilities have been identified in Microsoft cloud and AI-integrated service, Azure, Microsoft 365, Teams, Copilot, and Edge. These vulnerabilities could allow attackers to execute arbitrary code, perform insufficient input validation, disclose sensitive information, or perform spoofing attacks, potentially leading to the compromise of the system. **Software Affected:** Windows 10: Versions 21H2 and 22H2 Windows 11Versions 23H2, 24H2, and 25H2 Windows Server: 2016, 2019, 2022, 2022 (23H2 Edition), and 2025 Microsoft Office / Microsoft 365 Apps Microsoft Edge (Chromium-based) ASP.NET Core Azure DevOps Server / Services SharePoint Server Microsoft Azure cloud components Apply appropriate updates as mentioned below: |</w:t>
      </w:r>
    </w:p>
    <w:p>
      <w:r>
        <w:t>| | Multiple Vulnerabilities in Microsoft Products</w:t>
      </w:r>
    </w:p>
    <w:p>
      <w:r>
        <w:t>(**CIAD-2026-0022**) | Multiple vulnerabilities have been reported in Microsoft products that could allow an attacker to gain elevated privileges, obtain sensitive information, execute arbitrary code remotely, bypass security restrictions, conduct spoofing attacks, perform tampering of data or system processes, or cause denial-of-service (DoS) conditions. **Software Affected:** Microsoft Windows Microsoft Office SQL Server Extended Security Updates (ESU) for legacy Microsoft products Azure Apps Apply appropriate updates as mentioned below: |</w:t>
      </w:r>
    </w:p>
    <w:p>
      <w:r>
        <w:t>| | Multiple Vulnerabilities in Apple Products</w:t>
      </w:r>
    </w:p>
    <w:p>
      <w:r>
        <w:t>(**CIAD-2026-0021**) | Multiple vulnerabilities have been reported in Apple products, which could allow an attacker to execute arbitrary code, gain elevated privileges, disclose sensitive information, bypass security restrictions o, or cause a denial of service condition on the targeted system. **Software Affected:** Apple iOS and iPadOS versions before 26.5 Apple iOS and iPadOS versions before 18.7.9 Apple iPadOS versions before 17.7.11 Apple iOS and iPadOS versions before 16.7.16 Apple iOS and iPadOS versions before 15.8.8 Apple macOS Tahoe versions before 26.5 Apple macOS Sequoia versions before 15.7.7 Apple macOS Sonoma versions before 14.8.7 Apple tvOS versions before 26.5 Apple watchOS versions before 26.5 Apple visionOS versions before 26.5 Apply appropriate updates as mentioned below: |</w:t>
      </w:r>
    </w:p>
    <w:p>
      <w:r>
        <w:t>| | Multiple Vulnerabilities in Mozilla Firefox and Firefox ESR</w:t>
      </w:r>
    </w:p>
    <w:p>
      <w:r>
        <w:t>(**CIVN-2026-0225**) | Multiple vulnerabilities have been reported in Mozilla Firefox and Firefox ESR, which could allow a remote attacker to execute arbitrary code on the targeted system. **Software Affected:** Mozilla Firefox ESR versions before 140.10.2 Mozilla Firefox ESR versions before 115.35.2 Mozilla Firefox ESR versions before 150.0.2 Apply appropriate updates as mentioned below: |</w:t>
      </w:r>
    </w:p>
    <w:p>
      <w:r>
        <w:t>| | Remote Code Execution Vulnerability in Android OS</w:t>
      </w:r>
    </w:p>
    <w:p>
      <w:r>
        <w:t>(**CIVN-2026-0219**) | A vulnerability has been reported in Android OS, which could allow a remote attacker to execute arbitrary code on the targeted system. **Software Affected:** Android 14, 15, 16 Android 16-QPR2 Apply appropriate updates as mentioned below: |</w:t>
      </w:r>
    </w:p>
    <w:p>
      <w:r>
        <w:t>| | Spoofing Vulnerability in Windows Shell</w:t>
      </w:r>
    </w:p>
    <w:p>
      <w:r>
        <w:t>(**CIVN-2026-0218**) | Windows Shell Spoofing is a vulnerability component of Microsoft Windows that allows an attacker to perform spoofing on the targeted system. **Software Affected:** Windows Shell from 10.0.14393.9060 after 10.0.14393.0 Apply appropriate updates as mentioned below: |</w:t>
      </w:r>
    </w:p>
    <w:p>
      <w:r>
        <w:t>| | Local Privilege Escalation Vulnerability in Linux Kernel</w:t>
      </w:r>
    </w:p>
    <w:p>
      <w:r>
        <w:t>(**CIVN-2026-0213**) | A vulnerability has been reported in the Linux kernel that could allow a local attacker with low privileges to escalate privileges and access or modify sensitive files on the targeted system **Software Affected:** Linux kernel versions from 4.14 up to 5.10.254 Linux kernel versions from 5.11 up to 5.15.204 Linux kernel versions from 5.16 up to 6.1.170 Linux kernel versions from 6.2 up to 6.6.137 Linux kernel versions from 6.7 up to 6.12.85 Linux kernel versions from 6.13 up to 6.18.22 Linux kernel versions from 6.19 up to 6.19.12 Apply the latest kernel updates provided by your Linux distribution or upstream maintainers: |</w:t>
      </w:r>
    </w:p>
    <w:p>
      <w:r>
        <w:t>| | Multiple Vulnerabilities in Mozilla Firefox and Firefox ESR</w:t>
      </w:r>
    </w:p>
    <w:p>
      <w:r>
        <w:t>(**CIVN-2026-0212**) | Multiple vulnerabilities have been reported in Mozilla Firefox and Firefox ESR, which could allow a remote attacker to execute arbitrary code on the targeted system. **Software Affected:** Mozilla Firefox ESR versions before 140.10.1 Mozilla Firefox ESR versions before 115.35.1 Mozilla Firefox versions before 150.0.1 Apply appropriate updates as mentioned below: |</w:t>
      </w:r>
    </w:p>
    <w:p>
      <w:r>
        <w:t>| | Information Disclosure Vulnerability in Apple products</w:t>
      </w:r>
    </w:p>
    <w:p>
      <w:r>
        <w:t>(**CIVN-2026-0210**) | A vulnerability has been reported in Apple products, which could allow a remote attacker to potentially view sensitive information on the targeted system. **Software Affected:** Apple iOS versions before 18.7.8 &amp; 26.4.2 Apple iPadOS versions before 18.7.8 &amp; 26.4.2 Apply appropriate updates as mentioned below: |</w:t>
      </w:r>
    </w:p>
    <w:p>
      <w:r>
        <w:t>| | Multiple Vulnerabilities in Google Chrome for Desktop</w:t>
      </w:r>
    </w:p>
    <w:p>
      <w:r>
        <w:t>(**CIVN-2026-0209**) | Multiple vulnerabilities have been reported in Google Chrome that could allow a remote attacker to execute arbitrary code, obtain sensitive information or cause denial of service (DoS) condition on the targeted system. **Software Affected:** Google Chrome versions before 147.0.7727.137 for Linux Google Chrome versions before 147.0.7727.137/138 for Windows and Mac Apply appropriate updates as mentioned below: |</w:t>
      </w:r>
    </w:p>
    <w:p>
      <w:r>
        <w:rPr>
          <w:b/>
        </w:rPr>
        <w:t xml:space="preserve">Source: </w:t>
      </w:r>
      <w:r>
        <w:t>https://www.iitj.ac.in/cybersecurity/en/securityalerts</w:t>
      </w:r>
    </w:p>
    <w:p>
      <w:r>
        <w:rPr>
          <w:b/>
        </w:rPr>
        <w:t xml:space="preserve">Source Document: </w:t>
      </w:r>
      <w:r>
        <w:t>latest_alerts.json</w:t>
      </w:r>
    </w:p>
    <w:p>
      <w:r>
        <w:t>——————————————————————————————</w:t>
      </w:r>
    </w:p>
    <w:p>
      <w:pPr>
        <w:pStyle w:val="Heading1"/>
      </w:pPr>
      <w:r>
        <w:t>April</w:t>
      </w:r>
    </w:p>
    <w:p>
      <w:pPr>
        <w:pStyle w:val="Heading2"/>
      </w:pPr>
      <w:r>
        <w:t>April</w:t>
      </w:r>
    </w:p>
    <w:p>
      <w:pPr>
        <w:pStyle w:val="Heading3"/>
      </w:pPr>
      <w:r>
        <w:t>April</w:t>
      </w:r>
    </w:p>
    <w:p>
      <w:r>
        <w:rPr>
          <w:b/>
        </w:rPr>
        <w:t xml:space="preserve">Keywords: </w:t>
      </w:r>
      <w:r>
        <w:t>April, Security</w:t>
      </w:r>
    </w:p>
    <w:p>
      <w:r>
        <w:t>| # | Vulnerability / Advisory | Details |</w:t>
      </w:r>
    </w:p>
    <w:p>
      <w:r>
        <w:t>| --- | --- | --- |</w:t>
      </w:r>
    </w:p>
    <w:p>
      <w:r>
        <w:t>| | Multiple Vulnerabilities in Microsoft Products</w:t>
      </w:r>
    </w:p>
    <w:p>
      <w:r>
        <w:t>(**CIVN-2026-0205**) | Multiple vulnerabilities have been reported in Microsoft products, which could allow an attacker to execute arbitrary code, elevate privileges, disclose sensitive information, or cause denial of service on the affected systems. **Software Affected:** Windows 10: Versions 1607, 1809, 21H2, and 22H2. Windows 11: Versions 23H2, 24H2, and 25H2. Windows Server: 2012, 2012 R2, 2016, 2019, 2022, 2022 (23H2 Edition), and 2025. Microsoft Office (various supported versions). Microsoft Edge (Chromium-based) Apply appropriate updates as mentioned below: |</w:t>
      </w:r>
    </w:p>
    <w:p>
      <w:r>
        <w:t>| | Multiple Vulnerabilities in Mozilla Products</w:t>
      </w:r>
    </w:p>
    <w:p>
      <w:r>
        <w:t>(**CIVN-2026-0203**) | Multiple vulnerabilities have been reported in Mozilla products, which could be exploited by a remote attacker to execute arbitrary code, perform a spoofing attack, bypass security restrictions, or cause a Denial of Service (DoS) condition on the targeted system. **Software Affected:** Mozilla Firefox versions before 150 Apply appropriate updates as mentioned below: |</w:t>
      </w:r>
    </w:p>
    <w:p>
      <w:r>
        <w:t>| | Privilege Escalation Vulnerability in Microsoft Defender</w:t>
      </w:r>
    </w:p>
    <w:p>
      <w:r>
        <w:t>(**CIVN-2026-0196**) | A vulnerability has been identified in Microsoft Defender, which could allow an authenticated local attacker to gain elevated privileges on the targeted system. **Software Affected:** Microsoft Defender Antimalware Platform version 4.18.26020.6 and below. Apply appropriate updates as mentioned below: |</w:t>
      </w:r>
    </w:p>
    <w:p>
      <w:r>
        <w:t>| | Multiple Vulnerabilities in Mozilla Products</w:t>
      </w:r>
    </w:p>
    <w:p>
      <w:r>
        <w:t>(**CIVN-2026-0194**) | Multiple vulnerabilities have been reported in Mozilla products, which could allow a remote attacker to execute arbitrary code, cause a denial-of-service (DoS) condition, or gain unauthorized access to sensitive information on the targeted system. **Software Affected:** Mozilla Firefox versions before 149.0.2 Apply appropriate updates as mentioned below: |</w:t>
      </w:r>
    </w:p>
    <w:p>
      <w:r>
        <w:t>| | Multiple Vulnerabilities in Adobe Products</w:t>
      </w:r>
    </w:p>
    <w:p>
      <w:r>
        <w:t>(**CIAD-2026-0018**) | Multiple vulnerabilities have been reported in Adobe products, which an attacker could exploit to execute arbitrary code, bypass security restrictions, access sensitive information, or cause cross-site scripting (DOM-based XSS) attacks or a denial-of-service (DoS) condition on the targeted system. **Software Affected:** Photoshop 2026 27.4 and earlier versions Illustrator 2025 29.8.5 &amp; 2026 30.2 and earlier Apply appropriate updates as mentioned below: |</w:t>
      </w:r>
    </w:p>
    <w:p>
      <w:r>
        <w:t>| | Multiple Vulnerabilities in Google Chrome for Desktop</w:t>
      </w:r>
    </w:p>
    <w:p>
      <w:r>
        <w:t>(**CIVN-2026-0190**) | Multiple vulnerabilities have been reported in Google Chrome, which could allow a remote attacker to execute arbitrary code, bypass security restrictions, and obtain sensitive information on the targeted system. **Software Affected:** Google Chrome versions before 147.0.7727.101 for Linux Google Chrome versions before 147.0.7727.101/102 for Windows and Mac Apply appropriate updates as mentioned below: |</w:t>
      </w:r>
    </w:p>
    <w:p>
      <w:r>
        <w:t>| | Multiple Vulnerabilities in Microsoft Products</w:t>
      </w:r>
    </w:p>
    <w:p>
      <w:r>
        <w:t>(**CIAD-2026-0017**) | Multiple vulnerabilities have been reported in Microsoft products that could allow an attacker to gain elevated privileges, obtain sensitive information, execute arbitrary code remotely, bypass security restrictions, conduct spoofing attacks, perform tampering of data or system processes, or cause denial-of-service (DoS) conditions. **Software Affected:** Microsoft Windows Microsoft Office Extended Security Updates (ESU) for legacy Microsoft products Azure Apply appropriate updates as mentioned below: |</w:t>
      </w:r>
    </w:p>
    <w:p>
      <w:r>
        <w:t>| | Multiple Vulnerabilities in Google Chrome for Desktop</w:t>
      </w:r>
    </w:p>
    <w:p>
      <w:r>
        <w:t>(**CIVN-2026-0183**) | Multiple vulnerabilities have been reported in Google Chrome that could allow a remote attacker to execute arbitrary code, bypass security restrictions, obtain sensitive information, and cause a denial-of-service (DoS) condition on the targeted system. **Software Affected:** Google Chrome versions before 147.0.7727.55/56 for Windows/Mac Google Chrome versions before 147.0.7727.55 for Linux Apply appropriate updates as mentioned below: &lt;&gt; |</w:t>
      </w:r>
    </w:p>
    <w:p>
      <w:r>
        <w:t>| | Multiple Vulnerabilities in Microsoft Azure and Bing</w:t>
      </w:r>
    </w:p>
    <w:p>
      <w:r>
        <w:t>(**CIVN-2026-0175**) | Multiple vulnerabilities have been reported in Microsoft Azure and Bing, which may allow a remote attacker to elevate privileges, access sensitive information, and compromise system integrity. **Software Affected:** Microsoft Azure Microsoft Bing Apply appropriate updates as mentioned below: &lt;&gt; |</w:t>
      </w:r>
    </w:p>
    <w:p>
      <w:r>
        <w:t>| | Multiple Vulnerabilities in Android OS</w:t>
      </w:r>
    </w:p>
    <w:p>
      <w:r>
        <w:t>(**CIAD-2026-0173**) | Multiple vulnerabilities have been identified in Android, which could be exploited by an attacker to execute arbitrary code, causing denial of service, privilege escalation, or disclosure of sensitive information on the targeted system. **Software Affected:** Android 14 Android 15 Android 16 Android 16-QPR2 Apply appropriate updates as mentioned below: &lt;&gt; |</w:t>
      </w:r>
    </w:p>
    <w:p>
      <w:r>
        <w:t>| | Multiple Vulnerabilities in Google Chrome for Desktop</w:t>
      </w:r>
    </w:p>
    <w:p>
      <w:r>
        <w:t>(**CIAD-2026-0170**) | Multiple vulnerabilities have been reported in Google Chrome, which could allow a remote attacker to execute arbitrary code, bypass security restrictions, or disclose sensitive information on the targeted system. **Software Affected:** Google Chrome versions before 146.0.7680.177 for Linux Google Chrome versions before 146.0.7680.177/178 for Windows and Mac Apply appropriate updates as mentioned below: &lt;&gt; |</w:t>
      </w:r>
    </w:p>
    <w:p>
      <w:r>
        <w:t>| | Multiple Vulnerabilities in Google Chrome for Desktop</w:t>
      </w:r>
    </w:p>
    <w:p>
      <w:r>
        <w:t>(**CIAD-2026-0167**) | Multiple vulnerabilities have been reported in Google Chrome, which could allow a remote attacker to execute arbitrary code, obtain sensitive information and cause denial of sevice(DoS) conditions on the targeted system. **Software Affected:** Google Chrome versions before 146.0.7680.164/165 for Windows/Mac Google Chrome versions before 146.0.7680.164 for Linux Apply appropriate updates as mentioned below: &lt;&gt; |</w:t>
      </w:r>
    </w:p>
    <w:p>
      <w:r>
        <w:t>| | Multiple Vulnerabilities in Mozilla Products</w:t>
      </w:r>
    </w:p>
    <w:p>
      <w:r>
        <w:t>(**CIAD-2026-0166**) | Multiple vulnerabilities have been reported in Mozilla products which could be exploited by a remote attacker to execute arbitrary code, perform spoofing attack, bypass security restriction or cause Denial of service (DoS) condition on the targeted system. **Software Affected:** Mozilla Firefox versions before 149 Mozilla Firefox ESR versions before 115.34 Mozilla Firefox ESR versions before 140.9 Mozilla Thunderbird versions before 140.9 Mozilla Thunderbird versions before 149 Apply appropriate updates as mentioned below: &lt;&gt; &lt;&gt; &lt;&gt; &lt;&gt; &lt;&gt; |</w:t>
      </w:r>
    </w:p>
    <w:p>
      <w:r>
        <w:rPr>
          <w:b/>
        </w:rPr>
        <w:t xml:space="preserve">Source: </w:t>
      </w:r>
      <w:r>
        <w:t>https://www.iitj.ac.in/cybersecurity/en/securityalerts</w:t>
      </w:r>
    </w:p>
    <w:p>
      <w:r>
        <w:rPr>
          <w:b/>
        </w:rPr>
        <w:t xml:space="preserve">Source Document: </w:t>
      </w:r>
      <w:r>
        <w:t>latest_alerts.json</w:t>
      </w:r>
    </w:p>
    <w:p>
      <w:r>
        <w:t>——————————————————————————————</w:t>
      </w:r>
    </w:p>
    <w:p>
      <w:pPr>
        <w:pStyle w:val="Heading1"/>
      </w:pPr>
      <w:r>
        <w:t>March</w:t>
      </w:r>
    </w:p>
    <w:p>
      <w:pPr>
        <w:pStyle w:val="Heading2"/>
      </w:pPr>
      <w:r>
        <w:t>March</w:t>
      </w:r>
    </w:p>
    <w:p>
      <w:pPr>
        <w:pStyle w:val="Heading3"/>
      </w:pPr>
      <w:r>
        <w:t>March</w:t>
      </w:r>
    </w:p>
    <w:p>
      <w:r>
        <w:rPr>
          <w:b/>
        </w:rPr>
        <w:t xml:space="preserve">Keywords: </w:t>
      </w:r>
      <w:r>
        <w:t>March, Security</w:t>
      </w:r>
    </w:p>
    <w:p>
      <w:r>
        <w:t>| # | Vulnerability / Advisory | Details |</w:t>
      </w:r>
    </w:p>
    <w:p>
      <w:r>
        <w:t>| --- | --- | --- |</w:t>
      </w:r>
    </w:p>
    <w:p>
      <w:r>
        <w:t>| | Multiple Vulnerabilities in Apple Products</w:t>
      </w:r>
    </w:p>
    <w:p>
      <w:r>
        <w:t>(**CIAD-2026-0015**) | Multiple vulnerabilities have been reported in Apple Products which could allow an attacker to execute arbitrary code, gain elevated privileges, disclose sensitive information, bypass security restrictions or cause denial of service conditions on the targeted system. **Software Affected:** Apple iOS and iPadOS versions before 26.4 Apple iOS and iPadOS versions before 18.7.7 Apple macOS Tahoe versions before 26.4 Apple macOS Sequoia versions before 15.7.5 Apple macOS Sonoma versions before 14.8.5 Apple Safari versions before 26.4 Apply appropriate updates as mentioned below: &lt;&gt; &lt;&gt; &lt;&gt; &lt;&gt; &lt;&gt; &lt;&gt; |</w:t>
      </w:r>
    </w:p>
    <w:p>
      <w:r>
        <w:t>| | Multiple Vulnerabilities in Microsoft Products</w:t>
      </w:r>
    </w:p>
    <w:p>
      <w:r>
        <w:t>(**CIAD-2026-0014**) | Multiple vulnerabilities have been reported in Microsoft Products, which could allow an attacker to execute remote code, gain elevated privileges, perform Server-side request forgery (SSRF) attacks, and potentially view sensitive information on the targeted system. **Software Affected:** Azure Data Factory Microsoft 365 Copilot Microsoft Bing Microsoft Copilot Microsoft 365 Copilot's Business Chat Microsoft Bing Images Apply appropriate updates as mentioned below: &lt;&gt; |</w:t>
      </w:r>
    </w:p>
    <w:p>
      <w:r>
        <w:t>| | Local Privilege Escalation Vulnerability in Ubuntu</w:t>
      </w:r>
    </w:p>
    <w:p>
      <w:r>
        <w:t>(**CIAD-2026-0014**) | A vulnerability has been reported in Ubuntu Linux, which could allow a local attacker to escalate privileges to root on the targeted system. **Software Affected:** Ubuntu 16.04 LTS - snapd versions before 2.61.4ubuntu0.16.04.1+esm2 Ubuntu 18.04 LTS - snapd versions before 2.61.4ubuntu0.18.04.1+esm2 Ubuntu 20.04 LTS - snapd versions before 2.67.1+20.04ubuntu1~esm1 Ubuntu 22.04 LTS - snapd versions before 2.73+ubuntu22.04.1 Ubuntu 24.04 LTS - snapd versions before 2.73+ubuntu24.04.2 Ubuntu 25.10 LTS - snapd versions before 2.73+ubuntu25.10.1 Apply appropriate updates as mentioned below: &lt;&gt; |</w:t>
      </w:r>
    </w:p>
    <w:p>
      <w:r>
        <w:t>| | Multiple Vulnerabilities in Apple iOS and iPadOS</w:t>
      </w:r>
    </w:p>
    <w:p>
      <w:r>
        <w:t>(**CIVN-2026-0150**) | Multiple vulnerabilities have been reported in Apple products, which could allow an attacker to execute arbitrary code and potentially cause memory corruption on the targeted system. **Software Affected:** macOS affected before 13.5 macOS affected before 14.2 macOS affected before 14.3 iOS and iPadOS affected before 15.8.7 iOS, iPadOS, and Safari affected before 16.6 iOS and iPadOS affected before 16.7.5 iOS and iPadOS affected before 16.7.15 iOS and iPadOS affected before 17 iOS, iPadOS and tvOS affected before 17.3 iOS, iPadOS and Safari affected before 17.2 Apply appropriate security updates as mentioned in the Apple Security Updates: |</w:t>
      </w:r>
    </w:p>
    <w:p>
      <w:r>
        <w:t>| | Information Disclosure Vulnerability in M365 Copilot</w:t>
      </w:r>
    </w:p>
    <w:p>
      <w:r>
        <w:t>(**CIVN-2026-0146**) | A vulnerability has been reported in Microsoft M365 Copilot, which could allow a remote attacker to potentially view sensitive information or make limited changes to disclosed information on the targeted system. **Software Affected:** Microsoft Word, Excel, Teams, Edge, Outlook, OneNote, PowerPoint, Power BI,365 Copilot for Android Microsoft Word, Excel, Teams, Edge, Outlook, OneNote, PowerPoint, Power BI, Loop, 365 Copilot for iOS Microsoft Outlook for Mac Apply appropriate updates as mentioned below: |</w:t>
      </w:r>
    </w:p>
    <w:p>
      <w:r>
        <w:t>| | Multiple Vulnerabilities in Google Chrome for Desktop</w:t>
      </w:r>
    </w:p>
    <w:p>
      <w:r>
        <w:t>(**CIVN-2026-0011**) | Multiple vulnerabilities have been reported in Google Chrome that could allow a remote attacker to execute arbitrary code on the target system. **Software Affected:** Google Chrome versions before 146.0.7680.80 for Windows/Mac Google Chrome versions before 146.0.7680.80 for Linux Apply appropriate updates as mentioned below: |</w:t>
      </w:r>
    </w:p>
    <w:p>
      <w:r>
        <w:t>| | Multiple Vulnerabilities in Zoom Products</w:t>
      </w:r>
    </w:p>
    <w:p>
      <w:r>
        <w:t>(**CIVN-2026-0011**) | Multiple vulnerabilities have been reported in Zoom products that an attacker could exploit to gain elevated privileges on the targeted system. **Software Affected:** Zoom Workplace for Windows before version 6.6.0 Zoom Workplace VDI Client for Windows version 6.6.10 and earlier; all versions before 6.4.17 and 6.5.15 in their respective branch Zoom Rooms for Windows before version 6.6.5 Zoom Workplace for Windows before version 6.6.11 in the 6.6.x branch Zoom Meeting SDK for Windows before version 6.6.11 in the 6.6.x branch Apply appropriate updates as mentioned below: |</w:t>
      </w:r>
    </w:p>
    <w:p>
      <w:r>
        <w:t>| | Multiple Vulnerabilities in Microsoft Product</w:t>
      </w:r>
    </w:p>
    <w:p>
      <w:r>
        <w:t>(**CIVN-2026-0011**) | Multiple vulnerabilities have been reported in Microsoft Products, which could allow an attacker to gain elevated privileges, obtain sensitive information, conduct remote code execution attacks, bypass security restrictions, conduct spoofing attacks, or cause denial of service conditions. **Software Affected:** Microsoft Windows Microsoft Office Developer Tools SQL Server System Center Extended Security Updates (ESU) for legacy Microsoft products Apps Azure Open Source Software Apply appropriate updates as mentioned below: |</w:t>
      </w:r>
    </w:p>
    <w:p>
      <w:r>
        <w:t>| | Multiple Vulnerabilities in Google Chrome for Desktop</w:t>
      </w:r>
    </w:p>
    <w:p>
      <w:r>
        <w:t>(**CIVN-2026-0124**) | Multiple Vulnerabilities have been reported in Google Chrome for Desktop, which could be exploited by a remote attacker to bypass security restrictions, execute arbitrary code or obtain access to sensitive information on the target system. **Software Affected:** Google Chrome versions before 145.0.7632.159/160 for Windows/ Mac Google Chrome versions before 145.0.7632.159 for Linux Apply appropriate updates as mentioned below: |</w:t>
      </w:r>
    </w:p>
    <w:p>
      <w:r>
        <w:t>| | Multiple Vulnerabilities in Google Chrome for Desktop</w:t>
      </w:r>
    </w:p>
    <w:p>
      <w:r>
        <w:t>(**CIVN-2026-0116**) | Multiple vulnerabilities have been reported in Google Chrome for Desktop, which could be exploited by a remote attacker to execute arbitrary code, bypass security restrictions and sensitive information disclosure on the targeted system. **Software Affected:** Google Chrome versions before 145.0.7632.116/117 for Windows Google Chrome versions before 145.0.7632.116/117 for Mac Google Chrome versions before 145.0.7632.116 for Linux Apply appropriate updates as mentioned below: |</w:t>
      </w:r>
    </w:p>
    <w:p>
      <w:r>
        <w:rPr>
          <w:b/>
        </w:rPr>
        <w:t xml:space="preserve">Source: </w:t>
      </w:r>
      <w:r>
        <w:t>https://www.iitj.ac.in/cybersecurity/en/securityalerts</w:t>
      </w:r>
    </w:p>
    <w:p>
      <w:r>
        <w:rPr>
          <w:b/>
        </w:rPr>
        <w:t xml:space="preserve">Source Document: </w:t>
      </w:r>
      <w:r>
        <w:t>latest_alerts.json</w:t>
      </w:r>
    </w:p>
    <w:p>
      <w:r>
        <w:t>——————————————————————————————</w:t>
      </w:r>
    </w:p>
    <w:p>
      <w:pPr>
        <w:pStyle w:val="Heading1"/>
      </w:pPr>
      <w:r>
        <w:t>February</w:t>
      </w:r>
    </w:p>
    <w:p>
      <w:pPr>
        <w:pStyle w:val="Heading2"/>
      </w:pPr>
      <w:r>
        <w:t>February</w:t>
      </w:r>
    </w:p>
    <w:p>
      <w:pPr>
        <w:pStyle w:val="Heading3"/>
      </w:pPr>
      <w:r>
        <w:t>February</w:t>
      </w:r>
    </w:p>
    <w:p>
      <w:r>
        <w:rPr>
          <w:b/>
        </w:rPr>
        <w:t xml:space="preserve">Keywords: </w:t>
      </w:r>
      <w:r>
        <w:t>February, Security</w:t>
      </w:r>
    </w:p>
    <w:p>
      <w:r>
        <w:t>| # | Vulnerability / Advisory | Details |</w:t>
      </w:r>
    </w:p>
    <w:p>
      <w:r>
        <w:t>| --- | --- | --- |</w:t>
      </w:r>
    </w:p>
    <w:p>
      <w:r>
        <w:t>| | Multiple Vulnerabilities in Google Chrome for Desktop</w:t>
      </w:r>
    </w:p>
    <w:p>
      <w:r>
        <w:t>(**CIVN-2026-0096**) | Multiple vulnerabilities have been reported in Google Chrome for Desktop that could be exploited by a remote attacker to execute arbitrary code, cause memory corruption, or trigger a denial-of-service (DoS) condition on the targeted system. **Software Affected:** Google Chrome versions before 145.0.7632.109/110 for Windows Google Chrome versions before 145.0.7632.109/110 for Mac Apple macOS Tahoe versions before 26.3 Apply appropriate updates as mentioned below: |</w:t>
      </w:r>
    </w:p>
    <w:p>
      <w:r>
        <w:t>| | Multiple Vulnerabilities in Apple Products</w:t>
      </w:r>
    </w:p>
    <w:p>
      <w:r>
        <w:t>(**CIAD-2026-0007**) | Multiple vulnerabilities have been reported in Apple Products which could allow an attacker to execute arbitrary code, gain elevated privileges, disclose sensitive information, bypass security restrictions, or cause a denial of service condition on the targeted system. **Software Affected:** Apple iOS and iPadOS versions before 26.3 Apple iOS and iPadOS versions before 18.7.5 Apple macOS Tahoe versions before 26.3 Apple macOS Sequoia versions before 15.7.4 Apple macOS Sonoma versions before 14.8.4 Apple Safari versions before 26.3 Apple tvOS versions before 26.3 Apple watchOS versions before 26.3 Apple visionOS versions before 26.3 Apply appropriate patches as mentioned below: |</w:t>
      </w:r>
    </w:p>
    <w:p>
      <w:r>
        <w:t>| | Multiple Vulnerabilities in Microsoft Products</w:t>
      </w:r>
    </w:p>
    <w:p>
      <w:r>
        <w:t>(**CIAD-2026-0005**) | Multiple vulnerabilities have been reported in Microsoft Products, which could allow an attacker to gain elevated privileges, obtain sensitive information, conduct remote code execution attacks, bypass security restrictions, conduct spoofing attacks, or cause denial of service conditions. **Software Affected:** Microsoft Windows Microsoft Office Extended Security Updates (ESU) for legacy Microsoft products Apps Azure Apply the security updates released by Microsoft: |</w:t>
      </w:r>
    </w:p>
    <w:p>
      <w:r>
        <w:t>| | Vulnerability in Microsoft Edge</w:t>
      </w:r>
    </w:p>
    <w:p>
      <w:r>
        <w:t>(**CIVN-2026-0077**) | A vulnerability has been reported in Microsoft Edge (Chromium-based), which could allow a remote attacker to obtain sensitive information on the targeted system. **Software Affected:** Microsoft Edge versions before 144.0.3719.104 Apply the security updates released by Microsoft: |</w:t>
      </w:r>
    </w:p>
    <w:p>
      <w:r>
        <w:t>| | Multiple Vulnerabilities in Google Chrome for Desktop</w:t>
      </w:r>
    </w:p>
    <w:p>
      <w:r>
        <w:t>(**CIVN-2026-0066**) | Multiple vulnerabilities have been reported in Google Chrome, which could allow a remote attacker to bypass security restrictions and execute arbitrary code on the targeted system. **Software Affected:** Google Chrome versions before 144.0.7559.132/.133 for Windows/Mac Google Chrome versions before 144.0.7559.132 for Linux Apply appropriate security updates as mentioned below: |</w:t>
      </w:r>
    </w:p>
    <w:p>
      <w:r>
        <w:t>| | Remote Code Execution Vulnerability in Microsoft Edge (chromium based)</w:t>
      </w:r>
    </w:p>
    <w:p>
      <w:r>
        <w:t>(**CIVN-2026-0065**) | A vulnerability has been reported in Microsoft Edge, which could allow a remote attacker to execute arbitrary code on the targeted system. **Software Affected:** Microsoft Edge versions before 144.0.3719.92 Apply appropriate fixes/patches as mentioned below: ") |</w:t>
      </w:r>
    </w:p>
    <w:p>
      <w:r>
        <w:t>| | Command Injection Vulnerability in Zoom</w:t>
      </w:r>
    </w:p>
    <w:p>
      <w:r>
        <w:t>(**CIVN-2026-0064**) | A vulnerability has been reported in Zoom Node Multimedia Router (MMR) that could be exploited by an attacker to execute arbitrary commands on the targeted system. **Software Affected:** Zoom Node Meetings Hybrid (ZMH) MMR module versions before 5.2.1716.0 Zoom Node Meeting Connector (MC) MMR module versions before 5.2.1716.0 Apply appropriate updates as mentioned below: |</w:t>
      </w:r>
    </w:p>
    <w:p>
      <w:r>
        <w:rPr>
          <w:b/>
        </w:rPr>
        <w:t xml:space="preserve">Source: </w:t>
      </w:r>
      <w:r>
        <w:t>https://www.iitj.ac.in/cybersecurity/en/securityalerts</w:t>
      </w:r>
    </w:p>
    <w:p>
      <w:r>
        <w:rPr>
          <w:b/>
        </w:rPr>
        <w:t xml:space="preserve">Source Document: </w:t>
      </w:r>
      <w:r>
        <w:t>latest_alerts.json</w:t>
      </w:r>
    </w:p>
    <w:p>
      <w:r>
        <w:t>——————————————————————————————</w:t>
      </w:r>
    </w:p>
    <w:p>
      <w:pPr>
        <w:pStyle w:val="Heading1"/>
      </w:pPr>
      <w:r>
        <w:t>Projects</w:t>
      </w:r>
    </w:p>
    <w:p>
      <w:pPr>
        <w:pStyle w:val="Heading2"/>
      </w:pPr>
      <w:r>
        <w:t>Investigating Inhibitory Control of Actions using TMS-EEG: A Potential Clinical Tool to Identify Neural Markers of Cognitive Deficits in Impulse Control Disorders</w:t>
      </w:r>
    </w:p>
    <w:p>
      <w:pPr>
        <w:pStyle w:val="Heading3"/>
      </w:pPr>
      <w:r>
        <w:t>Investigating Inhibitory Control of Actions using TMS-EEG: A Potential Clinical Tool to Identify Neural Markers of Cognitive Deficits in Impulse Control Disorders</w:t>
      </w:r>
    </w:p>
    <w:p>
      <w:r>
        <w:rPr>
          <w:b/>
        </w:rPr>
        <w:t xml:space="preserve">Keywords: </w:t>
      </w:r>
      <w:r>
        <w:t>Investigating Inhibitory Control of Actions using TMS-EEG: A Potential Clinical Tool to Identify Neural Markers of Cognitive Deficits in Impulse Control Disorders, TMS-EEG, Medical Services, Projects</w:t>
      </w:r>
    </w:p>
    <w:p>
      <w:r>
        <w:t>**PI:** Vignesh Muralidharan</w:t>
      </w:r>
    </w:p>
    <w:p>
      <w:r>
        <w:t>**Start-End Date:** 08/02/2024 - 08/01/2025</w:t>
      </w:r>
    </w:p>
    <w:p>
      <w:r>
        <w:t>**Amount:** 25 lakh</w:t>
      </w:r>
    </w:p>
    <w:p>
      <w:r>
        <w:t>**Status:** Completed</w:t>
      </w:r>
    </w:p>
    <w:p>
      <w:r>
        <w:t>**Description:** Research Initiation Grant to setup a TMS-EEG modality to investigate inhibitory control of actions in humans. Inhibitory control is a cognitive function that helps us override unwanted actions, thoughts and emotions. TMS-EEG will provide a new window into the brain processes involved in such a form of control through simultaneous stimulation and brain activity measurements.</w:t>
      </w:r>
    </w:p>
    <w:p>
      <w:r>
        <w:t>Website/Document | Join Us</w:t>
      </w:r>
    </w:p>
    <w:p>
      <w:r>
        <w:t>_Sponsored by: IIT Jodhpur_</w:t>
      </w:r>
    </w:p>
    <w:p>
      <w:r>
        <w:rPr>
          <w:b/>
        </w:rPr>
        <w:t xml:space="preserve">Source: </w:t>
      </w:r>
      <w:r>
        <w:t>https://www.iitj.ac.in/school-of-artificial-intelligence-data-science/en/projects</w:t>
      </w:r>
    </w:p>
    <w:p>
      <w:r>
        <w:rPr>
          <w:b/>
        </w:rPr>
        <w:t xml:space="preserve">Source Document: </w:t>
      </w:r>
      <w:r>
        <w:t>projects.json</w:t>
      </w:r>
    </w:p>
    <w:p>
      <w:r>
        <w:t>——————————————————————————————</w:t>
      </w:r>
    </w:p>
    <w:p>
      <w:pPr>
        <w:pStyle w:val="Heading1"/>
      </w:pPr>
      <w:r>
        <w:t>Publications</w:t>
      </w:r>
    </w:p>
    <w:p>
      <w:pPr>
        <w:pStyle w:val="Heading2"/>
      </w:pPr>
      <w:r>
        <w:t>dentifying the impact of social isolation and loneliness on psychological well-being among the elderly in old-age homes of India: the mediating role of gender, marital status, and education</w:t>
      </w:r>
    </w:p>
    <w:p>
      <w:pPr>
        <w:pStyle w:val="Heading3"/>
      </w:pPr>
      <w:r>
        <w:t>dentifying the impact of social isolation and loneliness on psychological well-being among the elderly in old-age homes of India: the mediating role of gender, marital status, and education</w:t>
      </w:r>
    </w:p>
    <w:p>
      <w:r>
        <w:rPr>
          <w:b/>
        </w:rPr>
        <w:t xml:space="preserve">Keywords: </w:t>
      </w:r>
      <w:r>
        <w:t>dentifying the impact of social isolation and loneliness on psychological well-being among the elderly in old-age homes of India: the mediating role of gender, marital status, and education, Counselling And Mental Wellbeing, Publications</w:t>
      </w:r>
    </w:p>
    <w:p>
      <w:r>
        <w:t>Authors: Mishra, B., Pradhan, J. &amp; Dhaka, S.</w:t>
      </w:r>
    </w:p>
    <w:p>
      <w:r>
        <w:t>Date: 10/20/2023</w:t>
      </w:r>
    </w:p>
    <w:p>
      <w:r>
        <w:t>_IETE Technical Review_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Security</w:t>
      </w:r>
    </w:p>
    <w:p>
      <w:pPr>
        <w:pStyle w:val="Heading2"/>
      </w:pPr>
      <w:r>
        <w:t>(i) Operations</w:t>
      </w:r>
    </w:p>
    <w:p>
      <w:pPr>
        <w:pStyle w:val="Heading3"/>
      </w:pPr>
      <w:r>
        <w:t>(i) Operations</w:t>
      </w:r>
    </w:p>
    <w:p>
      <w:r>
        <w:rPr>
          <w:b/>
        </w:rPr>
        <w:t xml:space="preserve">Keywords: </w:t>
      </w:r>
      <w:r>
        <w:t>(i) Operations, i, Security</w:t>
      </w:r>
    </w:p>
    <w:p>
      <w:r>
        <w:t>**a. Security Operations:**</w:t>
      </w:r>
    </w:p>
    <w:p>
      <w:r>
        <w:t>**Vision:** To create a safe and secure environment that fosters a culture of trust, respect, and well-being within the institute, enabling everyone to thrive in their academic and professional pursuits.</w:t>
      </w:r>
    </w:p>
    <w:p>
      <w:r>
        <w:t>**Mission:** Our mission is to protect the lives, property, and integrity of our institute community through proactive measures, continuous education, and collaboration. We are dedicated to:</w:t>
      </w:r>
    </w:p>
    <w:p>
      <w:r>
        <w:t>1. Ensuring Safety: To implement effective safety protocols and emergency response plans that safeguard all individuals on campus.</w:t>
      </w:r>
    </w:p>
    <w:p>
      <w:r>
        <w:t>2. Building Trust: To cultivate open communication and positive relationships with students, faculty, and staff, promoting a community that feels comfortable reporting concerns.</w:t>
      </w:r>
    </w:p>
    <w:p>
      <w:r>
        <w:t>3. Training the Security Personnel: To provide training and resources that empower individuals to recognize and respond to security threats effectively.</w:t>
      </w:r>
    </w:p>
    <w:p>
      <w:r>
        <w:t>4. Promoting Awareness: To enhance awareness of security issues through regular updates and engagement initiatives that keep the community informed and vigilant.</w:t>
      </w:r>
    </w:p>
    <w:p>
      <w:r>
        <w:t>5. Embodying Integrity: To uphold the highest standards of professionalism and ethics in all our actions, fostering a secure and supportive environment for learning and growth.</w:t>
      </w:r>
    </w:p>
    <w:p>
      <w:r>
        <w:t>**b. Fire Operations**</w:t>
      </w:r>
    </w:p>
    <w:p>
      <w:r>
        <w:t>1. Training of Personnel</w:t>
      </w:r>
    </w:p>
    <w:p>
      <w:r>
        <w:t>2. Mock drills</w:t>
      </w:r>
    </w:p>
    <w:p>
      <w:r>
        <w:t>3. General Instructions for Fire Safety</w:t>
      </w:r>
    </w:p>
    <w:p>
      <w:r>
        <w:t>4. SOP for usage of Fire Tender</w:t>
      </w:r>
    </w:p>
    <w:p>
      <w:r>
        <w:rPr>
          <w:b/>
        </w:rPr>
        <w:t xml:space="preserve">Source: </w:t>
      </w:r>
      <w:r>
        <w:t>https://www.iitj.ac.in/office-of-security-transports/en/security</w:t>
      </w:r>
    </w:p>
    <w:p>
      <w:r>
        <w:rPr>
          <w:b/>
        </w:rPr>
        <w:t xml:space="preserve">Source Document: </w:t>
      </w:r>
      <w:r>
        <w:t>security.json</w:t>
      </w:r>
    </w:p>
    <w:p>
      <w:r>
        <w:t>——————————————————————————————</w:t>
      </w:r>
    </w:p>
    <w:p>
      <w:pPr>
        <w:pStyle w:val="Heading2"/>
      </w:pPr>
      <w:r>
        <w:t>(iii) Information</w:t>
      </w:r>
    </w:p>
    <w:p>
      <w:pPr>
        <w:pStyle w:val="Heading3"/>
      </w:pPr>
      <w:r>
        <w:t>(iii) Information</w:t>
      </w:r>
    </w:p>
    <w:p>
      <w:r>
        <w:rPr>
          <w:b/>
        </w:rPr>
        <w:t xml:space="preserve">Keywords: </w:t>
      </w:r>
      <w:r>
        <w:t>(iii) Information, iii, Security</w:t>
      </w:r>
    </w:p>
    <w:p>
      <w:r>
        <w:t>**Important Forms**</w:t>
      </w:r>
    </w:p>
    <w:p>
      <w:r>
        <w:t>• Vehicle Sticker Form:</w:t>
      </w:r>
    </w:p>
    <w:p>
      <w:r>
        <w:t>1. Employees-Vehicle Sticker Form 2025: Google Form Link</w:t>
      </w:r>
    </w:p>
    <w:p>
      <w:r>
        <w:t>2. Students-Vehicle Sticker Form 2025: Google Form Link</w:t>
      </w:r>
    </w:p>
    <w:p>
      <w:r>
        <w:t>• Servant/Maid/Service Providers Entry Forms</w:t>
      </w:r>
    </w:p>
    <w:p>
      <w:r>
        <w:t>• Contractual Manpower Entry Pass Request: Google Form Link</w:t>
      </w:r>
    </w:p>
    <w:p>
      <w:r>
        <w:t>• CCTV Footage Viewing Request form</w:t>
      </w:r>
    </w:p>
    <w:p>
      <w:r>
        <w:rPr>
          <w:b/>
        </w:rPr>
        <w:t xml:space="preserve">Source: </w:t>
      </w:r>
      <w:r>
        <w:t>https://www.iitj.ac.in/office-of-security-transports/en/security</w:t>
      </w:r>
    </w:p>
    <w:p>
      <w:r>
        <w:rPr>
          <w:b/>
        </w:rPr>
        <w:t xml:space="preserve">Source Document: </w:t>
      </w:r>
      <w:r>
        <w:t>security.json</w:t>
      </w:r>
    </w:p>
    <w:p>
      <w:r>
        <w:t>——————————————————————————————</w:t>
      </w:r>
    </w:p>
    <w:p>
      <w:pPr>
        <w:pStyle w:val="Heading2"/>
      </w:pPr>
      <w:r>
        <w:t>(vii) Committees</w:t>
      </w:r>
    </w:p>
    <w:p>
      <w:pPr>
        <w:pStyle w:val="Heading3"/>
      </w:pPr>
      <w:r>
        <w:t>(vii) Committees</w:t>
      </w:r>
    </w:p>
    <w:p>
      <w:r>
        <w:rPr>
          <w:b/>
        </w:rPr>
        <w:t xml:space="preserve">Keywords: </w:t>
      </w:r>
      <w:r>
        <w:t>(vii) Committees, vii, Security</w:t>
      </w:r>
    </w:p>
    <w:p>
      <w:r>
        <w:t>1. Security and Transport Advisory Committee</w:t>
      </w:r>
    </w:p>
    <w:p>
      <w:r>
        <w:t>2. Safety and Disaster Management Committee</w:t>
      </w:r>
    </w:p>
    <w:p>
      <w:r>
        <w:rPr>
          <w:b/>
        </w:rPr>
        <w:t xml:space="preserve">Source: </w:t>
      </w:r>
      <w:r>
        <w:t>https://www.iitj.ac.in/office-of-security-transports/en/security</w:t>
      </w:r>
    </w:p>
    <w:p>
      <w:r>
        <w:rPr>
          <w:b/>
        </w:rPr>
        <w:t xml:space="preserve">Source Document: </w:t>
      </w:r>
      <w:r>
        <w:t>security.json</w:t>
      </w:r>
    </w:p>
    <w:p>
      <w:r>
        <w:t>——————————————————————————————</w:t>
      </w:r>
    </w:p>
    <w:p>
      <w:pPr>
        <w:pStyle w:val="Heading1"/>
      </w:pPr>
      <w:r>
        <w:t>Themes Of UBA</w:t>
      </w:r>
    </w:p>
    <w:p>
      <w:pPr>
        <w:pStyle w:val="Heading2"/>
      </w:pPr>
      <w:r>
        <w:t>Water Resource Management</w:t>
      </w:r>
    </w:p>
    <w:p>
      <w:pPr>
        <w:pStyle w:val="Heading3"/>
      </w:pPr>
      <w:r>
        <w:t>Water Resource Management</w:t>
      </w:r>
    </w:p>
    <w:p>
      <w:r>
        <w:rPr>
          <w:b/>
        </w:rPr>
        <w:t xml:space="preserve">Keywords: </w:t>
      </w:r>
      <w:r>
        <w:t>Water Resource Management, Medical Services, Themes Of UBA</w:t>
      </w:r>
    </w:p>
    <w:p>
      <w:r>
        <w:t>Water scarcity is becoming a major challenge in both rural and urban India, largely due to poor management and overexploitation of resources. Despite receiving sufficient rainfall, most of the water flows into the sea without recharging the groundwater, leading to a rapidly falling water table. Effective water resource management — planning, developing, distributing, and optimizing the use of water — is essential for sustainable growth.</w:t>
      </w:r>
    </w:p>
    <w:p>
      <w:r>
        <w:t>Globally, only a small fraction of freshwater is accessible and usable, making water conservation even more critical. Integrated Water Resource Management (IWRM) focuses on balancing environmental needs with human demands to ensure long-term water availability. Accurate knowledge, proper allocation, and efficient implementation are key to successful water management.</w:t>
      </w:r>
    </w:p>
    <w:p>
      <w:r>
        <w:t>**Benefits of Rainwater Harvesting and Water Management:**</w:t>
      </w:r>
    </w:p>
    <w:p>
      <w:r>
        <w:t>* Establishes a reliable system for drinking water and agricultural irrigation.</w:t>
      </w:r>
    </w:p>
    <w:p>
      <w:r>
        <w:t>* Reduces waterborne diseases, cutting healthcare and hospital costs.</w:t>
      </w:r>
    </w:p>
    <w:p>
      <w:r>
        <w:t>* Boosts crop yields by ensuring consistent irrigation, bringing major economic benefits to farmers.</w:t>
      </w:r>
    </w:p>
    <w:p>
      <w:r>
        <w:t>* Improves sanitation through wastewater treatment and recycling, reducing the demand for fresh water and further saving costs.</w:t>
      </w:r>
    </w:p>
    <w:p>
      <w:r>
        <w:t>Adopting sustainable water management practices not only secures water for the future but also enhances health, agriculture, and rural economies.</w:t>
      </w:r>
    </w:p>
    <w:p>
      <w:r>
        <w:rPr>
          <w:b/>
        </w:rPr>
        <w:t xml:space="preserve">Source: </w:t>
      </w:r>
      <w:r>
        <w:t>https://www.iitj.ac.in/Unnat-Bharat-Abhiyan/en/Themes-Of-UBA</w:t>
      </w:r>
    </w:p>
    <w:p>
      <w:r>
        <w:rPr>
          <w:b/>
        </w:rPr>
        <w:t xml:space="preserve">Source Document: </w:t>
      </w:r>
      <w:r>
        <w:t>themes_of_uba.json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