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E3B7F" w14:textId="64045832" w:rsidR="007B30FF" w:rsidRDefault="00722BE3" w:rsidP="00FC1DEA">
      <w:pPr>
        <w:rPr>
          <w:color w:val="2E74B5" w:themeColor="accent5" w:themeShade="BF"/>
          <w:sz w:val="32"/>
          <w:szCs w:val="32"/>
        </w:rPr>
      </w:pPr>
      <w:r>
        <w:t xml:space="preserve">                                                          </w:t>
      </w:r>
      <w:r>
        <w:rPr>
          <w:color w:val="2E74B5" w:themeColor="accent5" w:themeShade="BF"/>
          <w:sz w:val="32"/>
          <w:szCs w:val="32"/>
        </w:rPr>
        <w:t>Salesforce project</w:t>
      </w:r>
    </w:p>
    <w:p w14:paraId="772CED84" w14:textId="1E6F422A" w:rsidR="00722BE3" w:rsidRPr="00722BE3" w:rsidRDefault="00722BE3" w:rsidP="00722BE3">
      <w:r w:rsidRPr="00722BE3">
        <w:rPr>
          <w:color w:val="4472C4" w:themeColor="accent1"/>
        </w:rPr>
        <w:t>Problem Statement:</w:t>
      </w:r>
      <w:r w:rsidRPr="00722B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2BE3">
        <w:t xml:space="preserve">Currently, the organization struggles to manage incoming leads effectively. Leads are often unorganized, lack ownership, and are not followed up in a timely manner. This results in </w:t>
      </w:r>
      <w:r w:rsidRPr="00722BE3">
        <w:rPr>
          <w:b/>
          <w:bCs/>
        </w:rPr>
        <w:t>lost sales opportunities, poor customer experience, and revenue leakage</w:t>
      </w:r>
      <w:r w:rsidRPr="00722BE3">
        <w:t>.</w:t>
      </w:r>
    </w:p>
    <w:p w14:paraId="11A0DCE3" w14:textId="77777777" w:rsidR="00722BE3" w:rsidRPr="00722BE3" w:rsidRDefault="00722BE3" w:rsidP="00722BE3">
      <w:r w:rsidRPr="00722BE3">
        <w:t xml:space="preserve">The goal is to design and implement a </w:t>
      </w:r>
      <w:r w:rsidRPr="00722BE3">
        <w:rPr>
          <w:b/>
          <w:bCs/>
        </w:rPr>
        <w:t>Salesforce Lead Management System</w:t>
      </w:r>
      <w:r w:rsidRPr="00722BE3">
        <w:t xml:space="preserve"> that:</w:t>
      </w:r>
    </w:p>
    <w:p w14:paraId="6346B4B9" w14:textId="77777777" w:rsidR="00722BE3" w:rsidRPr="00722BE3" w:rsidRDefault="00722BE3" w:rsidP="00722BE3">
      <w:pPr>
        <w:numPr>
          <w:ilvl w:val="0"/>
          <w:numId w:val="1"/>
        </w:numPr>
      </w:pPr>
      <w:r w:rsidRPr="00722BE3">
        <w:t>Captures leads from multiple sources into Salesforce.</w:t>
      </w:r>
    </w:p>
    <w:p w14:paraId="2A900941" w14:textId="77777777" w:rsidR="00722BE3" w:rsidRPr="00722BE3" w:rsidRDefault="00722BE3" w:rsidP="00722BE3">
      <w:pPr>
        <w:numPr>
          <w:ilvl w:val="0"/>
          <w:numId w:val="1"/>
        </w:numPr>
      </w:pPr>
      <w:r w:rsidRPr="00722BE3">
        <w:t>Assigns leads automatically to appropriate sales reps.</w:t>
      </w:r>
    </w:p>
    <w:p w14:paraId="6101EC3B" w14:textId="77777777" w:rsidR="00722BE3" w:rsidRDefault="00722BE3" w:rsidP="00722BE3">
      <w:pPr>
        <w:numPr>
          <w:ilvl w:val="0"/>
          <w:numId w:val="1"/>
        </w:numPr>
      </w:pPr>
      <w:r w:rsidRPr="00722BE3">
        <w:t>Tracks and nurtures leads until conversion or closure.</w:t>
      </w:r>
    </w:p>
    <w:p w14:paraId="450BE4BA" w14:textId="445737BB" w:rsidR="00722BE3" w:rsidRPr="00722BE3" w:rsidRDefault="00722BE3" w:rsidP="00722BE3">
      <w:pPr>
        <w:numPr>
          <w:ilvl w:val="0"/>
          <w:numId w:val="1"/>
        </w:numPr>
      </w:pPr>
      <w:r w:rsidRPr="00722BE3">
        <w:t>Provides visibility through reporting and dashboards</w:t>
      </w:r>
      <w:r w:rsidRPr="00722BE3">
        <w:rPr>
          <w:color w:val="4472C4" w:themeColor="accent1"/>
        </w:rPr>
        <w:t>.</w:t>
      </w:r>
    </w:p>
    <w:p w14:paraId="7D63285E" w14:textId="274FFAA2" w:rsidR="00722BE3" w:rsidRDefault="00722BE3" w:rsidP="00722BE3">
      <w:pPr>
        <w:rPr>
          <w:color w:val="2E74B5" w:themeColor="accent5" w:themeShade="BF"/>
        </w:rPr>
      </w:pPr>
      <w:r w:rsidRPr="00722BE3">
        <w:rPr>
          <w:color w:val="2E74B5" w:themeColor="accent5" w:themeShade="BF"/>
        </w:rPr>
        <w:t>Objectives</w:t>
      </w:r>
      <w:r>
        <w:rPr>
          <w:color w:val="2E74B5" w:themeColor="accent5" w:themeShade="BF"/>
        </w:rPr>
        <w:t>:</w:t>
      </w:r>
    </w:p>
    <w:p w14:paraId="2029AF1D" w14:textId="52EDF780" w:rsidR="00722BE3" w:rsidRPr="00722BE3" w:rsidRDefault="00722BE3" w:rsidP="00722BE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22BE3">
        <w:rPr>
          <w:b/>
          <w:bCs/>
          <w:color w:val="000000" w:themeColor="text1"/>
        </w:rPr>
        <w:t>Centralize</w:t>
      </w:r>
      <w:r w:rsidRPr="00722BE3">
        <w:rPr>
          <w:color w:val="000000" w:themeColor="text1"/>
        </w:rPr>
        <w:t xml:space="preserve"> lead collection in Salesforce.</w:t>
      </w:r>
    </w:p>
    <w:p w14:paraId="7A2FA0CE" w14:textId="2EA3927C" w:rsidR="00722BE3" w:rsidRPr="00722BE3" w:rsidRDefault="00722BE3" w:rsidP="00722BE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22BE3">
        <w:rPr>
          <w:b/>
          <w:bCs/>
          <w:color w:val="000000" w:themeColor="text1"/>
        </w:rPr>
        <w:t>Automate</w:t>
      </w:r>
      <w:r w:rsidRPr="00722BE3">
        <w:rPr>
          <w:color w:val="000000" w:themeColor="text1"/>
        </w:rPr>
        <w:t xml:space="preserve"> lead assignment using rules (region, product, source, etc.).</w:t>
      </w:r>
    </w:p>
    <w:p w14:paraId="103904A9" w14:textId="10505BCD" w:rsidR="00722BE3" w:rsidRPr="00722BE3" w:rsidRDefault="00722BE3" w:rsidP="00722BE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22BE3">
        <w:rPr>
          <w:b/>
          <w:bCs/>
          <w:color w:val="000000" w:themeColor="text1"/>
        </w:rPr>
        <w:t>Prioritize</w:t>
      </w:r>
      <w:r w:rsidRPr="00722BE3">
        <w:rPr>
          <w:color w:val="000000" w:themeColor="text1"/>
        </w:rPr>
        <w:t xml:space="preserve"> high-value leads through scoring and qualification.</w:t>
      </w:r>
    </w:p>
    <w:p w14:paraId="76748AC1" w14:textId="380D6472" w:rsidR="00722BE3" w:rsidRPr="00722BE3" w:rsidRDefault="00722BE3" w:rsidP="00722BE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22BE3">
        <w:rPr>
          <w:b/>
          <w:bCs/>
          <w:color w:val="000000" w:themeColor="text1"/>
        </w:rPr>
        <w:t>Track</w:t>
      </w:r>
      <w:r w:rsidRPr="00722BE3">
        <w:rPr>
          <w:color w:val="000000" w:themeColor="text1"/>
        </w:rPr>
        <w:t xml:space="preserve"> interactions, follow-ups, and conversion rates.</w:t>
      </w:r>
    </w:p>
    <w:p w14:paraId="6FFBF344" w14:textId="49B8D12B" w:rsidR="00722BE3" w:rsidRPr="00722BE3" w:rsidRDefault="00722BE3" w:rsidP="00722BE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22BE3">
        <w:rPr>
          <w:b/>
          <w:bCs/>
          <w:color w:val="000000" w:themeColor="text1"/>
        </w:rPr>
        <w:t>Analyze</w:t>
      </w:r>
      <w:r w:rsidRPr="00722BE3">
        <w:rPr>
          <w:color w:val="000000" w:themeColor="text1"/>
        </w:rPr>
        <w:t xml:space="preserve"> performance with real-time dashboards and reports.</w:t>
      </w:r>
    </w:p>
    <w:p w14:paraId="661B0C00" w14:textId="05E00F6E" w:rsidR="00722BE3" w:rsidRDefault="00722BE3" w:rsidP="00722BE3">
      <w:pPr>
        <w:rPr>
          <w:color w:val="2E74B5" w:themeColor="accent5" w:themeShade="BF"/>
        </w:rPr>
      </w:pPr>
      <w:r w:rsidRPr="00722BE3">
        <w:rPr>
          <w:color w:val="2E74B5" w:themeColor="accent5" w:themeShade="BF"/>
        </w:rPr>
        <w:t>Use Cases</w:t>
      </w:r>
      <w:r>
        <w:rPr>
          <w:color w:val="2E74B5" w:themeColor="accent5" w:themeShade="BF"/>
        </w:rPr>
        <w:t>:</w:t>
      </w:r>
    </w:p>
    <w:p w14:paraId="628E8CFA" w14:textId="77777777" w:rsidR="00722BE3" w:rsidRPr="00722BE3" w:rsidRDefault="00722BE3" w:rsidP="00722BE3">
      <w:pPr>
        <w:rPr>
          <w:b/>
          <w:bCs/>
          <w:color w:val="000000" w:themeColor="text1"/>
        </w:rPr>
      </w:pPr>
      <w:r w:rsidRPr="00722BE3">
        <w:rPr>
          <w:b/>
          <w:bCs/>
          <w:color w:val="000000" w:themeColor="text1"/>
        </w:rPr>
        <w:t>Use Case 1: Lead Capture and Creation</w:t>
      </w:r>
    </w:p>
    <w:p w14:paraId="11C34BFC" w14:textId="77777777" w:rsidR="00722BE3" w:rsidRPr="00722BE3" w:rsidRDefault="00722BE3" w:rsidP="00722BE3">
      <w:pPr>
        <w:numPr>
          <w:ilvl w:val="0"/>
          <w:numId w:val="3"/>
        </w:numPr>
        <w:rPr>
          <w:color w:val="000000" w:themeColor="text1"/>
        </w:rPr>
      </w:pPr>
      <w:r w:rsidRPr="00722BE3">
        <w:rPr>
          <w:b/>
          <w:bCs/>
          <w:color w:val="000000" w:themeColor="text1"/>
        </w:rPr>
        <w:t>Actor:</w:t>
      </w:r>
      <w:r w:rsidRPr="00722BE3">
        <w:rPr>
          <w:color w:val="000000" w:themeColor="text1"/>
        </w:rPr>
        <w:t xml:space="preserve"> Marketing Executive</w:t>
      </w:r>
    </w:p>
    <w:p w14:paraId="0C46AB03" w14:textId="77777777" w:rsidR="00722BE3" w:rsidRPr="00722BE3" w:rsidRDefault="00722BE3" w:rsidP="00722BE3">
      <w:pPr>
        <w:numPr>
          <w:ilvl w:val="0"/>
          <w:numId w:val="3"/>
        </w:numPr>
        <w:rPr>
          <w:color w:val="000000" w:themeColor="text1"/>
        </w:rPr>
      </w:pPr>
      <w:r w:rsidRPr="00722BE3">
        <w:rPr>
          <w:b/>
          <w:bCs/>
          <w:color w:val="000000" w:themeColor="text1"/>
        </w:rPr>
        <w:t>Precondition:</w:t>
      </w:r>
      <w:r w:rsidRPr="00722BE3">
        <w:rPr>
          <w:color w:val="000000" w:themeColor="text1"/>
        </w:rPr>
        <w:t xml:space="preserve"> A new lead fills out a website form.</w:t>
      </w:r>
    </w:p>
    <w:p w14:paraId="0E1B48DE" w14:textId="77777777" w:rsidR="00722BE3" w:rsidRPr="00722BE3" w:rsidRDefault="00722BE3" w:rsidP="00722BE3">
      <w:pPr>
        <w:numPr>
          <w:ilvl w:val="0"/>
          <w:numId w:val="3"/>
        </w:numPr>
        <w:rPr>
          <w:color w:val="000000" w:themeColor="text1"/>
        </w:rPr>
      </w:pPr>
      <w:r w:rsidRPr="00722BE3">
        <w:rPr>
          <w:b/>
          <w:bCs/>
          <w:color w:val="000000" w:themeColor="text1"/>
        </w:rPr>
        <w:t>Steps:</w:t>
      </w:r>
    </w:p>
    <w:p w14:paraId="47C717A8" w14:textId="77777777" w:rsidR="00722BE3" w:rsidRPr="00722BE3" w:rsidRDefault="00722BE3" w:rsidP="00722BE3">
      <w:pPr>
        <w:numPr>
          <w:ilvl w:val="1"/>
          <w:numId w:val="3"/>
        </w:numPr>
        <w:rPr>
          <w:color w:val="000000" w:themeColor="text1"/>
        </w:rPr>
      </w:pPr>
      <w:r w:rsidRPr="00722BE3">
        <w:rPr>
          <w:color w:val="000000" w:themeColor="text1"/>
        </w:rPr>
        <w:t>Lead submits information via the website form.</w:t>
      </w:r>
    </w:p>
    <w:p w14:paraId="3BE36BE9" w14:textId="77777777" w:rsidR="00722BE3" w:rsidRPr="00722BE3" w:rsidRDefault="00722BE3" w:rsidP="00722BE3">
      <w:pPr>
        <w:numPr>
          <w:ilvl w:val="1"/>
          <w:numId w:val="3"/>
        </w:numPr>
        <w:rPr>
          <w:color w:val="000000" w:themeColor="text1"/>
        </w:rPr>
      </w:pPr>
      <w:r w:rsidRPr="00722BE3">
        <w:rPr>
          <w:color w:val="000000" w:themeColor="text1"/>
        </w:rPr>
        <w:t>Salesforce automatically creates a new lead record.</w:t>
      </w:r>
    </w:p>
    <w:p w14:paraId="1EAFA85B" w14:textId="77777777" w:rsidR="00722BE3" w:rsidRPr="00722BE3" w:rsidRDefault="00722BE3" w:rsidP="00722BE3">
      <w:pPr>
        <w:numPr>
          <w:ilvl w:val="1"/>
          <w:numId w:val="3"/>
        </w:numPr>
        <w:rPr>
          <w:color w:val="000000" w:themeColor="text1"/>
        </w:rPr>
      </w:pPr>
      <w:r w:rsidRPr="00722BE3">
        <w:rPr>
          <w:color w:val="000000" w:themeColor="text1"/>
        </w:rPr>
        <w:t>Lead details (name, email, source, product interest) are captured.</w:t>
      </w:r>
    </w:p>
    <w:p w14:paraId="53DA7550" w14:textId="77777777" w:rsidR="00722BE3" w:rsidRPr="00722BE3" w:rsidRDefault="00722BE3" w:rsidP="00722BE3">
      <w:pPr>
        <w:numPr>
          <w:ilvl w:val="0"/>
          <w:numId w:val="3"/>
        </w:numPr>
        <w:rPr>
          <w:color w:val="000000" w:themeColor="text1"/>
        </w:rPr>
      </w:pPr>
      <w:r w:rsidRPr="00722BE3">
        <w:rPr>
          <w:b/>
          <w:bCs/>
          <w:color w:val="000000" w:themeColor="text1"/>
        </w:rPr>
        <w:t>Outcome:</w:t>
      </w:r>
      <w:r w:rsidRPr="00722BE3">
        <w:rPr>
          <w:color w:val="000000" w:themeColor="text1"/>
        </w:rPr>
        <w:t xml:space="preserve"> New lead stored in Salesforce, ready for assignment.</w:t>
      </w:r>
    </w:p>
    <w:p w14:paraId="43F8DC97" w14:textId="77777777" w:rsidR="00722BE3" w:rsidRPr="00722BE3" w:rsidRDefault="00722BE3" w:rsidP="00722BE3">
      <w:pPr>
        <w:rPr>
          <w:b/>
          <w:bCs/>
          <w:color w:val="000000" w:themeColor="text1"/>
        </w:rPr>
      </w:pPr>
      <w:r w:rsidRPr="00722BE3">
        <w:rPr>
          <w:b/>
          <w:bCs/>
          <w:color w:val="000000" w:themeColor="text1"/>
        </w:rPr>
        <w:t>Use Case 2: Automated Lead Assignment</w:t>
      </w:r>
    </w:p>
    <w:p w14:paraId="3D3354CA" w14:textId="77777777" w:rsidR="00722BE3" w:rsidRPr="00722BE3" w:rsidRDefault="00722BE3" w:rsidP="00722BE3">
      <w:pPr>
        <w:numPr>
          <w:ilvl w:val="0"/>
          <w:numId w:val="4"/>
        </w:numPr>
        <w:rPr>
          <w:color w:val="000000" w:themeColor="text1"/>
        </w:rPr>
      </w:pPr>
      <w:r w:rsidRPr="00722BE3">
        <w:rPr>
          <w:b/>
          <w:bCs/>
          <w:color w:val="000000" w:themeColor="text1"/>
        </w:rPr>
        <w:t>Actor:</w:t>
      </w:r>
      <w:r w:rsidRPr="00722BE3">
        <w:rPr>
          <w:color w:val="000000" w:themeColor="text1"/>
        </w:rPr>
        <w:t xml:space="preserve"> Salesforce System (Automation)</w:t>
      </w:r>
    </w:p>
    <w:p w14:paraId="75488B3E" w14:textId="77777777" w:rsidR="00722BE3" w:rsidRPr="00722BE3" w:rsidRDefault="00722BE3" w:rsidP="00722BE3">
      <w:pPr>
        <w:numPr>
          <w:ilvl w:val="0"/>
          <w:numId w:val="4"/>
        </w:numPr>
        <w:rPr>
          <w:color w:val="000000" w:themeColor="text1"/>
        </w:rPr>
      </w:pPr>
      <w:r w:rsidRPr="00722BE3">
        <w:rPr>
          <w:b/>
          <w:bCs/>
          <w:color w:val="000000" w:themeColor="text1"/>
        </w:rPr>
        <w:t>Precondition:</w:t>
      </w:r>
      <w:r w:rsidRPr="00722BE3">
        <w:rPr>
          <w:color w:val="000000" w:themeColor="text1"/>
        </w:rPr>
        <w:t xml:space="preserve"> A new lead is created in Salesforce.</w:t>
      </w:r>
    </w:p>
    <w:p w14:paraId="7B12BCC3" w14:textId="77777777" w:rsidR="00722BE3" w:rsidRPr="00722BE3" w:rsidRDefault="00722BE3" w:rsidP="00722BE3">
      <w:pPr>
        <w:numPr>
          <w:ilvl w:val="0"/>
          <w:numId w:val="4"/>
        </w:numPr>
        <w:rPr>
          <w:color w:val="000000" w:themeColor="text1"/>
        </w:rPr>
      </w:pPr>
      <w:r w:rsidRPr="00722BE3">
        <w:rPr>
          <w:b/>
          <w:bCs/>
          <w:color w:val="000000" w:themeColor="text1"/>
        </w:rPr>
        <w:t>Steps:</w:t>
      </w:r>
    </w:p>
    <w:p w14:paraId="18E06CC5" w14:textId="77777777" w:rsidR="00722BE3" w:rsidRPr="00722BE3" w:rsidRDefault="00722BE3" w:rsidP="00722BE3">
      <w:pPr>
        <w:numPr>
          <w:ilvl w:val="1"/>
          <w:numId w:val="4"/>
        </w:numPr>
        <w:rPr>
          <w:color w:val="000000" w:themeColor="text1"/>
        </w:rPr>
      </w:pPr>
      <w:r w:rsidRPr="00722BE3">
        <w:rPr>
          <w:color w:val="000000" w:themeColor="text1"/>
        </w:rPr>
        <w:t>Lead assignment rules check the lead’s region and product interest.</w:t>
      </w:r>
    </w:p>
    <w:p w14:paraId="74B972A4" w14:textId="77777777" w:rsidR="00722BE3" w:rsidRPr="00722BE3" w:rsidRDefault="00722BE3" w:rsidP="00722BE3">
      <w:pPr>
        <w:numPr>
          <w:ilvl w:val="1"/>
          <w:numId w:val="4"/>
        </w:numPr>
        <w:rPr>
          <w:color w:val="000000" w:themeColor="text1"/>
        </w:rPr>
      </w:pPr>
      <w:r w:rsidRPr="00722BE3">
        <w:rPr>
          <w:color w:val="000000" w:themeColor="text1"/>
        </w:rPr>
        <w:t>Lead is assigned to the correct sales representative automatically.</w:t>
      </w:r>
    </w:p>
    <w:p w14:paraId="096FFCCF" w14:textId="77777777" w:rsidR="00722BE3" w:rsidRPr="00722BE3" w:rsidRDefault="00722BE3" w:rsidP="00722BE3">
      <w:pPr>
        <w:numPr>
          <w:ilvl w:val="1"/>
          <w:numId w:val="4"/>
        </w:numPr>
        <w:rPr>
          <w:color w:val="000000" w:themeColor="text1"/>
        </w:rPr>
      </w:pPr>
      <w:r w:rsidRPr="00722BE3">
        <w:rPr>
          <w:color w:val="000000" w:themeColor="text1"/>
        </w:rPr>
        <w:t>Sales rep receives notification of new lead assignment.</w:t>
      </w:r>
    </w:p>
    <w:p w14:paraId="28425529" w14:textId="77777777" w:rsidR="00722BE3" w:rsidRPr="00722BE3" w:rsidRDefault="00722BE3" w:rsidP="00722BE3">
      <w:pPr>
        <w:numPr>
          <w:ilvl w:val="0"/>
          <w:numId w:val="4"/>
        </w:numPr>
        <w:rPr>
          <w:color w:val="000000" w:themeColor="text1"/>
        </w:rPr>
      </w:pPr>
      <w:r w:rsidRPr="00722BE3">
        <w:rPr>
          <w:b/>
          <w:bCs/>
          <w:color w:val="000000" w:themeColor="text1"/>
        </w:rPr>
        <w:t>Outcome:</w:t>
      </w:r>
      <w:r w:rsidRPr="00722BE3">
        <w:rPr>
          <w:color w:val="000000" w:themeColor="text1"/>
        </w:rPr>
        <w:t xml:space="preserve"> Lead ownership is clearly defined, ensuring accountability.</w:t>
      </w:r>
    </w:p>
    <w:p w14:paraId="4F5476CD" w14:textId="22ECC60E" w:rsidR="00722BE3" w:rsidRDefault="00722BE3" w:rsidP="00722BE3">
      <w:pPr>
        <w:rPr>
          <w:color w:val="000000" w:themeColor="text1"/>
        </w:rPr>
      </w:pPr>
    </w:p>
    <w:p w14:paraId="62D4909A" w14:textId="77777777" w:rsidR="00722BE3" w:rsidRPr="00722BE3" w:rsidRDefault="00722BE3" w:rsidP="00722BE3">
      <w:pPr>
        <w:rPr>
          <w:b/>
          <w:bCs/>
          <w:color w:val="2E74B5" w:themeColor="accent5" w:themeShade="BF"/>
        </w:rPr>
      </w:pPr>
      <w:r w:rsidRPr="00722BE3">
        <w:rPr>
          <w:b/>
          <w:bCs/>
          <w:color w:val="2E74B5" w:themeColor="accent5" w:themeShade="BF"/>
        </w:rPr>
        <w:lastRenderedPageBreak/>
        <w:t>Expected Benefits</w:t>
      </w:r>
    </w:p>
    <w:p w14:paraId="0FBC5F6E" w14:textId="77777777" w:rsidR="00722BE3" w:rsidRPr="00722BE3" w:rsidRDefault="00722BE3" w:rsidP="00722BE3">
      <w:pPr>
        <w:numPr>
          <w:ilvl w:val="0"/>
          <w:numId w:val="5"/>
        </w:numPr>
        <w:rPr>
          <w:color w:val="000000" w:themeColor="text1"/>
        </w:rPr>
      </w:pPr>
      <w:r w:rsidRPr="00722BE3">
        <w:rPr>
          <w:color w:val="000000" w:themeColor="text1"/>
        </w:rPr>
        <w:t>Improved lead response times.</w:t>
      </w:r>
    </w:p>
    <w:p w14:paraId="48A5BFA0" w14:textId="77777777" w:rsidR="00722BE3" w:rsidRPr="00722BE3" w:rsidRDefault="00722BE3" w:rsidP="00722BE3">
      <w:pPr>
        <w:numPr>
          <w:ilvl w:val="0"/>
          <w:numId w:val="5"/>
        </w:numPr>
        <w:rPr>
          <w:color w:val="000000" w:themeColor="text1"/>
        </w:rPr>
      </w:pPr>
      <w:r w:rsidRPr="00722BE3">
        <w:rPr>
          <w:color w:val="000000" w:themeColor="text1"/>
        </w:rPr>
        <w:t>Increased lead-to-opportunity conversion rate.</w:t>
      </w:r>
    </w:p>
    <w:p w14:paraId="19B52D9A" w14:textId="77777777" w:rsidR="00722BE3" w:rsidRPr="00722BE3" w:rsidRDefault="00722BE3" w:rsidP="00722BE3">
      <w:pPr>
        <w:numPr>
          <w:ilvl w:val="0"/>
          <w:numId w:val="5"/>
        </w:numPr>
        <w:rPr>
          <w:color w:val="000000" w:themeColor="text1"/>
        </w:rPr>
      </w:pPr>
      <w:r w:rsidRPr="00722BE3">
        <w:rPr>
          <w:color w:val="000000" w:themeColor="text1"/>
        </w:rPr>
        <w:t>Better visibility for managers into team performance.</w:t>
      </w:r>
    </w:p>
    <w:p w14:paraId="56A32391" w14:textId="77777777" w:rsidR="00722BE3" w:rsidRPr="00722BE3" w:rsidRDefault="00722BE3" w:rsidP="00722BE3">
      <w:pPr>
        <w:numPr>
          <w:ilvl w:val="0"/>
          <w:numId w:val="5"/>
        </w:numPr>
        <w:rPr>
          <w:color w:val="000000" w:themeColor="text1"/>
        </w:rPr>
      </w:pPr>
      <w:r w:rsidRPr="00722BE3">
        <w:rPr>
          <w:color w:val="000000" w:themeColor="text1"/>
        </w:rPr>
        <w:t>Reduced lead leakage and duplication.</w:t>
      </w:r>
    </w:p>
    <w:p w14:paraId="1E899D75" w14:textId="77777777" w:rsidR="00722BE3" w:rsidRDefault="00722BE3" w:rsidP="00722BE3">
      <w:pPr>
        <w:numPr>
          <w:ilvl w:val="0"/>
          <w:numId w:val="5"/>
        </w:numPr>
        <w:rPr>
          <w:color w:val="000000" w:themeColor="text1"/>
        </w:rPr>
      </w:pPr>
      <w:r w:rsidRPr="00722BE3">
        <w:rPr>
          <w:color w:val="000000" w:themeColor="text1"/>
        </w:rPr>
        <w:t>Scalable system aligned with business growth.</w:t>
      </w:r>
    </w:p>
    <w:p w14:paraId="04073BF9" w14:textId="77777777" w:rsidR="00722BE3" w:rsidRDefault="00722BE3" w:rsidP="00722BE3">
      <w:pPr>
        <w:rPr>
          <w:color w:val="000000" w:themeColor="text1"/>
        </w:rPr>
      </w:pPr>
      <w:r w:rsidRPr="00722BE3">
        <w:rPr>
          <w:b/>
          <w:bCs/>
          <w:color w:val="4472C4" w:themeColor="accent1"/>
          <w:lang w:val="en-US"/>
        </w:rPr>
        <w:t>Constraints</w:t>
      </w:r>
    </w:p>
    <w:p w14:paraId="022736AC" w14:textId="77777777" w:rsidR="00722BE3" w:rsidRPr="00722BE3" w:rsidRDefault="00722BE3" w:rsidP="00722BE3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722BE3">
        <w:rPr>
          <w:color w:val="000000" w:themeColor="text1"/>
          <w:lang w:val="en-US"/>
        </w:rPr>
        <w:t>Must comply with data privacy regulations (GDPR, CCPA).</w:t>
      </w:r>
    </w:p>
    <w:p w14:paraId="4BE3DB61" w14:textId="77777777" w:rsidR="00722BE3" w:rsidRPr="00722BE3" w:rsidRDefault="00722BE3" w:rsidP="00722BE3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722BE3">
        <w:rPr>
          <w:color w:val="000000" w:themeColor="text1"/>
          <w:lang w:val="en-US"/>
        </w:rPr>
        <w:t>System performance depends on Salesforce org limits (API calls, storage).</w:t>
      </w:r>
    </w:p>
    <w:p w14:paraId="2638856F" w14:textId="19CC40EF" w:rsidR="00722BE3" w:rsidRPr="00722BE3" w:rsidRDefault="00722BE3" w:rsidP="00722BE3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722BE3">
        <w:rPr>
          <w:color w:val="000000" w:themeColor="text1"/>
          <w:lang w:val="en-US"/>
        </w:rPr>
        <w:t>Budget restrictions may limit advanced custom development.</w:t>
      </w:r>
    </w:p>
    <w:p w14:paraId="090A37CC" w14:textId="77777777" w:rsidR="00722BE3" w:rsidRDefault="00722BE3" w:rsidP="00722B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lang w:eastAsia="en-IN"/>
          <w14:ligatures w14:val="none"/>
        </w:rPr>
      </w:pPr>
      <w:r w:rsidRPr="00722BE3"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lang w:eastAsia="en-IN"/>
          <w14:ligatures w14:val="none"/>
        </w:rPr>
        <w:t>:</w:t>
      </w:r>
    </w:p>
    <w:p w14:paraId="7FD9ED7C" w14:textId="2CAD2251" w:rsidR="00722BE3" w:rsidRPr="00722BE3" w:rsidRDefault="00722BE3" w:rsidP="00722B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2B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722BE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Salesforce Lead Management System</w:t>
      </w:r>
      <w:r w:rsidRPr="00722B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will address inefficiencies in lead handling, ensure </w:t>
      </w:r>
      <w:r w:rsidRPr="00722BE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ownership, accountability, and follow-ups</w:t>
      </w:r>
      <w:r w:rsidRPr="00722B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provide actionable insights for sales leadership. This solution directly impacts </w:t>
      </w:r>
      <w:r w:rsidRPr="00722BE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revenue growth, customer satisfaction, and operational efficiency</w:t>
      </w:r>
      <w:r w:rsidRPr="00722B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8B54C59" w14:textId="7452901B" w:rsidR="00722BE3" w:rsidRPr="00722BE3" w:rsidRDefault="00722BE3" w:rsidP="00FC1DEA">
      <w:pPr>
        <w:rPr>
          <w:color w:val="000000" w:themeColor="text1"/>
        </w:rPr>
      </w:pPr>
    </w:p>
    <w:p w14:paraId="6CE33F43" w14:textId="1FD66591" w:rsidR="00722BE3" w:rsidRPr="00722BE3" w:rsidRDefault="00722BE3" w:rsidP="00722BE3">
      <w:pPr>
        <w:ind w:firstLine="2484"/>
        <w:rPr>
          <w:color w:val="4472C4" w:themeColor="accent1"/>
        </w:rPr>
      </w:pPr>
    </w:p>
    <w:p w14:paraId="6A691C3C" w14:textId="77777777" w:rsidR="00722BE3" w:rsidRPr="00722BE3" w:rsidRDefault="00722BE3" w:rsidP="00FC1DEA">
      <w:pPr>
        <w:rPr>
          <w:color w:val="000000" w:themeColor="text1"/>
        </w:rPr>
      </w:pPr>
    </w:p>
    <w:sectPr w:rsidR="00722BE3" w:rsidRPr="00722BE3" w:rsidSect="00722BE3">
      <w:pgSz w:w="11910" w:h="16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80FFA"/>
    <w:multiLevelType w:val="multilevel"/>
    <w:tmpl w:val="4EE2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D04CB"/>
    <w:multiLevelType w:val="multilevel"/>
    <w:tmpl w:val="112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97F4D"/>
    <w:multiLevelType w:val="hybridMultilevel"/>
    <w:tmpl w:val="5FDE6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A00B5"/>
    <w:multiLevelType w:val="hybridMultilevel"/>
    <w:tmpl w:val="CA385A1E"/>
    <w:lvl w:ilvl="0" w:tplc="0E762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1213F"/>
    <w:multiLevelType w:val="multilevel"/>
    <w:tmpl w:val="2CF8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D08B0"/>
    <w:multiLevelType w:val="hybridMultilevel"/>
    <w:tmpl w:val="F1FCDC2C"/>
    <w:lvl w:ilvl="0" w:tplc="0E762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04DCF"/>
    <w:multiLevelType w:val="hybridMultilevel"/>
    <w:tmpl w:val="75EE9FFC"/>
    <w:lvl w:ilvl="0" w:tplc="0E762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363BD"/>
    <w:multiLevelType w:val="hybridMultilevel"/>
    <w:tmpl w:val="39328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D292C"/>
    <w:multiLevelType w:val="hybridMultilevel"/>
    <w:tmpl w:val="6ED8C040"/>
    <w:lvl w:ilvl="0" w:tplc="0E762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51625"/>
    <w:multiLevelType w:val="hybridMultilevel"/>
    <w:tmpl w:val="92D47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C59BE"/>
    <w:multiLevelType w:val="multilevel"/>
    <w:tmpl w:val="36E6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398386">
    <w:abstractNumId w:val="4"/>
  </w:num>
  <w:num w:numId="2" w16cid:durableId="677272784">
    <w:abstractNumId w:val="7"/>
  </w:num>
  <w:num w:numId="3" w16cid:durableId="689647018">
    <w:abstractNumId w:val="1"/>
  </w:num>
  <w:num w:numId="4" w16cid:durableId="2080862250">
    <w:abstractNumId w:val="0"/>
  </w:num>
  <w:num w:numId="5" w16cid:durableId="682247548">
    <w:abstractNumId w:val="10"/>
  </w:num>
  <w:num w:numId="6" w16cid:durableId="1050151692">
    <w:abstractNumId w:val="9"/>
  </w:num>
  <w:num w:numId="7" w16cid:durableId="644965419">
    <w:abstractNumId w:val="3"/>
  </w:num>
  <w:num w:numId="8" w16cid:durableId="45645270">
    <w:abstractNumId w:val="6"/>
  </w:num>
  <w:num w:numId="9" w16cid:durableId="2025470038">
    <w:abstractNumId w:val="8"/>
  </w:num>
  <w:num w:numId="10" w16cid:durableId="1198856201">
    <w:abstractNumId w:val="5"/>
  </w:num>
  <w:num w:numId="11" w16cid:durableId="118497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EA"/>
    <w:rsid w:val="0065220F"/>
    <w:rsid w:val="00654344"/>
    <w:rsid w:val="00722BE3"/>
    <w:rsid w:val="00723715"/>
    <w:rsid w:val="007B30FF"/>
    <w:rsid w:val="007B65B4"/>
    <w:rsid w:val="00FC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3A5C"/>
  <w15:chartTrackingRefBased/>
  <w15:docId w15:val="{1D257364-ADF4-4E06-BEA7-346108DB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1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D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D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D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D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DE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2BE3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2B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ramayanapu sindhupriya</dc:creator>
  <cp:keywords/>
  <dc:description/>
  <cp:lastModifiedBy>ramayanapu sindhupriya</cp:lastModifiedBy>
  <cp:revision>1</cp:revision>
  <cp:lastPrinted>2025-09-17T08:57:00Z</cp:lastPrinted>
  <dcterms:created xsi:type="dcterms:W3CDTF">2025-09-13T13:04:00Z</dcterms:created>
  <dcterms:modified xsi:type="dcterms:W3CDTF">2025-09-17T08:58:00Z</dcterms:modified>
</cp:coreProperties>
</file>