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6"/>
          <w:szCs w:val="72"/>
          <w:lang w:eastAsia="zh-CN"/>
        </w:rPr>
        <w:id w:val="138305401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769"/>
            <w:gridCol w:w="3773"/>
            <w:gridCol w:w="2927"/>
          </w:tblGrid>
          <w:tr w:rsidR="00B86A1B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B86A1B" w:rsidRDefault="00B86A1B" w:rsidP="00685B86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r w:rsidRPr="00257590">
                  <w:rPr>
                    <w:rFonts w:asciiTheme="majorHAnsi" w:eastAsiaTheme="majorEastAsia" w:hAnsiTheme="majorHAnsi" w:cstheme="majorBidi"/>
                    <w:sz w:val="52"/>
                    <w:szCs w:val="72"/>
                  </w:rPr>
                  <w:t>CS3343-</w:t>
                </w:r>
                <w:r>
                  <w:rPr>
                    <w:rFonts w:asciiTheme="majorHAnsi" w:eastAsiaTheme="majorEastAsia" w:hAnsiTheme="majorHAnsi" w:cstheme="majorBidi"/>
                    <w:sz w:val="52"/>
                    <w:szCs w:val="72"/>
                  </w:rPr>
                  <w:t xml:space="preserve">LA3 </w:t>
                </w:r>
                <w:r w:rsidRPr="00257590">
                  <w:rPr>
                    <w:rFonts w:asciiTheme="majorHAnsi" w:eastAsiaTheme="majorEastAsia" w:hAnsiTheme="majorHAnsi" w:cstheme="majorBidi"/>
                    <w:sz w:val="52"/>
                    <w:szCs w:val="72"/>
                  </w:rPr>
                  <w:t xml:space="preserve">2014/15 </w:t>
                </w:r>
                <w:proofErr w:type="spellStart"/>
                <w:r w:rsidRPr="00257590">
                  <w:rPr>
                    <w:rFonts w:asciiTheme="majorHAnsi" w:eastAsiaTheme="majorEastAsia" w:hAnsiTheme="majorHAnsi" w:cstheme="majorBidi"/>
                    <w:sz w:val="52"/>
                    <w:szCs w:val="72"/>
                  </w:rPr>
                  <w:t>Sem</w:t>
                </w:r>
                <w:proofErr w:type="spellEnd"/>
                <w:r w:rsidRPr="00257590">
                  <w:rPr>
                    <w:rFonts w:asciiTheme="majorHAnsi" w:eastAsiaTheme="majorEastAsia" w:hAnsiTheme="majorHAnsi" w:cstheme="majorBidi"/>
                    <w:sz w:val="52"/>
                    <w:szCs w:val="72"/>
                  </w:rPr>
                  <w:t xml:space="preserve"> A </w:t>
                </w:r>
                <w:r w:rsidRPr="00257590">
                  <w:rPr>
                    <w:rFonts w:asciiTheme="majorHAnsi" w:eastAsiaTheme="majorEastAsia" w:hAnsiTheme="majorHAnsi" w:cstheme="majorBidi"/>
                    <w:sz w:val="44"/>
                    <w:szCs w:val="72"/>
                  </w:rPr>
                  <w:t>December 5, 2014</w:t>
                </w:r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B86A1B" w:rsidRPr="00D57136" w:rsidRDefault="00B86A1B" w:rsidP="00685B86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sz w:val="52"/>
                    <w:szCs w:val="52"/>
                  </w:rPr>
                </w:pPr>
                <w:r w:rsidRPr="00D57136">
                  <w:rPr>
                    <w:rFonts w:asciiTheme="majorHAnsi" w:eastAsiaTheme="majorEastAsia" w:hAnsiTheme="majorHAnsi" w:cstheme="majorBidi"/>
                    <w:sz w:val="52"/>
                    <w:szCs w:val="52"/>
                  </w:rPr>
                  <w:t>B</w:t>
                </w:r>
                <w:r>
                  <w:rPr>
                    <w:rFonts w:asciiTheme="majorHAnsi" w:eastAsiaTheme="majorEastAsia" w:hAnsiTheme="majorHAnsi" w:cstheme="majorBidi"/>
                    <w:sz w:val="52"/>
                    <w:szCs w:val="52"/>
                  </w:rPr>
                  <w:t>.</w:t>
                </w:r>
                <w:r w:rsidRPr="00D57136">
                  <w:rPr>
                    <w:rFonts w:asciiTheme="majorHAnsi" w:eastAsiaTheme="majorEastAsia" w:hAnsiTheme="majorHAnsi" w:cstheme="majorBidi"/>
                    <w:sz w:val="52"/>
                    <w:szCs w:val="52"/>
                  </w:rPr>
                  <w:t>T.</w:t>
                </w:r>
              </w:p>
              <w:p w:rsidR="00B86A1B" w:rsidRDefault="00B86A1B" w:rsidP="00685B86">
                <w:pPr>
                  <w:pStyle w:val="NoSpacing"/>
                  <w:jc w:val="both"/>
                  <w:rPr>
                    <w:color w:val="5B9BD5" w:themeColor="accent1"/>
                    <w:sz w:val="200"/>
                    <w:szCs w:val="200"/>
                  </w:rPr>
                </w:pPr>
                <w:r>
                  <w:rPr>
                    <w:color w:val="5B9BD5" w:themeColor="accent1"/>
                    <w:sz w:val="144"/>
                    <w:szCs w:val="144"/>
                  </w:rPr>
                  <w:t xml:space="preserve">User </w:t>
                </w:r>
                <w:r w:rsidR="000F0BBF">
                  <w:rPr>
                    <w:color w:val="5B9BD5" w:themeColor="accent1"/>
                    <w:sz w:val="144"/>
                    <w:szCs w:val="144"/>
                  </w:rPr>
                  <w:t>Manual</w:t>
                </w:r>
              </w:p>
            </w:tc>
          </w:tr>
          <w:tr w:rsidR="00B86A1B">
            <w:sdt>
              <w:sdtPr>
                <w:alias w:val="Abstract"/>
                <w:id w:val="276713183"/>
                <w:placeholder>
                  <w:docPart w:val="178BA12E04FF4AFB87F6CDAE7417FE6B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B86A1B" w:rsidRDefault="00B86A1B" w:rsidP="00685B86">
                    <w:pPr>
                      <w:pStyle w:val="NoSpacing"/>
                      <w:jc w:val="both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  <w:tc>
              <w:tcPr>
                <w:tcW w:w="273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B86A1B" w:rsidRDefault="00B86A1B" w:rsidP="00685B86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Prepared by</w:t>
                </w:r>
              </w:p>
              <w:p w:rsidR="00B86A1B" w:rsidRDefault="00B86A1B" w:rsidP="00685B86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B.T.</w:t>
                </w:r>
              </w:p>
            </w:tc>
          </w:tr>
        </w:tbl>
        <w:p w:rsidR="00B86A1B" w:rsidRDefault="00B86A1B" w:rsidP="00685B86">
          <w:pPr>
            <w:jc w:val="both"/>
          </w:pPr>
        </w:p>
        <w:p w:rsidR="00B86A1B" w:rsidRDefault="00B86A1B" w:rsidP="00685B86">
          <w:pPr>
            <w:jc w:val="both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273630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D75E2" w:rsidRDefault="00ED75E2" w:rsidP="00685B86">
          <w:pPr>
            <w:pStyle w:val="TOCHeading"/>
            <w:jc w:val="both"/>
          </w:pPr>
          <w:r>
            <w:t>Contents</w:t>
          </w:r>
        </w:p>
        <w:p w:rsidR="00575A36" w:rsidRDefault="00ED75E2">
          <w:pPr>
            <w:pStyle w:val="TOC1"/>
            <w:tabs>
              <w:tab w:val="right" w:leader="dot" w:pos="1045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75A36" w:rsidRPr="004A7B09">
            <w:rPr>
              <w:rStyle w:val="Hyperlink"/>
              <w:noProof/>
            </w:rPr>
            <w:fldChar w:fldCharType="begin"/>
          </w:r>
          <w:r w:rsidR="00575A36" w:rsidRPr="004A7B09">
            <w:rPr>
              <w:rStyle w:val="Hyperlink"/>
              <w:noProof/>
            </w:rPr>
            <w:instrText xml:space="preserve"> </w:instrText>
          </w:r>
          <w:r w:rsidR="00575A36">
            <w:rPr>
              <w:noProof/>
            </w:rPr>
            <w:instrText>HYPERLINK \l "_Toc405314501"</w:instrText>
          </w:r>
          <w:r w:rsidR="00575A36" w:rsidRPr="004A7B09">
            <w:rPr>
              <w:rStyle w:val="Hyperlink"/>
              <w:noProof/>
            </w:rPr>
            <w:instrText xml:space="preserve"> </w:instrText>
          </w:r>
          <w:r w:rsidR="00575A36" w:rsidRPr="004A7B09">
            <w:rPr>
              <w:rStyle w:val="Hyperlink"/>
              <w:noProof/>
            </w:rPr>
          </w:r>
          <w:r w:rsidR="00575A36" w:rsidRPr="004A7B09">
            <w:rPr>
              <w:rStyle w:val="Hyperlink"/>
              <w:noProof/>
            </w:rPr>
            <w:fldChar w:fldCharType="separate"/>
          </w:r>
          <w:r w:rsidR="00575A36" w:rsidRPr="004A7B09">
            <w:rPr>
              <w:rStyle w:val="Hyperlink"/>
              <w:noProof/>
            </w:rPr>
            <w:t>Data Preparation</w:t>
          </w:r>
          <w:r w:rsidR="00575A36">
            <w:rPr>
              <w:noProof/>
              <w:webHidden/>
            </w:rPr>
            <w:tab/>
          </w:r>
          <w:r w:rsidR="00575A36">
            <w:rPr>
              <w:noProof/>
              <w:webHidden/>
            </w:rPr>
            <w:fldChar w:fldCharType="begin"/>
          </w:r>
          <w:r w:rsidR="00575A36">
            <w:rPr>
              <w:noProof/>
              <w:webHidden/>
            </w:rPr>
            <w:instrText xml:space="preserve"> PAGEREF _Toc405314501 \h </w:instrText>
          </w:r>
          <w:r w:rsidR="00575A36">
            <w:rPr>
              <w:noProof/>
              <w:webHidden/>
            </w:rPr>
          </w:r>
          <w:r w:rsidR="00575A36">
            <w:rPr>
              <w:noProof/>
              <w:webHidden/>
            </w:rPr>
            <w:fldChar w:fldCharType="separate"/>
          </w:r>
          <w:r w:rsidR="00575A36">
            <w:rPr>
              <w:noProof/>
              <w:webHidden/>
            </w:rPr>
            <w:t>2</w:t>
          </w:r>
          <w:r w:rsidR="00575A36">
            <w:rPr>
              <w:noProof/>
              <w:webHidden/>
            </w:rPr>
            <w:fldChar w:fldCharType="end"/>
          </w:r>
          <w:r w:rsidR="00575A36" w:rsidRPr="004A7B09">
            <w:rPr>
              <w:rStyle w:val="Hyperlink"/>
              <w:noProof/>
            </w:rPr>
            <w:fldChar w:fldCharType="end"/>
          </w:r>
        </w:p>
        <w:p w:rsidR="00575A36" w:rsidRDefault="00575A36">
          <w:pPr>
            <w:pStyle w:val="TOC2"/>
            <w:tabs>
              <w:tab w:val="right" w:leader="dot" w:pos="10459"/>
            </w:tabs>
            <w:rPr>
              <w:noProof/>
            </w:rPr>
          </w:pPr>
          <w:hyperlink w:anchor="_Toc405314502" w:history="1">
            <w:r w:rsidRPr="004A7B09">
              <w:rPr>
                <w:rStyle w:val="Hyperlink"/>
                <w:noProof/>
              </w:rPr>
              <w:t>Required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_Toc405314502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A36" w:rsidRDefault="00575A36">
          <w:pPr>
            <w:pStyle w:val="TOC2"/>
            <w:tabs>
              <w:tab w:val="right" w:leader="dot" w:pos="10459"/>
            </w:tabs>
            <w:rPr>
              <w:noProof/>
            </w:rPr>
          </w:pPr>
          <w:hyperlink w:anchor="_Toc405314503" w:history="1">
            <w:r w:rsidRPr="004A7B09">
              <w:rPr>
                <w:rStyle w:val="Hyperlink"/>
                <w:noProof/>
              </w:rPr>
              <w:t>Data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_Toc405314503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A36" w:rsidRDefault="00575A36">
          <w:pPr>
            <w:pStyle w:val="TOC2"/>
            <w:tabs>
              <w:tab w:val="right" w:leader="dot" w:pos="10459"/>
            </w:tabs>
            <w:rPr>
              <w:noProof/>
            </w:rPr>
          </w:pPr>
          <w:hyperlink w:anchor="_Toc405314504" w:history="1">
            <w:r w:rsidRPr="004A7B09">
              <w:rPr>
                <w:rStyle w:val="Hyperlink"/>
                <w:noProof/>
              </w:rPr>
              <w:t>Constraint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_Toc405314504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A36" w:rsidRDefault="00575A36">
          <w:pPr>
            <w:pStyle w:val="TOC3"/>
            <w:tabs>
              <w:tab w:val="right" w:leader="dot" w:pos="10459"/>
            </w:tabs>
            <w:rPr>
              <w:noProof/>
            </w:rPr>
          </w:pPr>
          <w:hyperlink w:anchor="_Toc405314505" w:history="1">
            <w:r w:rsidRPr="004A7B09">
              <w:rPr>
                <w:rStyle w:val="Hyperlink"/>
                <w:noProof/>
              </w:rPr>
              <w:t>Time Gap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_Toc405314505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A36" w:rsidRDefault="00575A36">
          <w:pPr>
            <w:pStyle w:val="TOC3"/>
            <w:tabs>
              <w:tab w:val="right" w:leader="dot" w:pos="10459"/>
            </w:tabs>
            <w:rPr>
              <w:noProof/>
            </w:rPr>
          </w:pPr>
          <w:hyperlink w:anchor="_Toc405314506" w:history="1">
            <w:r w:rsidRPr="004A7B09">
              <w:rPr>
                <w:rStyle w:val="Hyperlink"/>
                <w:noProof/>
              </w:rPr>
              <w:t>Building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_Toc405314506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A36" w:rsidRDefault="00575A36">
          <w:pPr>
            <w:pStyle w:val="TOC3"/>
            <w:tabs>
              <w:tab w:val="right" w:leader="dot" w:pos="10459"/>
            </w:tabs>
            <w:rPr>
              <w:noProof/>
            </w:rPr>
          </w:pPr>
          <w:hyperlink w:anchor="_Toc405314507" w:history="1">
            <w:r w:rsidRPr="004A7B09">
              <w:rPr>
                <w:rStyle w:val="Hyperlink"/>
                <w:noProof/>
              </w:rPr>
              <w:t>Required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_Toc405314507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A36" w:rsidRDefault="00575A36">
          <w:pPr>
            <w:pStyle w:val="TOC3"/>
            <w:tabs>
              <w:tab w:val="right" w:leader="dot" w:pos="10459"/>
            </w:tabs>
            <w:rPr>
              <w:noProof/>
            </w:rPr>
          </w:pPr>
          <w:hyperlink w:anchor="_Toc405314508" w:history="1">
            <w:r w:rsidRPr="004A7B09">
              <w:rPr>
                <w:rStyle w:val="Hyperlink"/>
                <w:noProof/>
              </w:rPr>
              <w:t>Time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_Toc405314508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A36" w:rsidRDefault="00575A36">
          <w:pPr>
            <w:pStyle w:val="TOC1"/>
            <w:tabs>
              <w:tab w:val="right" w:leader="dot" w:pos="10459"/>
            </w:tabs>
            <w:rPr>
              <w:noProof/>
            </w:rPr>
          </w:pPr>
          <w:hyperlink w:anchor="_Toc405314509" w:history="1">
            <w:r w:rsidRPr="004A7B09">
              <w:rPr>
                <w:rStyle w:val="Hyperlink"/>
                <w:noProof/>
              </w:rPr>
              <w:t>Environment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_Toc405314509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A36" w:rsidRDefault="00575A36">
          <w:pPr>
            <w:pStyle w:val="TOC1"/>
            <w:tabs>
              <w:tab w:val="right" w:leader="dot" w:pos="10459"/>
            </w:tabs>
            <w:rPr>
              <w:noProof/>
            </w:rPr>
          </w:pPr>
          <w:hyperlink w:anchor="_Toc405314510" w:history="1">
            <w:r w:rsidRPr="004A7B09">
              <w:rPr>
                <w:rStyle w:val="Hyperlink"/>
                <w:noProof/>
              </w:rPr>
              <w:t>Launch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_Toc405314510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5E2" w:rsidRDefault="00ED75E2" w:rsidP="00685B86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86A1B" w:rsidRDefault="00B86A1B" w:rsidP="00685B86">
      <w:pPr>
        <w:pStyle w:val="Heading1"/>
        <w:jc w:val="both"/>
      </w:pPr>
    </w:p>
    <w:p w:rsidR="00ED75E2" w:rsidRDefault="00ED75E2" w:rsidP="00685B86">
      <w:pPr>
        <w:jc w:val="both"/>
      </w:pPr>
      <w:r>
        <w:br w:type="page"/>
      </w:r>
    </w:p>
    <w:p w:rsidR="000B5643" w:rsidRDefault="002F3CD8" w:rsidP="00685B86">
      <w:pPr>
        <w:pStyle w:val="Heading1"/>
        <w:jc w:val="both"/>
      </w:pPr>
      <w:bookmarkStart w:id="1" w:name="_Toc405314501"/>
      <w:r>
        <w:lastRenderedPageBreak/>
        <w:t xml:space="preserve">Data </w:t>
      </w:r>
      <w:r w:rsidR="00B86A1B">
        <w:t>Preparation</w:t>
      </w:r>
      <w:bookmarkEnd w:id="1"/>
    </w:p>
    <w:p w:rsidR="001154BA" w:rsidRDefault="001154BA" w:rsidP="00685B86">
      <w:pPr>
        <w:pStyle w:val="Heading2"/>
        <w:jc w:val="both"/>
      </w:pPr>
      <w:bookmarkStart w:id="2" w:name="_Toc405314502"/>
      <w:r>
        <w:t>Required Files</w:t>
      </w:r>
      <w:bookmarkEnd w:id="2"/>
    </w:p>
    <w:p w:rsidR="001154BA" w:rsidRDefault="001154BA" w:rsidP="00685B86">
      <w:pPr>
        <w:ind w:firstLine="720"/>
        <w:jc w:val="both"/>
      </w:pPr>
      <w:r>
        <w:t xml:space="preserve">There are some files required to launch this program. They are classified into two categories, data file and constraint files. </w:t>
      </w:r>
      <w:r w:rsidR="00560958">
        <w:t xml:space="preserve">The data file stores all candidate sessions of courses. </w:t>
      </w:r>
      <w:r w:rsidR="00DC4DE6">
        <w:t>Constraint files consist of 4 txt files: MaxTimeBetween2Sessions.txt, NoClassInTherseBuildings.txt, TheseCRNsMustBe</w:t>
      </w:r>
      <w:r w:rsidR="00E81297">
        <w:t>Included.txt and TimeConstraints.</w:t>
      </w:r>
      <w:r w:rsidR="00DC4DE6">
        <w:t xml:space="preserve">txt. </w:t>
      </w:r>
    </w:p>
    <w:p w:rsidR="00CE7F1B" w:rsidRPr="001154BA" w:rsidRDefault="00CE7F1B" w:rsidP="00685B86">
      <w:pPr>
        <w:jc w:val="both"/>
      </w:pPr>
    </w:p>
    <w:p w:rsidR="002F3CD8" w:rsidRDefault="004F4595" w:rsidP="00685B86">
      <w:pPr>
        <w:pStyle w:val="Heading2"/>
        <w:jc w:val="both"/>
      </w:pPr>
      <w:bookmarkStart w:id="3" w:name="_Toc405314503"/>
      <w:r>
        <w:t>Data File</w:t>
      </w:r>
      <w:bookmarkEnd w:id="3"/>
    </w:p>
    <w:p w:rsidR="0018403A" w:rsidRDefault="00CE7F1B" w:rsidP="00685B86">
      <w:pPr>
        <w:jc w:val="both"/>
      </w:pPr>
      <w:r>
        <w:tab/>
      </w:r>
      <w:r w:rsidR="0018403A">
        <w:t>The format of the file is “</w:t>
      </w:r>
      <w:proofErr w:type="spellStart"/>
      <w:r w:rsidR="0018403A">
        <w:t>CRN</w:t>
      </w:r>
      <w:proofErr w:type="gramStart"/>
      <w:r w:rsidR="0018403A">
        <w:t>,Course</w:t>
      </w:r>
      <w:proofErr w:type="spellEnd"/>
      <w:proofErr w:type="gramEnd"/>
      <w:r w:rsidR="0018403A">
        <w:t xml:space="preserve"> </w:t>
      </w:r>
      <w:proofErr w:type="spellStart"/>
      <w:r w:rsidR="0018403A">
        <w:t>Code,Session,Building,Room,Start</w:t>
      </w:r>
      <w:proofErr w:type="spellEnd"/>
      <w:r w:rsidR="0018403A">
        <w:t xml:space="preserve"> </w:t>
      </w:r>
      <w:proofErr w:type="spellStart"/>
      <w:r w:rsidR="0018403A">
        <w:t>Time,Finish</w:t>
      </w:r>
      <w:proofErr w:type="spellEnd"/>
      <w:r w:rsidR="0018403A">
        <w:t xml:space="preserve"> </w:t>
      </w:r>
      <w:proofErr w:type="spellStart"/>
      <w:r w:rsidR="0018403A">
        <w:t>Time,Day</w:t>
      </w:r>
      <w:proofErr w:type="spellEnd"/>
      <w:r w:rsidR="0018403A">
        <w:t xml:space="preserve"> of week”. Please be reminded that there is no space in any of the items. The data file name can be any.</w:t>
      </w:r>
    </w:p>
    <w:p w:rsidR="0018403A" w:rsidRDefault="0018403A" w:rsidP="00685B86">
      <w:pPr>
        <w:jc w:val="both"/>
      </w:pPr>
      <w:r>
        <w:rPr>
          <w:noProof/>
        </w:rPr>
        <w:drawing>
          <wp:inline distT="0" distB="0" distL="0" distR="0">
            <wp:extent cx="3952875" cy="455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03A" w:rsidRDefault="0018403A" w:rsidP="00685B86">
      <w:pPr>
        <w:jc w:val="both"/>
      </w:pPr>
    </w:p>
    <w:p w:rsidR="005F1EF6" w:rsidRDefault="005F1EF6" w:rsidP="00685B86">
      <w:pPr>
        <w:jc w:val="both"/>
      </w:pPr>
    </w:p>
    <w:p w:rsidR="005F1EF6" w:rsidRDefault="005F1EF6" w:rsidP="00685B86">
      <w:pPr>
        <w:jc w:val="both"/>
      </w:pPr>
    </w:p>
    <w:p w:rsidR="005F1EF6" w:rsidRDefault="005F1EF6" w:rsidP="00685B86">
      <w:pPr>
        <w:jc w:val="both"/>
      </w:pPr>
    </w:p>
    <w:p w:rsidR="005F1EF6" w:rsidRDefault="005F1EF6" w:rsidP="00685B86">
      <w:pPr>
        <w:jc w:val="both"/>
      </w:pPr>
    </w:p>
    <w:p w:rsidR="005F1EF6" w:rsidRDefault="005F1EF6" w:rsidP="00685B86">
      <w:pPr>
        <w:pStyle w:val="Heading2"/>
        <w:jc w:val="both"/>
      </w:pPr>
      <w:bookmarkStart w:id="4" w:name="_Toc405314504"/>
      <w:r>
        <w:lastRenderedPageBreak/>
        <w:t>Constraint Files</w:t>
      </w:r>
      <w:bookmarkEnd w:id="4"/>
    </w:p>
    <w:p w:rsidR="005F1EF6" w:rsidRDefault="005F1EF6" w:rsidP="00685B86">
      <w:pPr>
        <w:jc w:val="both"/>
      </w:pPr>
      <w:r>
        <w:tab/>
        <w:t>The name of four constraint files should not be modified or the program cannot run successfully.</w:t>
      </w:r>
    </w:p>
    <w:p w:rsidR="00493245" w:rsidRDefault="00493245" w:rsidP="00685B86">
      <w:pPr>
        <w:jc w:val="both"/>
      </w:pPr>
    </w:p>
    <w:p w:rsidR="0018403A" w:rsidRDefault="005F1EF6" w:rsidP="00685B86">
      <w:pPr>
        <w:pStyle w:val="Heading3"/>
        <w:jc w:val="both"/>
      </w:pPr>
      <w:bookmarkStart w:id="5" w:name="_Toc405314505"/>
      <w:r>
        <w:t>Time Gap Constraint</w:t>
      </w:r>
      <w:bookmarkEnd w:id="5"/>
    </w:p>
    <w:p w:rsidR="002F3CD8" w:rsidRDefault="005F1EF6" w:rsidP="00685B86">
      <w:pPr>
        <w:jc w:val="both"/>
      </w:pPr>
      <w:r>
        <w:tab/>
        <w:t>In order to indicate the maximum number of hours between any of two sessions, you have to put a valid integer in a file MaxTimeBetween2Sessions.txt with an empty line at the end.</w:t>
      </w:r>
    </w:p>
    <w:p w:rsidR="00C52D4A" w:rsidRDefault="00C52D4A" w:rsidP="00685B86">
      <w:pPr>
        <w:jc w:val="both"/>
      </w:pPr>
      <w:r>
        <w:rPr>
          <w:noProof/>
        </w:rPr>
        <w:drawing>
          <wp:inline distT="0" distB="0" distL="0" distR="0">
            <wp:extent cx="398145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245" w:rsidRDefault="00493245" w:rsidP="00685B86">
      <w:pPr>
        <w:jc w:val="both"/>
      </w:pPr>
    </w:p>
    <w:p w:rsidR="00C52D4A" w:rsidRDefault="00C52D4A" w:rsidP="00685B86">
      <w:pPr>
        <w:pStyle w:val="Heading3"/>
        <w:jc w:val="both"/>
      </w:pPr>
      <w:bookmarkStart w:id="6" w:name="_Toc405314506"/>
      <w:r>
        <w:t>Building Constraint</w:t>
      </w:r>
      <w:bookmarkEnd w:id="6"/>
    </w:p>
    <w:p w:rsidR="00C52D4A" w:rsidRDefault="00C52D4A" w:rsidP="00685B86">
      <w:pPr>
        <w:jc w:val="both"/>
      </w:pPr>
      <w:r>
        <w:tab/>
        <w:t>You can indicate the buildings that you do NOT want</w:t>
      </w:r>
      <w:r w:rsidR="0032292D">
        <w:t xml:space="preserve"> to have lesson in, in NoClassInTheseBuildings.txt. You have to include an empty line at the end of file.</w:t>
      </w:r>
    </w:p>
    <w:p w:rsidR="0032292D" w:rsidRDefault="0032292D" w:rsidP="00685B86">
      <w:pPr>
        <w:jc w:val="both"/>
      </w:pPr>
      <w:r>
        <w:rPr>
          <w:noProof/>
        </w:rPr>
        <w:drawing>
          <wp:inline distT="0" distB="0" distL="0" distR="0">
            <wp:extent cx="3971925" cy="1143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245" w:rsidRDefault="00493245" w:rsidP="00685B86">
      <w:pPr>
        <w:jc w:val="both"/>
      </w:pPr>
    </w:p>
    <w:p w:rsidR="0032292D" w:rsidRDefault="0032292D" w:rsidP="00685B86">
      <w:pPr>
        <w:pStyle w:val="Heading3"/>
        <w:jc w:val="both"/>
      </w:pPr>
      <w:bookmarkStart w:id="7" w:name="_Toc405314507"/>
      <w:r>
        <w:t>Required Constraint</w:t>
      </w:r>
      <w:bookmarkEnd w:id="7"/>
    </w:p>
    <w:p w:rsidR="0032292D" w:rsidRDefault="0032292D" w:rsidP="00685B86">
      <w:pPr>
        <w:jc w:val="both"/>
      </w:pPr>
      <w:r>
        <w:tab/>
        <w:t>If you have some compulsory sessions that you must take, please put their CRNs one on each line in TheseCRNsMustBeIncluded.txt, with an empty line at the end of file.</w:t>
      </w:r>
    </w:p>
    <w:p w:rsidR="0032292D" w:rsidRDefault="0032292D" w:rsidP="00685B86">
      <w:pPr>
        <w:jc w:val="both"/>
      </w:pPr>
      <w:r>
        <w:rPr>
          <w:noProof/>
        </w:rPr>
        <w:drawing>
          <wp:inline distT="0" distB="0" distL="0" distR="0">
            <wp:extent cx="3952875" cy="1133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245" w:rsidRDefault="00493245" w:rsidP="00685B86">
      <w:pPr>
        <w:pStyle w:val="Heading3"/>
        <w:jc w:val="both"/>
      </w:pPr>
    </w:p>
    <w:p w:rsidR="00493245" w:rsidRDefault="00493245" w:rsidP="00685B86">
      <w:pPr>
        <w:pStyle w:val="Heading3"/>
        <w:jc w:val="both"/>
      </w:pPr>
    </w:p>
    <w:p w:rsidR="00493245" w:rsidRDefault="00493245" w:rsidP="00685B86">
      <w:pPr>
        <w:pStyle w:val="Heading3"/>
        <w:jc w:val="both"/>
      </w:pPr>
    </w:p>
    <w:p w:rsidR="00493245" w:rsidRDefault="00493245" w:rsidP="00493245"/>
    <w:p w:rsidR="00493245" w:rsidRDefault="00493245" w:rsidP="00493245"/>
    <w:p w:rsidR="00493245" w:rsidRPr="00493245" w:rsidRDefault="00493245" w:rsidP="00493245"/>
    <w:p w:rsidR="0032292D" w:rsidRDefault="0032292D" w:rsidP="00685B86">
      <w:pPr>
        <w:pStyle w:val="Heading3"/>
        <w:jc w:val="both"/>
      </w:pPr>
      <w:bookmarkStart w:id="8" w:name="_Toc405314508"/>
      <w:r>
        <w:lastRenderedPageBreak/>
        <w:t>Time Constraint</w:t>
      </w:r>
      <w:bookmarkEnd w:id="8"/>
    </w:p>
    <w:p w:rsidR="0032292D" w:rsidRDefault="0032292D" w:rsidP="00685B86">
      <w:pPr>
        <w:jc w:val="both"/>
      </w:pPr>
      <w:r>
        <w:tab/>
      </w:r>
      <w:r w:rsidR="00685B86">
        <w:t>Some of you would NOT</w:t>
      </w:r>
      <w:r>
        <w:t xml:space="preserve"> like to attend classes before or after certain time, or have day-off on a specific day. You can indicate these kinds of constraints into one text file, TimeConstraints.txt. </w:t>
      </w:r>
      <w:r w:rsidR="00685B86">
        <w:t>Please be reminded that the time format is 24-hour.</w:t>
      </w:r>
      <w:r w:rsidR="0063181A">
        <w:t xml:space="preserve"> You can use a hash (“#”) to comment out a sentence.</w:t>
      </w:r>
    </w:p>
    <w:p w:rsidR="0032292D" w:rsidRDefault="00DC2129" w:rsidP="00685B86">
      <w:pPr>
        <w:jc w:val="both"/>
      </w:pPr>
      <w:r>
        <w:tab/>
        <w:t>The format of the file is: Keyword&lt;Tab&gt;Day&lt;Tab</w:t>
      </w:r>
      <w:proofErr w:type="gramStart"/>
      <w:r>
        <w:t>&gt;</w:t>
      </w:r>
      <w:r w:rsidR="009B6AA8">
        <w:t>(</w:t>
      </w:r>
      <w:proofErr w:type="gramEnd"/>
      <w:r>
        <w:t>Time</w:t>
      </w:r>
      <w:r w:rsidR="009B6AA8">
        <w:t>1)</w:t>
      </w:r>
      <w:r>
        <w:t>&lt;Tab&gt; (Time2)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 w:rsidR="00303183" w:rsidTr="00D42763">
        <w:tc>
          <w:tcPr>
            <w:tcW w:w="2614" w:type="dxa"/>
          </w:tcPr>
          <w:p w:rsidR="00303183" w:rsidRPr="00303183" w:rsidRDefault="00303183" w:rsidP="00685B86">
            <w:pPr>
              <w:jc w:val="both"/>
              <w:rPr>
                <w:b/>
              </w:rPr>
            </w:pPr>
            <w:r w:rsidRPr="00303183">
              <w:rPr>
                <w:b/>
              </w:rPr>
              <w:t>Keyword</w:t>
            </w:r>
          </w:p>
        </w:tc>
        <w:tc>
          <w:tcPr>
            <w:tcW w:w="2615" w:type="dxa"/>
            <w:tcBorders>
              <w:bottom w:val="single" w:sz="4" w:space="0" w:color="auto"/>
            </w:tcBorders>
          </w:tcPr>
          <w:p w:rsidR="00303183" w:rsidRPr="00303183" w:rsidRDefault="00303183" w:rsidP="00685B86">
            <w:pPr>
              <w:jc w:val="both"/>
              <w:rPr>
                <w:b/>
              </w:rPr>
            </w:pPr>
            <w:r w:rsidRPr="00303183">
              <w:rPr>
                <w:b/>
              </w:rPr>
              <w:t>Day</w:t>
            </w:r>
          </w:p>
        </w:tc>
        <w:tc>
          <w:tcPr>
            <w:tcW w:w="2615" w:type="dxa"/>
          </w:tcPr>
          <w:p w:rsidR="00303183" w:rsidRPr="00303183" w:rsidRDefault="00303183" w:rsidP="00685B86">
            <w:pPr>
              <w:jc w:val="both"/>
              <w:rPr>
                <w:b/>
              </w:rPr>
            </w:pPr>
            <w:r w:rsidRPr="00303183">
              <w:rPr>
                <w:b/>
              </w:rPr>
              <w:t>Time1</w:t>
            </w:r>
          </w:p>
        </w:tc>
        <w:tc>
          <w:tcPr>
            <w:tcW w:w="2615" w:type="dxa"/>
          </w:tcPr>
          <w:p w:rsidR="00303183" w:rsidRPr="00303183" w:rsidRDefault="00303183" w:rsidP="00685B86">
            <w:pPr>
              <w:jc w:val="both"/>
              <w:rPr>
                <w:b/>
              </w:rPr>
            </w:pPr>
            <w:r w:rsidRPr="00303183">
              <w:rPr>
                <w:b/>
              </w:rPr>
              <w:t>Time2</w:t>
            </w:r>
          </w:p>
        </w:tc>
      </w:tr>
      <w:tr w:rsidR="00303183" w:rsidTr="00D42763">
        <w:tc>
          <w:tcPr>
            <w:tcW w:w="2614" w:type="dxa"/>
          </w:tcPr>
          <w:p w:rsidR="00303183" w:rsidRDefault="00303183" w:rsidP="00685B86">
            <w:pPr>
              <w:jc w:val="both"/>
            </w:pPr>
            <w:r>
              <w:t>Before</w:t>
            </w:r>
          </w:p>
        </w:tc>
        <w:tc>
          <w:tcPr>
            <w:tcW w:w="2615" w:type="dxa"/>
            <w:vMerge w:val="restart"/>
            <w:tcBorders>
              <w:bottom w:val="single" w:sz="4" w:space="0" w:color="auto"/>
            </w:tcBorders>
          </w:tcPr>
          <w:p w:rsidR="00303183" w:rsidRDefault="00303183" w:rsidP="00685B86">
            <w:pPr>
              <w:jc w:val="both"/>
            </w:pPr>
            <w:r>
              <w:t>Either one in {Everyday, Mon, Tue, Wed, Thu, Fri, Sat, Sun}</w:t>
            </w:r>
          </w:p>
        </w:tc>
        <w:tc>
          <w:tcPr>
            <w:tcW w:w="2615" w:type="dxa"/>
          </w:tcPr>
          <w:p w:rsidR="00303183" w:rsidRDefault="00303183" w:rsidP="00685B86">
            <w:pPr>
              <w:jc w:val="both"/>
            </w:pPr>
            <w:r>
              <w:t>Any integer from 8 to 22</w:t>
            </w:r>
          </w:p>
        </w:tc>
        <w:tc>
          <w:tcPr>
            <w:tcW w:w="2615" w:type="dxa"/>
          </w:tcPr>
          <w:p w:rsidR="00303183" w:rsidRDefault="00303183" w:rsidP="00685B86">
            <w:pPr>
              <w:jc w:val="both"/>
            </w:pPr>
            <w:r>
              <w:t>N/A</w:t>
            </w:r>
          </w:p>
        </w:tc>
      </w:tr>
      <w:tr w:rsidR="00303183" w:rsidTr="00D42763">
        <w:tc>
          <w:tcPr>
            <w:tcW w:w="2614" w:type="dxa"/>
          </w:tcPr>
          <w:p w:rsidR="00303183" w:rsidRDefault="00303183" w:rsidP="00685B86">
            <w:pPr>
              <w:jc w:val="both"/>
            </w:pPr>
            <w:r>
              <w:t>After</w:t>
            </w:r>
          </w:p>
        </w:tc>
        <w:tc>
          <w:tcPr>
            <w:tcW w:w="2615" w:type="dxa"/>
            <w:vMerge/>
            <w:tcBorders>
              <w:bottom w:val="single" w:sz="4" w:space="0" w:color="auto"/>
            </w:tcBorders>
          </w:tcPr>
          <w:p w:rsidR="00303183" w:rsidRDefault="00303183" w:rsidP="00685B86">
            <w:pPr>
              <w:jc w:val="both"/>
            </w:pPr>
          </w:p>
        </w:tc>
        <w:tc>
          <w:tcPr>
            <w:tcW w:w="2615" w:type="dxa"/>
          </w:tcPr>
          <w:p w:rsidR="00303183" w:rsidRDefault="00303183" w:rsidP="00685B86">
            <w:pPr>
              <w:jc w:val="both"/>
            </w:pPr>
            <w:r>
              <w:t>Any integer from 8 to 22</w:t>
            </w:r>
          </w:p>
        </w:tc>
        <w:tc>
          <w:tcPr>
            <w:tcW w:w="2615" w:type="dxa"/>
          </w:tcPr>
          <w:p w:rsidR="00303183" w:rsidRDefault="00303183" w:rsidP="00685B86">
            <w:pPr>
              <w:jc w:val="both"/>
            </w:pPr>
            <w:r>
              <w:t>N/A</w:t>
            </w:r>
          </w:p>
        </w:tc>
      </w:tr>
      <w:tr w:rsidR="00303183" w:rsidTr="00D42763">
        <w:tc>
          <w:tcPr>
            <w:tcW w:w="2614" w:type="dxa"/>
          </w:tcPr>
          <w:p w:rsidR="00303183" w:rsidRDefault="00303183" w:rsidP="00685B86">
            <w:pPr>
              <w:jc w:val="both"/>
            </w:pPr>
            <w:r>
              <w:t>Between</w:t>
            </w:r>
          </w:p>
        </w:tc>
        <w:tc>
          <w:tcPr>
            <w:tcW w:w="2615" w:type="dxa"/>
            <w:vMerge/>
            <w:tcBorders>
              <w:bottom w:val="single" w:sz="4" w:space="0" w:color="auto"/>
            </w:tcBorders>
          </w:tcPr>
          <w:p w:rsidR="00303183" w:rsidRDefault="00303183" w:rsidP="00685B86">
            <w:pPr>
              <w:jc w:val="both"/>
            </w:pPr>
          </w:p>
        </w:tc>
        <w:tc>
          <w:tcPr>
            <w:tcW w:w="2615" w:type="dxa"/>
          </w:tcPr>
          <w:p w:rsidR="00303183" w:rsidRDefault="00303183" w:rsidP="00685B86">
            <w:pPr>
              <w:jc w:val="both"/>
            </w:pPr>
            <w:r>
              <w:t>Any integer from 8 to 22</w:t>
            </w:r>
          </w:p>
        </w:tc>
        <w:tc>
          <w:tcPr>
            <w:tcW w:w="2615" w:type="dxa"/>
          </w:tcPr>
          <w:p w:rsidR="00303183" w:rsidRDefault="00303183" w:rsidP="00685B86">
            <w:pPr>
              <w:jc w:val="both"/>
            </w:pPr>
            <w:r>
              <w:t>Any integer from 8 to 22</w:t>
            </w:r>
          </w:p>
        </w:tc>
      </w:tr>
      <w:tr w:rsidR="00303183" w:rsidTr="00D42763">
        <w:tc>
          <w:tcPr>
            <w:tcW w:w="2614" w:type="dxa"/>
          </w:tcPr>
          <w:p w:rsidR="00303183" w:rsidRDefault="00303183" w:rsidP="00685B86">
            <w:pPr>
              <w:jc w:val="both"/>
            </w:pPr>
            <w:proofErr w:type="spellStart"/>
            <w:r>
              <w:t>Dayoff</w:t>
            </w:r>
            <w:proofErr w:type="spellEnd"/>
          </w:p>
        </w:tc>
        <w:tc>
          <w:tcPr>
            <w:tcW w:w="2615" w:type="dxa"/>
            <w:vMerge/>
            <w:tcBorders>
              <w:bottom w:val="single" w:sz="4" w:space="0" w:color="auto"/>
            </w:tcBorders>
          </w:tcPr>
          <w:p w:rsidR="00303183" w:rsidRDefault="00303183" w:rsidP="00685B86">
            <w:pPr>
              <w:jc w:val="both"/>
            </w:pPr>
          </w:p>
        </w:tc>
        <w:tc>
          <w:tcPr>
            <w:tcW w:w="5230" w:type="dxa"/>
            <w:gridSpan w:val="2"/>
          </w:tcPr>
          <w:p w:rsidR="00303183" w:rsidRDefault="00303183" w:rsidP="00685B86">
            <w:pPr>
              <w:jc w:val="both"/>
            </w:pPr>
            <w:r>
              <w:t>N/A</w:t>
            </w:r>
          </w:p>
        </w:tc>
      </w:tr>
    </w:tbl>
    <w:p w:rsidR="0032292D" w:rsidRPr="00C52D4A" w:rsidRDefault="0032292D" w:rsidP="00685B86">
      <w:pPr>
        <w:jc w:val="both"/>
      </w:pPr>
    </w:p>
    <w:p w:rsidR="001309C9" w:rsidRDefault="00662AB4" w:rsidP="00685B86">
      <w:pPr>
        <w:jc w:val="both"/>
      </w:pPr>
      <w:r>
        <w:t xml:space="preserve">For example, </w:t>
      </w:r>
      <w:r w:rsidR="001309C9">
        <w:t>if you do NOT want to have any classes before 10 am, you can type:</w:t>
      </w:r>
      <w:r w:rsidR="00685B86">
        <w:t xml:space="preserve"> Before&lt;Tab&gt;Everyday&lt;10&gt; on a line.</w:t>
      </w:r>
    </w:p>
    <w:p w:rsidR="002F3CD8" w:rsidRDefault="00685B86" w:rsidP="00685B86">
      <w:pPr>
        <w:jc w:val="both"/>
      </w:pPr>
      <w:r>
        <w:t xml:space="preserve">If you want to have a day off on every Friday, you can type: </w:t>
      </w:r>
      <w:proofErr w:type="spellStart"/>
      <w:r>
        <w:t>Dayoff</w:t>
      </w:r>
      <w:proofErr w:type="spellEnd"/>
      <w:r>
        <w:t>&lt;Tab&gt;Fri</w:t>
      </w:r>
    </w:p>
    <w:p w:rsidR="00685B86" w:rsidRDefault="00685B86" w:rsidP="00685B86">
      <w:pPr>
        <w:jc w:val="both"/>
      </w:pPr>
      <w:r>
        <w:t>If you do NOT want to have classes between 1 to 2pm on Mondays and Wednesdays, you can type: Between&lt;Tab&gt;Mon&lt;Tab&gt;13&lt;Tab&gt;14 and Between&lt;Tab&gt;Wed&lt;Tab&gt;13&lt;Tab&gt;14</w:t>
      </w:r>
      <w:r w:rsidR="004D71D7">
        <w:t xml:space="preserve"> on two DIFFERENT lines.</w:t>
      </w:r>
    </w:p>
    <w:p w:rsidR="002F3CD8" w:rsidRDefault="004D71D7" w:rsidP="004D71D7">
      <w:pPr>
        <w:jc w:val="center"/>
      </w:pPr>
      <w:r>
        <w:rPr>
          <w:noProof/>
        </w:rPr>
        <w:drawing>
          <wp:inline distT="0" distB="0" distL="0" distR="0">
            <wp:extent cx="3971925" cy="4067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CD8" w:rsidRDefault="002F3CD8" w:rsidP="00685B86">
      <w:pPr>
        <w:jc w:val="both"/>
      </w:pPr>
    </w:p>
    <w:p w:rsidR="002F3CD8" w:rsidRDefault="002F3CD8" w:rsidP="00685B86">
      <w:pPr>
        <w:jc w:val="both"/>
      </w:pPr>
    </w:p>
    <w:p w:rsidR="002F3CD8" w:rsidRDefault="002F3CD8" w:rsidP="00685B86">
      <w:pPr>
        <w:jc w:val="both"/>
      </w:pPr>
    </w:p>
    <w:p w:rsidR="002F3CD8" w:rsidRPr="002F3CD8" w:rsidRDefault="002F3CD8" w:rsidP="00685B86">
      <w:pPr>
        <w:pStyle w:val="Heading1"/>
        <w:jc w:val="both"/>
      </w:pPr>
      <w:bookmarkStart w:id="9" w:name="_Toc405314509"/>
      <w:r>
        <w:lastRenderedPageBreak/>
        <w:t>Environment Preparation</w:t>
      </w:r>
      <w:bookmarkEnd w:id="9"/>
    </w:p>
    <w:p w:rsidR="00B86A1B" w:rsidRDefault="00E97DBB" w:rsidP="00685B86">
      <w:pPr>
        <w:pStyle w:val="ListParagraph"/>
        <w:numPr>
          <w:ilvl w:val="0"/>
          <w:numId w:val="3"/>
        </w:numPr>
        <w:jc w:val="both"/>
      </w:pPr>
      <w:r>
        <w:t>Launch command prompt from the directory storing the manifest (</w:t>
      </w:r>
      <w:r w:rsidRPr="00E97DBB">
        <w:t>TimetableSchedulingSystem.jar</w:t>
      </w:r>
      <w:r>
        <w:t>).</w:t>
      </w:r>
    </w:p>
    <w:p w:rsidR="00E97DBB" w:rsidRDefault="00E97DBB" w:rsidP="00685B86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664845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A56" w:rsidRDefault="00C03A56" w:rsidP="00685B86">
      <w:pPr>
        <w:pStyle w:val="ListParagraph"/>
        <w:jc w:val="both"/>
      </w:pPr>
    </w:p>
    <w:p w:rsidR="00E97DBB" w:rsidRDefault="009A1FFE" w:rsidP="00685B86">
      <w:pPr>
        <w:pStyle w:val="ListParagraph"/>
        <w:numPr>
          <w:ilvl w:val="0"/>
          <w:numId w:val="3"/>
        </w:numPr>
        <w:jc w:val="both"/>
      </w:pPr>
      <w:r>
        <w:t>Right click the window and select Properties.</w:t>
      </w:r>
    </w:p>
    <w:p w:rsidR="009A1FFE" w:rsidRDefault="009A1FFE" w:rsidP="00685B86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638175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A56" w:rsidRDefault="00C03A56" w:rsidP="00685B86">
      <w:pPr>
        <w:pStyle w:val="ListParagraph"/>
        <w:jc w:val="both"/>
      </w:pPr>
    </w:p>
    <w:p w:rsidR="00C03A56" w:rsidRDefault="00C03A56" w:rsidP="00685B86">
      <w:pPr>
        <w:pStyle w:val="ListParagraph"/>
        <w:jc w:val="both"/>
      </w:pPr>
    </w:p>
    <w:p w:rsidR="00C03A56" w:rsidRDefault="00C03A56" w:rsidP="00685B86">
      <w:pPr>
        <w:pStyle w:val="ListParagraph"/>
        <w:jc w:val="both"/>
      </w:pPr>
    </w:p>
    <w:p w:rsidR="00C03A56" w:rsidRDefault="00C03A56" w:rsidP="00685B86">
      <w:pPr>
        <w:pStyle w:val="ListParagraph"/>
        <w:jc w:val="both"/>
      </w:pPr>
    </w:p>
    <w:p w:rsidR="00C03A56" w:rsidRDefault="00C03A56" w:rsidP="00685B86">
      <w:pPr>
        <w:pStyle w:val="ListParagraph"/>
        <w:jc w:val="both"/>
      </w:pPr>
    </w:p>
    <w:p w:rsidR="00C03A56" w:rsidRDefault="00C03A56" w:rsidP="00685B86">
      <w:pPr>
        <w:pStyle w:val="ListParagraph"/>
        <w:jc w:val="both"/>
      </w:pPr>
    </w:p>
    <w:p w:rsidR="00C03A56" w:rsidRPr="00C03A56" w:rsidRDefault="00C03A56" w:rsidP="00685B86">
      <w:pPr>
        <w:pStyle w:val="ListParagraph"/>
        <w:numPr>
          <w:ilvl w:val="0"/>
          <w:numId w:val="3"/>
        </w:numPr>
        <w:jc w:val="both"/>
      </w:pPr>
      <w:r>
        <w:rPr>
          <w:rFonts w:eastAsia="PMingLiU"/>
          <w:lang w:eastAsia="zh-TW"/>
        </w:rPr>
        <w:lastRenderedPageBreak/>
        <w:t>In the Layout tab, change both the widths of Screen Buffer Size and Window Size as 140.</w:t>
      </w:r>
    </w:p>
    <w:p w:rsidR="00C03A56" w:rsidRDefault="00C03A56" w:rsidP="00685B86">
      <w:pPr>
        <w:ind w:left="360"/>
        <w:jc w:val="both"/>
      </w:pPr>
      <w:r>
        <w:rPr>
          <w:noProof/>
        </w:rPr>
        <w:drawing>
          <wp:inline distT="0" distB="0" distL="0" distR="0">
            <wp:extent cx="3629025" cy="446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A56" w:rsidRDefault="00C03A56" w:rsidP="00685B86">
      <w:pPr>
        <w:jc w:val="both"/>
      </w:pPr>
    </w:p>
    <w:p w:rsidR="009851DF" w:rsidRDefault="009851DF" w:rsidP="00685B86">
      <w:pPr>
        <w:jc w:val="both"/>
      </w:pPr>
    </w:p>
    <w:p w:rsidR="008A44CA" w:rsidRDefault="008A44CA" w:rsidP="00685B86">
      <w:pPr>
        <w:jc w:val="both"/>
      </w:pPr>
    </w:p>
    <w:p w:rsidR="008A44CA" w:rsidRDefault="008A44CA" w:rsidP="00685B86">
      <w:pPr>
        <w:jc w:val="both"/>
      </w:pPr>
    </w:p>
    <w:p w:rsidR="008A44CA" w:rsidRDefault="008A44CA" w:rsidP="00685B86">
      <w:pPr>
        <w:jc w:val="both"/>
      </w:pPr>
    </w:p>
    <w:p w:rsidR="008A44CA" w:rsidRDefault="008A44CA" w:rsidP="00685B86">
      <w:pPr>
        <w:jc w:val="both"/>
      </w:pPr>
    </w:p>
    <w:p w:rsidR="008A44CA" w:rsidRDefault="008A44CA" w:rsidP="00685B86">
      <w:pPr>
        <w:jc w:val="both"/>
      </w:pPr>
    </w:p>
    <w:p w:rsidR="008A44CA" w:rsidRDefault="008A44CA" w:rsidP="00685B86">
      <w:pPr>
        <w:jc w:val="both"/>
      </w:pPr>
    </w:p>
    <w:p w:rsidR="008A44CA" w:rsidRDefault="008A44CA" w:rsidP="00685B86">
      <w:pPr>
        <w:jc w:val="both"/>
      </w:pPr>
    </w:p>
    <w:p w:rsidR="008A44CA" w:rsidRDefault="008A44CA" w:rsidP="00685B86">
      <w:pPr>
        <w:jc w:val="both"/>
      </w:pPr>
    </w:p>
    <w:p w:rsidR="008A44CA" w:rsidRDefault="008A44CA" w:rsidP="00685B86">
      <w:pPr>
        <w:jc w:val="both"/>
      </w:pPr>
    </w:p>
    <w:p w:rsidR="008A44CA" w:rsidRDefault="008A44CA" w:rsidP="00685B86">
      <w:pPr>
        <w:jc w:val="both"/>
      </w:pPr>
    </w:p>
    <w:p w:rsidR="008A44CA" w:rsidRDefault="008A44CA" w:rsidP="00685B86">
      <w:pPr>
        <w:jc w:val="both"/>
      </w:pPr>
    </w:p>
    <w:p w:rsidR="008A44CA" w:rsidRDefault="008A44CA" w:rsidP="008A44CA">
      <w:pPr>
        <w:pStyle w:val="Heading1"/>
      </w:pPr>
      <w:bookmarkStart w:id="10" w:name="_Toc405314510"/>
      <w:r>
        <w:lastRenderedPageBreak/>
        <w:t>Launch Application</w:t>
      </w:r>
      <w:bookmarkEnd w:id="10"/>
    </w:p>
    <w:p w:rsidR="008A44CA" w:rsidRDefault="008A44CA" w:rsidP="008A44CA">
      <w:pPr>
        <w:ind w:firstLine="720"/>
        <w:jc w:val="both"/>
      </w:pPr>
      <w:r>
        <w:t xml:space="preserve">After preparing the data files and the environment, </w:t>
      </w:r>
      <w:r w:rsidR="00183DE6">
        <w:t>in the command prompt, you can type:</w:t>
      </w:r>
    </w:p>
    <w:p w:rsidR="00A14334" w:rsidRPr="00A14334" w:rsidRDefault="00183DE6" w:rsidP="00A14334">
      <w:pPr>
        <w:jc w:val="center"/>
        <w:rPr>
          <w:rFonts w:ascii="Consolas" w:hAnsi="Consolas" w:cs="Consolas"/>
        </w:rPr>
      </w:pPr>
      <w:proofErr w:type="gramStart"/>
      <w:r w:rsidRPr="00183DE6">
        <w:rPr>
          <w:rFonts w:ascii="Consolas" w:hAnsi="Consolas" w:cs="Consolas"/>
        </w:rPr>
        <w:t>java</w:t>
      </w:r>
      <w:proofErr w:type="gramEnd"/>
      <w:r w:rsidRPr="00183DE6">
        <w:rPr>
          <w:rFonts w:ascii="Consolas" w:hAnsi="Consolas" w:cs="Consolas"/>
        </w:rPr>
        <w:t xml:space="preserve"> –jar TimetableSchedulingSystem.jar </w:t>
      </w:r>
      <w:r w:rsidRPr="00183DE6">
        <w:rPr>
          <w:rFonts w:ascii="Consolas" w:hAnsi="Consolas" w:cs="Consolas"/>
          <w:i/>
        </w:rPr>
        <w:t>nameOfDataFile.txt</w:t>
      </w:r>
    </w:p>
    <w:p w:rsidR="00183DE6" w:rsidRDefault="00A14334" w:rsidP="00A14334">
      <w:pPr>
        <w:jc w:val="center"/>
      </w:pPr>
      <w:r>
        <w:rPr>
          <w:noProof/>
        </w:rPr>
        <w:drawing>
          <wp:inline distT="0" distB="0" distL="0" distR="0">
            <wp:extent cx="6303769" cy="3429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08" b="-546"/>
                    <a:stretch/>
                  </pic:blipFill>
                  <pic:spPr bwMode="auto">
                    <a:xfrm>
                      <a:off x="0" y="0"/>
                      <a:ext cx="6321944" cy="34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334" w:rsidRDefault="00A14334" w:rsidP="00A14334"/>
    <w:p w:rsidR="00C5655B" w:rsidRDefault="00C5655B" w:rsidP="00A14334">
      <w:r>
        <w:tab/>
        <w:t>There are several information printed on the console.</w:t>
      </w:r>
    </w:p>
    <w:p w:rsidR="00C5655B" w:rsidRDefault="00C5655B" w:rsidP="00C5655B">
      <w:pPr>
        <w:pStyle w:val="ListParagraph"/>
        <w:numPr>
          <w:ilvl w:val="0"/>
          <w:numId w:val="4"/>
        </w:numPr>
      </w:pPr>
      <w:r>
        <w:t>Number of possible combinations before applying constraints. (</w:t>
      </w:r>
      <w:proofErr w:type="gramStart"/>
      <w:r>
        <w:t>e.g</w:t>
      </w:r>
      <w:proofErr w:type="gramEnd"/>
      <w:r>
        <w:t xml:space="preserve">. </w:t>
      </w:r>
      <w:r w:rsidRPr="00C5655B">
        <w:rPr>
          <w:rFonts w:ascii="Consolas" w:hAnsi="Consolas" w:cs="Consolas"/>
          <w:sz w:val="16"/>
          <w:szCs w:val="16"/>
        </w:rPr>
        <w:t>There are 4248 possible combinations.</w:t>
      </w:r>
      <w:r>
        <w:t>)</w:t>
      </w:r>
    </w:p>
    <w:p w:rsidR="00C5655B" w:rsidRDefault="00C5655B" w:rsidP="00C5655B">
      <w:pPr>
        <w:pStyle w:val="ListParagraph"/>
        <w:numPr>
          <w:ilvl w:val="0"/>
          <w:numId w:val="4"/>
        </w:numPr>
      </w:pPr>
      <w:r>
        <w:t>Number of possible combinations after applying constraints.</w:t>
      </w:r>
      <w:r w:rsidRPr="00C5655B">
        <w:t xml:space="preserve"> </w:t>
      </w:r>
      <w:r>
        <w:t>(</w:t>
      </w:r>
      <w:proofErr w:type="gramStart"/>
      <w:r>
        <w:t>e.g</w:t>
      </w:r>
      <w:proofErr w:type="gramEnd"/>
      <w:r>
        <w:t xml:space="preserve">. </w:t>
      </w:r>
      <w:r w:rsidRPr="00C5655B">
        <w:rPr>
          <w:rFonts w:ascii="Consolas" w:hAnsi="Consolas" w:cs="Consolas"/>
          <w:sz w:val="16"/>
          <w:szCs w:val="16"/>
        </w:rPr>
        <w:t xml:space="preserve">There are </w:t>
      </w:r>
      <w:r>
        <w:rPr>
          <w:rFonts w:ascii="Consolas" w:hAnsi="Consolas" w:cs="Consolas"/>
          <w:sz w:val="16"/>
          <w:szCs w:val="16"/>
        </w:rPr>
        <w:t>5 timetables available</w:t>
      </w:r>
      <w:r w:rsidRPr="00C5655B">
        <w:rPr>
          <w:rFonts w:ascii="Consolas" w:hAnsi="Consolas" w:cs="Consolas"/>
          <w:sz w:val="16"/>
          <w:szCs w:val="16"/>
        </w:rPr>
        <w:t>.</w:t>
      </w:r>
      <w:r>
        <w:t>)</w:t>
      </w:r>
    </w:p>
    <w:p w:rsidR="00C5655B" w:rsidRDefault="00FA2CB2" w:rsidP="00C5655B">
      <w:pPr>
        <w:pStyle w:val="ListParagraph"/>
        <w:numPr>
          <w:ilvl w:val="0"/>
          <w:numId w:val="4"/>
        </w:numPr>
      </w:pPr>
      <w:r>
        <w:t xml:space="preserve">The ID of timetable (e.g. </w:t>
      </w:r>
      <w:r w:rsidRPr="00FA2CB2">
        <w:rPr>
          <w:rFonts w:ascii="Consolas" w:hAnsi="Consolas" w:cs="Consolas"/>
          <w:sz w:val="16"/>
          <w:szCs w:val="16"/>
        </w:rPr>
        <w:t xml:space="preserve">Timetable </w:t>
      </w:r>
      <w:proofErr w:type="gramStart"/>
      <w:r w:rsidRPr="00FA2CB2">
        <w:rPr>
          <w:rFonts w:ascii="Consolas" w:hAnsi="Consolas" w:cs="Consolas"/>
          <w:sz w:val="16"/>
          <w:szCs w:val="16"/>
        </w:rPr>
        <w:t>2:</w:t>
      </w:r>
      <w:proofErr w:type="gramEnd"/>
      <w:r>
        <w:t>)</w:t>
      </w:r>
      <w:r w:rsidR="000D52A0">
        <w:t xml:space="preserve"> </w:t>
      </w:r>
      <w:r w:rsidR="00E44F64">
        <w:t>In the following example, there could be timetable 1 to 5.</w:t>
      </w:r>
    </w:p>
    <w:p w:rsidR="005D4F3D" w:rsidRDefault="005D4F3D" w:rsidP="005D4F3D">
      <w:pPr>
        <w:pStyle w:val="ListParagraph"/>
      </w:pPr>
      <w:r>
        <w:t>If there are multiple possible combinations, every time you run the program may result in different timetable as the ID is random.</w:t>
      </w:r>
      <w:r w:rsidR="000D02F7" w:rsidRPr="000D02F7">
        <w:rPr>
          <w:noProof/>
        </w:rPr>
        <w:t xml:space="preserve"> </w:t>
      </w:r>
    </w:p>
    <w:p w:rsidR="006873ED" w:rsidRDefault="006873ED" w:rsidP="00C5655B">
      <w:pPr>
        <w:pStyle w:val="ListParagraph"/>
        <w:numPr>
          <w:ilvl w:val="0"/>
          <w:numId w:val="4"/>
        </w:numPr>
      </w:pPr>
      <w:r>
        <w:t>The timetable printed for visual inspection.</w:t>
      </w:r>
      <w:r w:rsidR="000D02F7" w:rsidRPr="000D02F7">
        <w:rPr>
          <w:noProof/>
        </w:rPr>
        <w:t xml:space="preserve"> </w:t>
      </w:r>
    </w:p>
    <w:p w:rsidR="006873ED" w:rsidRDefault="006873ED" w:rsidP="00C5655B">
      <w:pPr>
        <w:pStyle w:val="ListParagraph"/>
        <w:numPr>
          <w:ilvl w:val="0"/>
          <w:numId w:val="4"/>
        </w:numPr>
      </w:pPr>
      <w:r>
        <w:t>The corresponding list of CRNs.</w:t>
      </w:r>
      <w:r w:rsidR="000D02F7" w:rsidRPr="000D02F7">
        <w:rPr>
          <w:noProof/>
        </w:rPr>
        <w:t xml:space="preserve"> </w:t>
      </w:r>
    </w:p>
    <w:p w:rsidR="00C5655B" w:rsidRPr="00B86A1B" w:rsidRDefault="000D02F7" w:rsidP="00A1433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2EC234" wp14:editId="3BDD206B">
                <wp:simplePos x="0" y="0"/>
                <wp:positionH relativeFrom="margin">
                  <wp:align>right</wp:align>
                </wp:positionH>
                <wp:positionV relativeFrom="paragraph">
                  <wp:posOffset>3406775</wp:posOffset>
                </wp:positionV>
                <wp:extent cx="238125" cy="2381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2F7" w:rsidRDefault="000D02F7" w:rsidP="000D02F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EC234" id="Rectangle 18" o:spid="_x0000_s1026" style="position:absolute;margin-left:-32.45pt;margin-top:268.25pt;width:18.75pt;height:18.75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" fillcolor="#ed7d31 [3205]" strokecolor="#823b0b [1605]" strokeweight="1pt">
                <v:textbox>
                  <w:txbxContent>
                    <w:p w:rsidR="000D02F7" w:rsidRDefault="000D02F7" w:rsidP="000D02F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A9AE52" wp14:editId="72918144">
                <wp:simplePos x="0" y="0"/>
                <wp:positionH relativeFrom="column">
                  <wp:posOffset>6038850</wp:posOffset>
                </wp:positionH>
                <wp:positionV relativeFrom="paragraph">
                  <wp:posOffset>1851025</wp:posOffset>
                </wp:positionV>
                <wp:extent cx="238125" cy="2381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2F7" w:rsidRDefault="000D02F7" w:rsidP="000D02F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9AE52" id="Rectangle 17" o:spid="_x0000_s1027" style="position:absolute;margin-left:475.5pt;margin-top:145.75pt;width:18.75pt;height:1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" fillcolor="#ed7d31 [3205]" strokecolor="#823b0b [1605]" strokeweight="1pt">
                <v:textbox>
                  <w:txbxContent>
                    <w:p w:rsidR="000D02F7" w:rsidRDefault="000D02F7" w:rsidP="000D02F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35643" wp14:editId="36D12F4B">
                <wp:simplePos x="0" y="0"/>
                <wp:positionH relativeFrom="column">
                  <wp:posOffset>752475</wp:posOffset>
                </wp:positionH>
                <wp:positionV relativeFrom="paragraph">
                  <wp:posOffset>529590</wp:posOffset>
                </wp:positionV>
                <wp:extent cx="238125" cy="2381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2F7" w:rsidRDefault="000D02F7" w:rsidP="000D02F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35643" id="Rectangle 16" o:spid="_x0000_s1028" style="position:absolute;margin-left:59.25pt;margin-top:41.7pt;width:18.75pt;height:1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" fillcolor="#ed7d31 [3205]" strokecolor="#823b0b [1605]" strokeweight="1pt">
                <v:textbox>
                  <w:txbxContent>
                    <w:p w:rsidR="000D02F7" w:rsidRDefault="000D02F7" w:rsidP="000D02F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8C82E" wp14:editId="2DF45C36">
                <wp:simplePos x="0" y="0"/>
                <wp:positionH relativeFrom="column">
                  <wp:posOffset>1933575</wp:posOffset>
                </wp:positionH>
                <wp:positionV relativeFrom="paragraph">
                  <wp:posOffset>456565</wp:posOffset>
                </wp:positionV>
                <wp:extent cx="238125" cy="2381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2F7" w:rsidRDefault="000D02F7" w:rsidP="000D02F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8C82E" id="Rectangle 13" o:spid="_x0000_s1029" style="position:absolute;margin-left:152.25pt;margin-top:35.95pt;width:18.75pt;height:1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" fillcolor="#ed7d31 [3205]" strokecolor="#823b0b [1605]" strokeweight="1pt">
                <v:textbox>
                  <w:txbxContent>
                    <w:p w:rsidR="000D02F7" w:rsidRDefault="000D02F7" w:rsidP="000D02F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5C57D" wp14:editId="66264438">
                <wp:simplePos x="0" y="0"/>
                <wp:positionH relativeFrom="column">
                  <wp:posOffset>2200275</wp:posOffset>
                </wp:positionH>
                <wp:positionV relativeFrom="paragraph">
                  <wp:posOffset>243840</wp:posOffset>
                </wp:positionV>
                <wp:extent cx="238125" cy="2381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2F7" w:rsidRDefault="000D02F7" w:rsidP="000D02F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5C57D" id="Rectangle 12" o:spid="_x0000_s1030" style="position:absolute;margin-left:173.25pt;margin-top:19.2pt;width:18.75pt;height:1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" fillcolor="#ed7d31 [3205]" strokecolor="#823b0b [1605]" strokeweight="1pt">
                <v:textbox>
                  <w:txbxContent>
                    <w:p w:rsidR="000D02F7" w:rsidRDefault="000D02F7" w:rsidP="000D02F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6638925" cy="3686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655B" w:rsidRPr="00B86A1B" w:rsidSect="00B86A1B">
      <w:headerReference w:type="default" r:id="rId18"/>
      <w:footerReference w:type="default" r:id="rId19"/>
      <w:pgSz w:w="11909" w:h="16834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22D" w:rsidRDefault="002F522D" w:rsidP="00724C81">
      <w:pPr>
        <w:spacing w:after="0" w:line="240" w:lineRule="auto"/>
      </w:pPr>
      <w:r>
        <w:separator/>
      </w:r>
    </w:p>
  </w:endnote>
  <w:endnote w:type="continuationSeparator" w:id="0">
    <w:p w:rsidR="002F522D" w:rsidRDefault="002F522D" w:rsidP="00724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85"/>
      <w:gridCol w:w="9384"/>
    </w:tblGrid>
    <w:tr w:rsidR="00827A7D">
      <w:tc>
        <w:tcPr>
          <w:tcW w:w="918" w:type="dxa"/>
        </w:tcPr>
        <w:p w:rsidR="00827A7D" w:rsidRDefault="00827A7D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75A36" w:rsidRPr="00575A36">
            <w:rPr>
              <w:b/>
              <w:noProof/>
              <w:color w:val="5B9BD5" w:themeColor="accent1"/>
              <w:sz w:val="32"/>
              <w:szCs w:val="32"/>
            </w:rPr>
            <w:t>2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827A7D" w:rsidRDefault="00827A7D">
          <w:pPr>
            <w:pStyle w:val="Footer"/>
          </w:pPr>
        </w:p>
      </w:tc>
    </w:tr>
  </w:tbl>
  <w:p w:rsidR="00724C81" w:rsidRDefault="00724C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22D" w:rsidRDefault="002F522D" w:rsidP="00724C81">
      <w:pPr>
        <w:spacing w:after="0" w:line="240" w:lineRule="auto"/>
      </w:pPr>
      <w:r>
        <w:separator/>
      </w:r>
    </w:p>
  </w:footnote>
  <w:footnote w:type="continuationSeparator" w:id="0">
    <w:p w:rsidR="002F522D" w:rsidRDefault="002F522D" w:rsidP="00724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40"/>
      <w:gridCol w:w="1529"/>
    </w:tblGrid>
    <w:tr w:rsidR="00724C81">
      <w:trPr>
        <w:trHeight w:val="288"/>
      </w:trPr>
      <w:tc>
        <w:tcPr>
          <w:tcW w:w="7765" w:type="dxa"/>
        </w:tcPr>
        <w:p w:rsidR="00724C81" w:rsidRDefault="00724C81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CS3343 2014/15 </w:t>
          </w: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</w:rPr>
            <w:t>Sem</w:t>
          </w:r>
          <w:proofErr w:type="spellEnd"/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A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br/>
            <w:t>B.T.</w:t>
          </w:r>
        </w:p>
      </w:tc>
      <w:tc>
        <w:tcPr>
          <w:tcW w:w="1105" w:type="dxa"/>
        </w:tcPr>
        <w:p w:rsidR="00724C81" w:rsidRDefault="00724C81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User Manual</w:t>
          </w:r>
        </w:p>
      </w:tc>
    </w:tr>
  </w:tbl>
  <w:p w:rsidR="00724C81" w:rsidRDefault="00724C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C34A9"/>
    <w:multiLevelType w:val="hybridMultilevel"/>
    <w:tmpl w:val="D904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022FC"/>
    <w:multiLevelType w:val="hybridMultilevel"/>
    <w:tmpl w:val="4DBEF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F396C"/>
    <w:multiLevelType w:val="hybridMultilevel"/>
    <w:tmpl w:val="5D145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B45A6"/>
    <w:multiLevelType w:val="hybridMultilevel"/>
    <w:tmpl w:val="73CA77F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1B"/>
    <w:rsid w:val="000B5643"/>
    <w:rsid w:val="000D02F7"/>
    <w:rsid w:val="000D4191"/>
    <w:rsid w:val="000D52A0"/>
    <w:rsid w:val="000F0BBF"/>
    <w:rsid w:val="001154BA"/>
    <w:rsid w:val="001309C9"/>
    <w:rsid w:val="00183DE6"/>
    <w:rsid w:val="0018403A"/>
    <w:rsid w:val="002F3CD8"/>
    <w:rsid w:val="002F522D"/>
    <w:rsid w:val="00303183"/>
    <w:rsid w:val="0032292D"/>
    <w:rsid w:val="003F6B7A"/>
    <w:rsid w:val="00493245"/>
    <w:rsid w:val="004D71D7"/>
    <w:rsid w:val="004F4595"/>
    <w:rsid w:val="00560958"/>
    <w:rsid w:val="00575A36"/>
    <w:rsid w:val="005D4F3D"/>
    <w:rsid w:val="005F1EF6"/>
    <w:rsid w:val="00615226"/>
    <w:rsid w:val="0063181A"/>
    <w:rsid w:val="00662AB4"/>
    <w:rsid w:val="00685B86"/>
    <w:rsid w:val="006873ED"/>
    <w:rsid w:val="00724C81"/>
    <w:rsid w:val="00827A7D"/>
    <w:rsid w:val="008A44CA"/>
    <w:rsid w:val="009851DF"/>
    <w:rsid w:val="009A1C1E"/>
    <w:rsid w:val="009A1FFE"/>
    <w:rsid w:val="009B6AA8"/>
    <w:rsid w:val="00A14334"/>
    <w:rsid w:val="00B86A1B"/>
    <w:rsid w:val="00C03A56"/>
    <w:rsid w:val="00C52D4A"/>
    <w:rsid w:val="00C5655B"/>
    <w:rsid w:val="00CE7F1B"/>
    <w:rsid w:val="00D42763"/>
    <w:rsid w:val="00DC2129"/>
    <w:rsid w:val="00DC4DE6"/>
    <w:rsid w:val="00E44F64"/>
    <w:rsid w:val="00E735C9"/>
    <w:rsid w:val="00E81297"/>
    <w:rsid w:val="00E97DBB"/>
    <w:rsid w:val="00ED75E2"/>
    <w:rsid w:val="00FA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12C7D-C5B5-4339-9488-706C4525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E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A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86A1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6A1B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86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A1B"/>
  </w:style>
  <w:style w:type="paragraph" w:styleId="TOCHeading">
    <w:name w:val="TOC Heading"/>
    <w:basedOn w:val="Heading1"/>
    <w:next w:val="Normal"/>
    <w:uiPriority w:val="39"/>
    <w:unhideWhenUsed/>
    <w:qFormat/>
    <w:rsid w:val="00ED75E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D75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75E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4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C81"/>
  </w:style>
  <w:style w:type="paragraph" w:styleId="ListParagraph">
    <w:name w:val="List Paragraph"/>
    <w:basedOn w:val="Normal"/>
    <w:uiPriority w:val="34"/>
    <w:qFormat/>
    <w:rsid w:val="00E97D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45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1E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B6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A1C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1C1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8BA12E04FF4AFB87F6CDAE7417F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872F5-95FE-4A37-A44F-A43AECBC889B}"/>
      </w:docPartPr>
      <w:docPartBody>
        <w:p w:rsidR="00F473B9" w:rsidRDefault="00760C0F" w:rsidP="00760C0F">
          <w:pPr>
            <w:pStyle w:val="178BA12E04FF4AFB87F6CDAE7417FE6B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0F"/>
    <w:rsid w:val="006302A9"/>
    <w:rsid w:val="00760C0F"/>
    <w:rsid w:val="00F473B9"/>
    <w:rsid w:val="00FE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50F97460054C1D81FA429377CB85EA">
    <w:name w:val="2150F97460054C1D81FA429377CB85EA"/>
    <w:rsid w:val="00760C0F"/>
  </w:style>
  <w:style w:type="paragraph" w:customStyle="1" w:styleId="1C5923F717DF4B34A84D989E4ABEF3C5">
    <w:name w:val="1C5923F717DF4B34A84D989E4ABEF3C5"/>
    <w:rsid w:val="00760C0F"/>
  </w:style>
  <w:style w:type="paragraph" w:customStyle="1" w:styleId="0D2C41ADF2DF4A5DA0612F76751B980F">
    <w:name w:val="0D2C41ADF2DF4A5DA0612F76751B980F"/>
    <w:rsid w:val="00760C0F"/>
  </w:style>
  <w:style w:type="paragraph" w:customStyle="1" w:styleId="178BA12E04FF4AFB87F6CDAE7417FE6B">
    <w:name w:val="178BA12E04FF4AFB87F6CDAE7417FE6B"/>
    <w:rsid w:val="00760C0F"/>
  </w:style>
  <w:style w:type="paragraph" w:customStyle="1" w:styleId="DA6A9AACD4C2423F84426D8F25714F48">
    <w:name w:val="DA6A9AACD4C2423F84426D8F25714F48"/>
    <w:rsid w:val="00760C0F"/>
  </w:style>
  <w:style w:type="paragraph" w:customStyle="1" w:styleId="C9E61629943F48E481A6ADB444720B5E">
    <w:name w:val="C9E61629943F48E481A6ADB444720B5E"/>
    <w:rsid w:val="00760C0F"/>
  </w:style>
  <w:style w:type="paragraph" w:customStyle="1" w:styleId="340BBB2988094523A2F522FF55FA702D">
    <w:name w:val="340BBB2988094523A2F522FF55FA702D"/>
    <w:rsid w:val="00760C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58E11-2B73-47EB-A598-5E4D6A46D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 Tsz Ho</dc:creator>
  <cp:keywords/>
  <dc:description/>
  <cp:lastModifiedBy>KWAN Tsz Ho</cp:lastModifiedBy>
  <cp:revision>42</cp:revision>
  <dcterms:created xsi:type="dcterms:W3CDTF">2014-12-02T11:20:00Z</dcterms:created>
  <dcterms:modified xsi:type="dcterms:W3CDTF">2014-12-02T12:12:00Z</dcterms:modified>
</cp:coreProperties>
</file>