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73790269f2435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tr-TR"/>
        </w:rPr>
        <w:t>Hesaplamalar( )ve( )Grafik( )Oluşturma( )konusunda( )verilecek( )olan( )bu( )ders( )910yaş( )grubuna( )mensup( )bilgisayar( )laboratuvar( )ortamında( )derse( )katılacak( )ilköğretim( )3( )Sınıf( )düzeyine( )ait( )20( )öğrenciden( )oluşan( )grup( )için( )hazırlanmıştır( )</w:t>
      </w:r>
    </w:p>
    <w:p>
      <w:pPr/>
    </w:p>
    <w:p>
      <w:pPr/>
      <w:r>
        <w:rPr>
          <w:lang w:val="tr-TR"/>
        </w:rPr>
        <w:t>Bu kitabı bir büyüğe sunuyor olmamdan dolayı çocuk okurlarımın beni hoş görmelerini dilerim.</w:t>
      </w:r>
      <w:r>
        <w:rPr>
          <w:lang w:val="tr-TR"/>
        </w:rPr>
        <w:br/>
      </w:r>
      <w:r>
        <w:rPr>
          <w:lang w:val="tr-TR"/>
        </w:rPr>
        <w:t>Bunu yapmamın çok ciddi bir nedeni var: O. benim dünyadaki en iyi arkadaşım. İkinci nedenim de</w:t>
      </w:r>
      <w:r>
        <w:rPr>
          <w:lang w:val="tr-TR"/>
        </w:rPr>
        <w:br/>
      </w:r>
      <w:r>
        <w:rPr>
          <w:lang w:val="tr-TR"/>
        </w:rPr>
        <w:t>şu: Bu adam her şeyi anlıyor, çocuk kitaplarını bile. Üçüncü bir nedenim daha var: Fransa'da</w:t>
      </w:r>
      <w:r>
        <w:rPr>
          <w:lang w:val="tr-TR"/>
        </w:rPr>
        <w:br/>
      </w:r>
      <w:r>
        <w:rPr>
          <w:lang w:val="tr-TR"/>
        </w:rPr>
        <w:t>yaşıyor şu anda, aç ve üşüyor. Biraz yüreğinin ısıtılması ona iyi gelir. Eğer bütün bu nedenler size</w:t>
      </w:r>
      <w:r>
        <w:rPr>
          <w:lang w:val="tr-TR"/>
        </w:rPr>
        <w:br/>
      </w:r>
      <w:r>
        <w:rPr>
          <w:lang w:val="tr-TR"/>
        </w:rPr>
        <w:t>yeterli gelmiyorsa, o zaman ben de bu kitabı onun çocukluğuna armağan ederim. Bütün büyüklerin</w:t>
      </w:r>
      <w:r>
        <w:rPr>
          <w:lang w:val="tr-TR"/>
        </w:rPr>
        <w:br/>
      </w:r>
      <w:r>
        <w:rPr>
          <w:lang w:val="tr-TR"/>
        </w:rPr>
        <w:t>bir zamanlar çocuk olduğunu biliyoruz: pek azı bunu hatırlasa da...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92bc7af407b4f38" /><Relationship Type="http://schemas.openxmlformats.org/officeDocument/2006/relationships/numbering" Target="/word/numbering.xml" Id="R4d036eab65e24a02" /><Relationship Type="http://schemas.openxmlformats.org/officeDocument/2006/relationships/settings" Target="/word/settings.xml" Id="R7273a70ca3e7448b" /></Relationships>
</file>