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417" w:rsidRPr="001C1417" w:rsidRDefault="001C1417" w:rsidP="00570894">
      <w:pPr>
        <w:rPr>
          <w:rFonts w:ascii="Times New Roman" w:hAnsi="Times New Roman" w:cs="Times New Roman"/>
          <w:b/>
          <w:sz w:val="24"/>
          <w:szCs w:val="24"/>
        </w:rPr>
      </w:pPr>
      <w:r>
        <w:rPr>
          <w:rFonts w:ascii="Times New Roman" w:hAnsi="Times New Roman" w:cs="Times New Roman"/>
          <w:b/>
          <w:sz w:val="24"/>
          <w:szCs w:val="24"/>
        </w:rPr>
        <w:t xml:space="preserve">                          </w:t>
      </w:r>
      <w:r w:rsidRPr="001C1417">
        <w:rPr>
          <w:rFonts w:ascii="Times New Roman" w:hAnsi="Times New Roman" w:cs="Times New Roman"/>
          <w:b/>
          <w:sz w:val="24"/>
          <w:szCs w:val="24"/>
        </w:rPr>
        <w:t>THE PROCESS OF WITHDRAW MONEY FROM ATM</w:t>
      </w:r>
    </w:p>
    <w:p w:rsidR="001C1417" w:rsidRPr="001C1417" w:rsidRDefault="001C1417" w:rsidP="001C1417">
      <w:pPr>
        <w:jc w:val="both"/>
        <w:rPr>
          <w:rFonts w:ascii="Times New Roman" w:hAnsi="Times New Roman" w:cs="Times New Roman"/>
          <w:b/>
          <w:sz w:val="24"/>
          <w:szCs w:val="24"/>
        </w:rPr>
      </w:pPr>
    </w:p>
    <w:p w:rsidR="005406D5" w:rsidRPr="009B7D84" w:rsidRDefault="005406D5" w:rsidP="001C1417">
      <w:pPr>
        <w:jc w:val="both"/>
        <w:rPr>
          <w:rFonts w:ascii="Times New Roman" w:hAnsi="Times New Roman" w:cs="Times New Roman"/>
          <w:sz w:val="24"/>
          <w:szCs w:val="24"/>
        </w:rPr>
      </w:pPr>
      <w:r w:rsidRPr="009B7D84">
        <w:rPr>
          <w:rFonts w:ascii="Times New Roman" w:hAnsi="Times New Roman" w:cs="Times New Roman"/>
          <w:sz w:val="24"/>
          <w:szCs w:val="24"/>
        </w:rPr>
        <w:t>- Card Reader: The card reader gets information of the account which is stored on the magnetic stripe of card.</w:t>
      </w:r>
      <w:r w:rsidR="000F30D1" w:rsidRPr="009B7D84">
        <w:rPr>
          <w:rFonts w:ascii="Times New Roman" w:hAnsi="Times New Roman" w:cs="Times New Roman"/>
          <w:sz w:val="24"/>
          <w:szCs w:val="24"/>
        </w:rPr>
        <w:t xml:space="preserve"> The host processor helps to move on the transaction for cardholder.</w:t>
      </w:r>
    </w:p>
    <w:p w:rsidR="005406D5" w:rsidRPr="009B7D84" w:rsidRDefault="005406D5" w:rsidP="00570894">
      <w:pPr>
        <w:rPr>
          <w:rFonts w:ascii="Times New Roman" w:hAnsi="Times New Roman" w:cs="Times New Roman"/>
          <w:sz w:val="24"/>
          <w:szCs w:val="24"/>
        </w:rPr>
      </w:pPr>
      <w:r w:rsidRPr="009B7D84">
        <w:rPr>
          <w:rFonts w:ascii="Times New Roman" w:hAnsi="Times New Roman" w:cs="Times New Roman"/>
          <w:sz w:val="24"/>
          <w:szCs w:val="24"/>
        </w:rPr>
        <w:t xml:space="preserve">- Keypad: </w:t>
      </w:r>
      <w:r w:rsidR="000F30D1" w:rsidRPr="009B7D84">
        <w:rPr>
          <w:rFonts w:ascii="Times New Roman" w:hAnsi="Times New Roman" w:cs="Times New Roman"/>
          <w:sz w:val="24"/>
          <w:szCs w:val="24"/>
        </w:rPr>
        <w:t xml:space="preserve">This part of device helps the cardholder to choose what kind of </w:t>
      </w:r>
      <w:proofErr w:type="gramStart"/>
      <w:r w:rsidR="000F30D1" w:rsidRPr="009B7D84">
        <w:rPr>
          <w:rFonts w:ascii="Times New Roman" w:hAnsi="Times New Roman" w:cs="Times New Roman"/>
          <w:sz w:val="24"/>
          <w:szCs w:val="24"/>
        </w:rPr>
        <w:t>transaction  is</w:t>
      </w:r>
      <w:proofErr w:type="gramEnd"/>
      <w:r w:rsidR="000F30D1" w:rsidRPr="009B7D84">
        <w:rPr>
          <w:rFonts w:ascii="Times New Roman" w:hAnsi="Times New Roman" w:cs="Times New Roman"/>
          <w:sz w:val="24"/>
          <w:szCs w:val="24"/>
        </w:rPr>
        <w:t xml:space="preserve"> required. Also PIN is needed for verification of cardholder’s identity.</w:t>
      </w:r>
    </w:p>
    <w:p w:rsidR="000F30D1" w:rsidRDefault="000F30D1" w:rsidP="00570894">
      <w:pPr>
        <w:rPr>
          <w:rFonts w:ascii="Times New Roman" w:hAnsi="Times New Roman" w:cs="Times New Roman"/>
          <w:sz w:val="24"/>
          <w:szCs w:val="24"/>
        </w:rPr>
      </w:pPr>
      <w:r w:rsidRPr="009B7D84">
        <w:rPr>
          <w:rFonts w:ascii="Times New Roman" w:hAnsi="Times New Roman" w:cs="Times New Roman"/>
          <w:sz w:val="24"/>
          <w:szCs w:val="24"/>
        </w:rPr>
        <w:t>- Sensing Bills</w:t>
      </w:r>
      <w:r w:rsidRPr="000F30D1">
        <w:rPr>
          <w:rFonts w:ascii="Times New Roman" w:hAnsi="Times New Roman" w:cs="Times New Roman"/>
          <w:b/>
          <w:sz w:val="24"/>
          <w:szCs w:val="24"/>
        </w:rPr>
        <w:t>:</w:t>
      </w:r>
      <w:r>
        <w:rPr>
          <w:rFonts w:ascii="Times New Roman" w:hAnsi="Times New Roman" w:cs="Times New Roman"/>
          <w:sz w:val="24"/>
          <w:szCs w:val="24"/>
        </w:rPr>
        <w:t xml:space="preserve"> ATM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electric eye that counts each bill.</w:t>
      </w:r>
    </w:p>
    <w:p w:rsidR="000F30D1" w:rsidRDefault="000F30D1" w:rsidP="00570894">
      <w:pPr>
        <w:rPr>
          <w:rFonts w:ascii="Times New Roman" w:hAnsi="Times New Roman" w:cs="Times New Roman"/>
          <w:sz w:val="24"/>
          <w:szCs w:val="24"/>
        </w:rPr>
      </w:pPr>
      <w:r>
        <w:rPr>
          <w:rFonts w:ascii="Times New Roman" w:hAnsi="Times New Roman" w:cs="Times New Roman"/>
          <w:sz w:val="24"/>
          <w:szCs w:val="24"/>
        </w:rPr>
        <w:t>-</w:t>
      </w:r>
      <w:r w:rsidR="009B7D84">
        <w:rPr>
          <w:rFonts w:ascii="Times New Roman" w:hAnsi="Times New Roman" w:cs="Times New Roman"/>
          <w:sz w:val="24"/>
          <w:szCs w:val="24"/>
        </w:rPr>
        <w:t xml:space="preserve"> Every transaction is recorded in a journal.</w:t>
      </w:r>
    </w:p>
    <w:p w:rsidR="009B7D84" w:rsidRDefault="009B7D84" w:rsidP="00570894">
      <w:pPr>
        <w:rPr>
          <w:rFonts w:ascii="Times New Roman" w:hAnsi="Times New Roman" w:cs="Times New Roman"/>
          <w:sz w:val="24"/>
          <w:szCs w:val="24"/>
        </w:rPr>
      </w:pPr>
      <w:r>
        <w:rPr>
          <w:rFonts w:ascii="Times New Roman" w:hAnsi="Times New Roman" w:cs="Times New Roman"/>
          <w:sz w:val="24"/>
          <w:szCs w:val="24"/>
        </w:rPr>
        <w:t>- ATM also has a sensor that evaluates the thickness of each bill.</w:t>
      </w:r>
    </w:p>
    <w:p w:rsidR="009B7D84" w:rsidRDefault="009B7D84" w:rsidP="00570894">
      <w:pPr>
        <w:rPr>
          <w:rFonts w:ascii="Times New Roman" w:hAnsi="Times New Roman" w:cs="Times New Roman"/>
          <w:sz w:val="24"/>
          <w:szCs w:val="24"/>
        </w:rPr>
      </w:pPr>
      <w:r>
        <w:rPr>
          <w:rFonts w:ascii="Times New Roman" w:hAnsi="Times New Roman" w:cs="Times New Roman"/>
          <w:sz w:val="24"/>
          <w:szCs w:val="24"/>
        </w:rPr>
        <w:t xml:space="preserve">- </w:t>
      </w:r>
      <w:r w:rsidRPr="009B7D84">
        <w:rPr>
          <w:rFonts w:ascii="Times New Roman" w:hAnsi="Times New Roman" w:cs="Times New Roman"/>
          <w:sz w:val="24"/>
          <w:szCs w:val="24"/>
        </w:rPr>
        <w:t>If two bills are stuck together, then instead of being dispensed to the cardholder they are diverted to a reject bin.</w:t>
      </w:r>
    </w:p>
    <w:p w:rsidR="009B7D84" w:rsidRDefault="009B7D84" w:rsidP="00570894">
      <w:pPr>
        <w:rPr>
          <w:rFonts w:ascii="Times New Roman" w:hAnsi="Times New Roman" w:cs="Times New Roman"/>
          <w:sz w:val="24"/>
          <w:szCs w:val="24"/>
        </w:rPr>
      </w:pPr>
      <w:r>
        <w:rPr>
          <w:rFonts w:ascii="Times New Roman" w:hAnsi="Times New Roman" w:cs="Times New Roman"/>
          <w:sz w:val="24"/>
          <w:szCs w:val="24"/>
        </w:rPr>
        <w:t xml:space="preserve">- </w:t>
      </w:r>
      <w:r w:rsidRPr="009B7D84">
        <w:rPr>
          <w:rFonts w:ascii="Times New Roman" w:hAnsi="Times New Roman" w:cs="Times New Roman"/>
          <w:sz w:val="24"/>
          <w:szCs w:val="24"/>
        </w:rPr>
        <w:t>The ATM forwards this information to the host processor, which routes the transaction request to the cardholder's bank or the institution that issued the card. If the cardholder is requesting cash, the host processor causes an electronic funds transfer to take place from the customer's bank account to the host processor's account.</w:t>
      </w:r>
    </w:p>
    <w:p w:rsidR="009B7D84" w:rsidRDefault="009B7D84" w:rsidP="00570894">
      <w:pPr>
        <w:rPr>
          <w:rFonts w:ascii="Times New Roman" w:hAnsi="Times New Roman" w:cs="Times New Roman"/>
          <w:sz w:val="24"/>
          <w:szCs w:val="24"/>
        </w:rPr>
      </w:pPr>
      <w:r>
        <w:rPr>
          <w:rFonts w:ascii="Times New Roman" w:hAnsi="Times New Roman" w:cs="Times New Roman"/>
          <w:sz w:val="24"/>
          <w:szCs w:val="24"/>
        </w:rPr>
        <w:t xml:space="preserve">- </w:t>
      </w:r>
      <w:r w:rsidRPr="009B7D84">
        <w:rPr>
          <w:rFonts w:ascii="Times New Roman" w:hAnsi="Times New Roman" w:cs="Times New Roman"/>
          <w:sz w:val="24"/>
          <w:szCs w:val="24"/>
        </w:rPr>
        <w:t xml:space="preserve"> </w:t>
      </w:r>
      <w:r>
        <w:rPr>
          <w:rFonts w:ascii="Times New Roman" w:hAnsi="Times New Roman" w:cs="Times New Roman"/>
          <w:sz w:val="24"/>
          <w:szCs w:val="24"/>
        </w:rPr>
        <w:t>After that</w:t>
      </w:r>
      <w:r w:rsidRPr="009B7D84">
        <w:rPr>
          <w:rFonts w:ascii="Times New Roman" w:hAnsi="Times New Roman" w:cs="Times New Roman"/>
          <w:sz w:val="24"/>
          <w:szCs w:val="24"/>
        </w:rPr>
        <w:t xml:space="preserve"> the funds are transferred to the host processor's bank account, the processor sends an approval code to the ATM authorizing the machine to dispense the cash.</w:t>
      </w:r>
    </w:p>
    <w:p w:rsidR="009B7D84" w:rsidRDefault="009B7D84" w:rsidP="00570894">
      <w:pPr>
        <w:rPr>
          <w:rFonts w:ascii="Times New Roman" w:hAnsi="Times New Roman" w:cs="Times New Roman"/>
          <w:sz w:val="24"/>
          <w:szCs w:val="24"/>
        </w:rPr>
      </w:pPr>
      <w:r>
        <w:rPr>
          <w:rFonts w:ascii="Times New Roman" w:hAnsi="Times New Roman" w:cs="Times New Roman"/>
          <w:sz w:val="24"/>
          <w:szCs w:val="24"/>
        </w:rPr>
        <w:t xml:space="preserve">- </w:t>
      </w:r>
      <w:r w:rsidR="00E53BB4">
        <w:rPr>
          <w:rFonts w:ascii="Times New Roman" w:hAnsi="Times New Roman" w:cs="Times New Roman"/>
          <w:sz w:val="24"/>
          <w:szCs w:val="24"/>
        </w:rPr>
        <w:t xml:space="preserve">The processor then </w:t>
      </w:r>
      <w:r w:rsidRPr="009B7D84">
        <w:rPr>
          <w:rFonts w:ascii="Times New Roman" w:hAnsi="Times New Roman" w:cs="Times New Roman"/>
          <w:sz w:val="24"/>
          <w:szCs w:val="24"/>
        </w:rPr>
        <w:t>the cardholder's funds into the merchant's bank account, usually the next bank business day. In this way, the merchant is reimbursed for all funds dispensed by the ATM.</w:t>
      </w:r>
    </w:p>
    <w:p w:rsidR="001C1417" w:rsidRPr="00570894" w:rsidRDefault="00E53BB4" w:rsidP="00570894">
      <w:pPr>
        <w:rPr>
          <w:rFonts w:ascii="Times New Roman" w:hAnsi="Times New Roman" w:cs="Times New Roman"/>
          <w:sz w:val="24"/>
          <w:szCs w:val="24"/>
        </w:rPr>
      </w:pPr>
      <w:r>
        <w:rPr>
          <w:rFonts w:ascii="Times New Roman" w:hAnsi="Times New Roman" w:cs="Times New Roman"/>
          <w:sz w:val="24"/>
          <w:szCs w:val="24"/>
        </w:rPr>
        <w:t xml:space="preserve">- </w:t>
      </w:r>
      <w:r w:rsidR="00570894">
        <w:rPr>
          <w:rFonts w:ascii="Times New Roman" w:hAnsi="Times New Roman" w:cs="Times New Roman"/>
          <w:sz w:val="24"/>
          <w:szCs w:val="24"/>
        </w:rPr>
        <w:t>ATMs protect our PIN and personal information by using encryption system</w:t>
      </w:r>
      <w:r w:rsidR="001C1417">
        <w:rPr>
          <w:noProof/>
          <w:lang w:val="tr-TR" w:eastAsia="tr-TR"/>
        </w:rPr>
        <mc:AlternateContent>
          <mc:Choice Requires="wps">
            <w:drawing>
              <wp:anchor distT="0" distB="0" distL="114300" distR="114300" simplePos="0" relativeHeight="251659264" behindDoc="0" locked="0" layoutInCell="1" allowOverlap="1" wp14:anchorId="02ED6E85" wp14:editId="69B5946B">
                <wp:simplePos x="0" y="0"/>
                <wp:positionH relativeFrom="column">
                  <wp:posOffset>3819525</wp:posOffset>
                </wp:positionH>
                <wp:positionV relativeFrom="paragraph">
                  <wp:posOffset>2566035</wp:posOffset>
                </wp:positionV>
                <wp:extent cx="2609850" cy="12763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09850" cy="1276350"/>
                        </a:xfrm>
                        <a:prstGeom prst="rect">
                          <a:avLst/>
                        </a:prstGeom>
                        <a:noFill/>
                        <a:ln>
                          <a:noFill/>
                        </a:ln>
                        <a:effectLst/>
                      </wps:spPr>
                      <wps:txbx>
                        <w:txbxContent>
                          <w:p w:rsidR="001C1417" w:rsidRPr="001C1417" w:rsidRDefault="001C1417" w:rsidP="001C1417">
                            <w:pPr>
                              <w:jc w:val="center"/>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pPr>
                            <w:r w:rsidRPr="001C1417">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t>Ramazan Irmak</w:t>
                            </w:r>
                          </w:p>
                          <w:p w:rsidR="001C1417" w:rsidRPr="001C1417" w:rsidRDefault="001C1417" w:rsidP="001C1417">
                            <w:pPr>
                              <w:jc w:val="center"/>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pPr>
                            <w:r w:rsidRPr="001C1417">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t>Gözde Yetimoğlu</w:t>
                            </w:r>
                          </w:p>
                          <w:p w:rsidR="001C1417" w:rsidRPr="001C1417" w:rsidRDefault="001C1417" w:rsidP="001C1417">
                            <w:pPr>
                              <w:jc w:val="center"/>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pPr>
                            <w:r w:rsidRPr="001C1417">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t>Mohammad  saber Alam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75pt;margin-top:202.05pt;width:205.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" filled="f" stroked="f">
                <v:fill o:detectmouseclick="t"/>
                <v:textbox>
                  <w:txbxContent>
                    <w:p w:rsidR="001C1417" w:rsidRPr="001C1417" w:rsidRDefault="001C1417" w:rsidP="001C1417">
                      <w:pPr>
                        <w:jc w:val="center"/>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pPr>
                      <w:r w:rsidRPr="001C1417">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t>Ramazan Irmak</w:t>
                      </w:r>
                    </w:p>
                    <w:p w:rsidR="001C1417" w:rsidRPr="001C1417" w:rsidRDefault="001C1417" w:rsidP="001C1417">
                      <w:pPr>
                        <w:jc w:val="center"/>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pPr>
                      <w:r w:rsidRPr="001C1417">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t>Gözde Yetimoğlu</w:t>
                      </w:r>
                    </w:p>
                    <w:p w:rsidR="001C1417" w:rsidRPr="001C1417" w:rsidRDefault="001C1417" w:rsidP="001C1417">
                      <w:pPr>
                        <w:jc w:val="center"/>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pPr>
                      <w:r w:rsidRPr="001C1417">
                        <w:rPr>
                          <w:rFonts w:asciiTheme="majorHAnsi" w:hAnsiTheme="majorHAnsi"/>
                          <w:noProof/>
                          <w:color w:val="000000" w:themeColor="text1"/>
                          <w:sz w:val="24"/>
                          <w:szCs w:val="24"/>
                          <w:lang w:val="tr-TR"/>
                          <w14:shadow w14:blurRad="38100" w14:dist="32004" w14:dir="5400000" w14:sx="100000" w14:sy="100000" w14:kx="0" w14:ky="0" w14:algn="tl">
                            <w14:srgbClr w14:val="000000">
                              <w14:alpha w14:val="70000"/>
                            </w14:srgbClr>
                          </w14:shadow>
                          <w14:textOutline w14:w="5080" w14:cap="flat" w14:cmpd="sng" w14:algn="ctr">
                            <w14:solidFill>
                              <w14:srgbClr w14:val="000000"/>
                            </w14:solidFill>
                            <w14:prstDash w14:val="solid"/>
                            <w14:round/>
                          </w14:textOutline>
                        </w:rPr>
                        <w:t>Mohammad  saber Alam</w:t>
                      </w:r>
                    </w:p>
                  </w:txbxContent>
                </v:textbox>
              </v:shape>
            </w:pict>
          </mc:Fallback>
        </mc:AlternateContent>
      </w:r>
      <w:r w:rsidR="001C1417">
        <w:rPr>
          <w:noProof/>
          <w:lang w:val="tr-TR" w:eastAsia="tr-TR"/>
        </w:rPr>
        <w:drawing>
          <wp:inline distT="0" distB="0" distL="0" distR="0" wp14:anchorId="048E0FB5" wp14:editId="58FD4362">
            <wp:extent cx="2608768" cy="3048000"/>
            <wp:effectExtent l="0" t="0" r="1270" b="0"/>
            <wp:docPr id="1" name="Picture 1" descr="https://qph.is.quoracdn.net/main-qimg-dd876128d56bfb8a206e16d4216646b0?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dd876128d56bfb8a206e16d4216646b0?convert_to_webp=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807" cy="3048045"/>
                    </a:xfrm>
                    <a:prstGeom prst="rect">
                      <a:avLst/>
                    </a:prstGeom>
                    <a:noFill/>
                    <a:ln>
                      <a:noFill/>
                    </a:ln>
                  </pic:spPr>
                </pic:pic>
              </a:graphicData>
            </a:graphic>
          </wp:inline>
        </w:drawing>
      </w:r>
      <w:bookmarkStart w:id="0" w:name="_GoBack"/>
      <w:bookmarkEnd w:id="0"/>
    </w:p>
    <w:sectPr w:rsidR="001C1417" w:rsidRPr="00570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12A" w:rsidRDefault="0077212A" w:rsidP="00570894">
      <w:pPr>
        <w:spacing w:after="0" w:line="240" w:lineRule="auto"/>
      </w:pPr>
      <w:r>
        <w:separator/>
      </w:r>
    </w:p>
  </w:endnote>
  <w:endnote w:type="continuationSeparator" w:id="0">
    <w:p w:rsidR="0077212A" w:rsidRDefault="0077212A" w:rsidP="0057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12A" w:rsidRDefault="0077212A" w:rsidP="00570894">
      <w:pPr>
        <w:spacing w:after="0" w:line="240" w:lineRule="auto"/>
      </w:pPr>
      <w:r>
        <w:separator/>
      </w:r>
    </w:p>
  </w:footnote>
  <w:footnote w:type="continuationSeparator" w:id="0">
    <w:p w:rsidR="0077212A" w:rsidRDefault="0077212A" w:rsidP="00570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94F81"/>
    <w:multiLevelType w:val="hybridMultilevel"/>
    <w:tmpl w:val="F79CC9FE"/>
    <w:lvl w:ilvl="0" w:tplc="03F65E66">
      <w:numFmt w:val="bullet"/>
      <w:lvlText w:val="-"/>
      <w:lvlJc w:val="left"/>
      <w:pPr>
        <w:ind w:left="720" w:hanging="360"/>
      </w:pPr>
      <w:rPr>
        <w:rFonts w:ascii="Calibri" w:eastAsiaTheme="minorEastAsia" w:hAnsi="Calibri"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95679"/>
    <w:multiLevelType w:val="hybridMultilevel"/>
    <w:tmpl w:val="290293EA"/>
    <w:lvl w:ilvl="0" w:tplc="36665A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6D5"/>
    <w:rsid w:val="000F30D1"/>
    <w:rsid w:val="00185DEA"/>
    <w:rsid w:val="001C1417"/>
    <w:rsid w:val="005406D5"/>
    <w:rsid w:val="00570894"/>
    <w:rsid w:val="0077212A"/>
    <w:rsid w:val="009B7D84"/>
    <w:rsid w:val="00A94FAF"/>
    <w:rsid w:val="00E53B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6D5"/>
    <w:pPr>
      <w:ind w:left="720"/>
      <w:contextualSpacing/>
    </w:pPr>
  </w:style>
  <w:style w:type="paragraph" w:styleId="BalloonText">
    <w:name w:val="Balloon Text"/>
    <w:basedOn w:val="Normal"/>
    <w:link w:val="BalloonTextChar"/>
    <w:uiPriority w:val="99"/>
    <w:semiHidden/>
    <w:unhideWhenUsed/>
    <w:rsid w:val="0057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94"/>
    <w:rPr>
      <w:rFonts w:ascii="Tahoma" w:hAnsi="Tahoma" w:cs="Tahoma"/>
      <w:sz w:val="16"/>
      <w:szCs w:val="16"/>
    </w:rPr>
  </w:style>
  <w:style w:type="paragraph" w:styleId="Header">
    <w:name w:val="header"/>
    <w:basedOn w:val="Normal"/>
    <w:link w:val="HeaderChar"/>
    <w:uiPriority w:val="99"/>
    <w:unhideWhenUsed/>
    <w:rsid w:val="005708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0894"/>
  </w:style>
  <w:style w:type="paragraph" w:styleId="Footer">
    <w:name w:val="footer"/>
    <w:basedOn w:val="Normal"/>
    <w:link w:val="FooterChar"/>
    <w:uiPriority w:val="99"/>
    <w:unhideWhenUsed/>
    <w:rsid w:val="005708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0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6D5"/>
    <w:pPr>
      <w:ind w:left="720"/>
      <w:contextualSpacing/>
    </w:pPr>
  </w:style>
  <w:style w:type="paragraph" w:styleId="BalloonText">
    <w:name w:val="Balloon Text"/>
    <w:basedOn w:val="Normal"/>
    <w:link w:val="BalloonTextChar"/>
    <w:uiPriority w:val="99"/>
    <w:semiHidden/>
    <w:unhideWhenUsed/>
    <w:rsid w:val="0057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94"/>
    <w:rPr>
      <w:rFonts w:ascii="Tahoma" w:hAnsi="Tahoma" w:cs="Tahoma"/>
      <w:sz w:val="16"/>
      <w:szCs w:val="16"/>
    </w:rPr>
  </w:style>
  <w:style w:type="paragraph" w:styleId="Header">
    <w:name w:val="header"/>
    <w:basedOn w:val="Normal"/>
    <w:link w:val="HeaderChar"/>
    <w:uiPriority w:val="99"/>
    <w:unhideWhenUsed/>
    <w:rsid w:val="005708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0894"/>
  </w:style>
  <w:style w:type="paragraph" w:styleId="Footer">
    <w:name w:val="footer"/>
    <w:basedOn w:val="Normal"/>
    <w:link w:val="FooterChar"/>
    <w:uiPriority w:val="99"/>
    <w:unhideWhenUsed/>
    <w:rsid w:val="005708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516503">
      <w:bodyDiv w:val="1"/>
      <w:marLeft w:val="0"/>
      <w:marRight w:val="0"/>
      <w:marTop w:val="0"/>
      <w:marBottom w:val="0"/>
      <w:divBdr>
        <w:top w:val="none" w:sz="0" w:space="0" w:color="auto"/>
        <w:left w:val="none" w:sz="0" w:space="0" w:color="auto"/>
        <w:bottom w:val="none" w:sz="0" w:space="0" w:color="auto"/>
        <w:right w:val="none" w:sz="0" w:space="0" w:color="auto"/>
      </w:divBdr>
      <w:divsChild>
        <w:div w:id="5809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Gözde</cp:lastModifiedBy>
  <cp:revision>5</cp:revision>
  <dcterms:created xsi:type="dcterms:W3CDTF">2016-03-02T17:09:00Z</dcterms:created>
  <dcterms:modified xsi:type="dcterms:W3CDTF">2016-03-16T15:36:00Z</dcterms:modified>
</cp:coreProperties>
</file>