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3F29E" w14:textId="77777777" w:rsidR="002456B2" w:rsidRPr="005A4F51" w:rsidRDefault="002456B2" w:rsidP="002456B2">
      <w:pPr>
        <w:rPr>
          <w:b/>
          <w:bCs/>
          <w:sz w:val="26"/>
          <w:szCs w:val="26"/>
        </w:rPr>
      </w:pPr>
      <w:r w:rsidRPr="005A4F51">
        <w:rPr>
          <w:b/>
          <w:bCs/>
          <w:sz w:val="26"/>
          <w:szCs w:val="26"/>
        </w:rPr>
        <w:t xml:space="preserve">Bölüm 1: Veri Madenciliği Tekniği Seçimi </w:t>
      </w:r>
    </w:p>
    <w:p w14:paraId="69D3EAD1" w14:textId="65F86E31" w:rsidR="00E0719F" w:rsidRDefault="00E0719F" w:rsidP="000F3537">
      <w:r w:rsidRPr="00C3074E">
        <w:rPr>
          <w:b/>
          <w:bCs/>
        </w:rPr>
        <w:t>1.</w:t>
      </w:r>
      <w:r>
        <w:t xml:space="preserve"> </w:t>
      </w:r>
      <w:r w:rsidRPr="005A4F51">
        <w:rPr>
          <w:b/>
          <w:bCs/>
          <w:u w:val="single"/>
        </w:rPr>
        <w:t>Veri kümesini analiz etmek için bir veri madenciliği tekniği seçin ve seçiminizi gerekçelendirin. Sınıflandırma, Kümeleme, Anomalilerin Tespiti veya İlişki Kuralları Madenciliği gibi teknikleri düşünün</w:t>
      </w:r>
      <w:r w:rsidRPr="00C3074E">
        <w:rPr>
          <w:u w:val="single"/>
        </w:rPr>
        <w:t>.</w:t>
      </w:r>
    </w:p>
    <w:p w14:paraId="264D4335" w14:textId="33B1C531" w:rsidR="00C3074E" w:rsidRDefault="00E0719F" w:rsidP="000F3537">
      <w:r>
        <w:t>=</w:t>
      </w:r>
      <w:proofErr w:type="gramStart"/>
      <w:r>
        <w:t xml:space="preserve">&gt;  </w:t>
      </w:r>
      <w:r w:rsidR="000F3537">
        <w:t>Veri</w:t>
      </w:r>
      <w:proofErr w:type="gramEnd"/>
      <w:r w:rsidR="000F3537">
        <w:t xml:space="preserve"> setindeki benzer özelliklere sahip veri noktalarını gruplamak, belirli kalıpları ve davranışları tanımlamak için kullanışlı olabilir. Bu, siber güvenlik tehditlerini tespit etmek ve izole etmek için faydalı bir strateji olabilir.</w:t>
      </w:r>
      <w:r w:rsidR="00C3074E">
        <w:t xml:space="preserve"> Kümeleme tekniklerinden ise K-</w:t>
      </w:r>
      <w:proofErr w:type="spellStart"/>
      <w:r w:rsidR="00C3074E">
        <w:t>Means</w:t>
      </w:r>
      <w:proofErr w:type="spellEnd"/>
      <w:r w:rsidR="00C3074E">
        <w:t xml:space="preserve"> algoritması seçtik.</w:t>
      </w:r>
    </w:p>
    <w:p w14:paraId="4172577E" w14:textId="424D69B6" w:rsidR="00C3074E" w:rsidRDefault="00C3074E" w:rsidP="000F3537">
      <w:r>
        <w:t>K-</w:t>
      </w:r>
      <w:proofErr w:type="spellStart"/>
      <w:proofErr w:type="gramStart"/>
      <w:r>
        <w:t>Means</w:t>
      </w:r>
      <w:proofErr w:type="spellEnd"/>
      <w:r>
        <w:t xml:space="preserve">: </w:t>
      </w:r>
      <w:r w:rsidR="005A4F51">
        <w:t xml:space="preserve"> </w:t>
      </w:r>
      <w:r w:rsidR="005A4F51" w:rsidRPr="005A4F51">
        <w:t>K</w:t>
      </w:r>
      <w:proofErr w:type="gramEnd"/>
      <w:r w:rsidR="005A4F51" w:rsidRPr="005A4F51">
        <w:t>-ortalama kümeleme ya da K-</w:t>
      </w:r>
      <w:proofErr w:type="spellStart"/>
      <w:r w:rsidR="005A4F51" w:rsidRPr="005A4F51">
        <w:t>means</w:t>
      </w:r>
      <w:proofErr w:type="spellEnd"/>
      <w:r w:rsidR="005A4F51" w:rsidRPr="005A4F51">
        <w:t xml:space="preserve"> kümeleme (K-</w:t>
      </w:r>
      <w:proofErr w:type="spellStart"/>
      <w:r w:rsidR="005A4F51" w:rsidRPr="005A4F51">
        <w:t>means</w:t>
      </w:r>
      <w:proofErr w:type="spellEnd"/>
      <w:r w:rsidR="005A4F51" w:rsidRPr="005A4F51">
        <w:t xml:space="preserve"> </w:t>
      </w:r>
      <w:proofErr w:type="spellStart"/>
      <w:r w:rsidR="005A4F51" w:rsidRPr="005A4F51">
        <w:t>clustering</w:t>
      </w:r>
      <w:proofErr w:type="spellEnd"/>
      <w:r w:rsidR="005A4F51" w:rsidRPr="005A4F51">
        <w:t>) yöntemi N adet veri nesnesinden oluşan bir veri kümesini giriş parametresi olarak verilen K adet kümeye bölümlemektir. Amaç, gerçekleştirilen bölümleme işlemi sonunda elde edilen kümelerin, küme içi benzerliklerinin maksimum ve kümeler arası benzerliklerinin ise minimum olmasını sağlamaktır.</w:t>
      </w:r>
    </w:p>
    <w:p w14:paraId="641BCF01" w14:textId="44787F6B" w:rsidR="000F3537" w:rsidRDefault="00E0719F" w:rsidP="000F3537">
      <w:r w:rsidRPr="00C3074E">
        <w:rPr>
          <w:b/>
          <w:bCs/>
        </w:rPr>
        <w:t>2.</w:t>
      </w:r>
      <w:r>
        <w:t xml:space="preserve"> </w:t>
      </w:r>
      <w:r w:rsidRPr="005A4F51">
        <w:rPr>
          <w:b/>
          <w:bCs/>
          <w:u w:val="single"/>
        </w:rPr>
        <w:t>Seçiminizin arkasındaki mantığı ve siber güvenlikle ilgisini ayrıntılı olarak açıklayarak beklenen sonuçları detaylandırın.</w:t>
      </w:r>
    </w:p>
    <w:p w14:paraId="19E14B08" w14:textId="54D68E30" w:rsidR="000F3537" w:rsidRDefault="00E0719F" w:rsidP="000F3537">
      <w:r>
        <w:t xml:space="preserve">=&gt; </w:t>
      </w:r>
      <w:r w:rsidR="000F3537">
        <w:t xml:space="preserve">Kümeleme, benzer özelliklere sahip veri noktalarını bir araya getirerek anlamlı gruplar oluşturur. </w:t>
      </w:r>
      <w:r w:rsidR="005377A5" w:rsidRPr="005377A5">
        <w:t>Kümeleme, siber güvenlik alanında potansiyel tehditleri ve anormallikleri tespit etmek için etkili bir yöntemdir. Benzer özelliklere sahip ağ trafiği, saldırı girişimleri veya diğer güvenlik olayları genellikle aynı kümelere aittir. Bu nedenle, kümeleme algoritmaları kullanarak veri setini kümelere bölmek, güvenlik tehditlerini sınıflandırmak ve belirli özelliklere odaklanmak için bir yol sağlayabilir.</w:t>
      </w:r>
    </w:p>
    <w:p w14:paraId="396888B4" w14:textId="77777777" w:rsidR="002456B2" w:rsidRPr="005A4F51" w:rsidRDefault="002456B2" w:rsidP="002456B2">
      <w:pPr>
        <w:rPr>
          <w:b/>
          <w:bCs/>
          <w:sz w:val="26"/>
          <w:szCs w:val="26"/>
        </w:rPr>
      </w:pPr>
      <w:r w:rsidRPr="005A4F51">
        <w:rPr>
          <w:b/>
          <w:bCs/>
          <w:sz w:val="26"/>
          <w:szCs w:val="26"/>
        </w:rPr>
        <w:t xml:space="preserve">Bölüm 2: Güvenlik Tehdidi Tespiti Uygulama </w:t>
      </w:r>
    </w:p>
    <w:p w14:paraId="63FAA0BA" w14:textId="5A516B68" w:rsidR="00E0719F" w:rsidRPr="00EA43B9" w:rsidRDefault="00E0719F" w:rsidP="002456B2">
      <w:pPr>
        <w:rPr>
          <w:b/>
          <w:bCs/>
          <w:u w:val="single"/>
        </w:rPr>
      </w:pPr>
      <w:r w:rsidRPr="00EA43B9">
        <w:rPr>
          <w:b/>
          <w:bCs/>
          <w:u w:val="single"/>
        </w:rPr>
        <w:t>1. Seçilen veri madenciliği tekniklerini kullanarak veri seti içindeki potansiyel güvenlik tehditlerini veya anormallikleri tespit edin ve sınıflandırın.</w:t>
      </w:r>
    </w:p>
    <w:p w14:paraId="33AB91F8" w14:textId="77777777" w:rsidR="005A4F51" w:rsidRDefault="00E95728" w:rsidP="002456B2">
      <w:r>
        <w:t xml:space="preserve">Veri setimizde yer alan </w:t>
      </w:r>
      <w:proofErr w:type="spellStart"/>
      <w:r w:rsidRPr="00E95728">
        <w:t>GeneratedLabelledFlows</w:t>
      </w:r>
      <w:proofErr w:type="spellEnd"/>
      <w:r w:rsidRPr="00E95728">
        <w:t>\</w:t>
      </w:r>
      <w:proofErr w:type="spellStart"/>
      <w:r w:rsidRPr="00E95728">
        <w:t>TrafficLabelling</w:t>
      </w:r>
      <w:proofErr w:type="spellEnd"/>
      <w:r>
        <w:t>\</w:t>
      </w:r>
      <w:r w:rsidRPr="00E95728">
        <w:t xml:space="preserve"> </w:t>
      </w:r>
      <w:proofErr w:type="spellStart"/>
      <w:r w:rsidRPr="00E95728">
        <w:t>Wednesday-workingHours.pcap_ISCX</w:t>
      </w:r>
      <w:proofErr w:type="spellEnd"/>
      <w:r>
        <w:t xml:space="preserve"> veri setimiz için K-</w:t>
      </w:r>
      <w:proofErr w:type="spellStart"/>
      <w:r>
        <w:t>Means</w:t>
      </w:r>
      <w:proofErr w:type="spellEnd"/>
      <w:r>
        <w:t xml:space="preserve"> algoritması kullanılarak kümeleme yapıldı. </w:t>
      </w:r>
      <w:r w:rsidR="00C3074E" w:rsidRPr="00C3074E">
        <w:t>K-</w:t>
      </w:r>
      <w:proofErr w:type="spellStart"/>
      <w:r w:rsidR="00C3074E" w:rsidRPr="00C3074E">
        <w:t>Means</w:t>
      </w:r>
      <w:proofErr w:type="spellEnd"/>
      <w:r w:rsidR="00C3074E" w:rsidRPr="00C3074E">
        <w:t xml:space="preserve"> kümeleme algoritması kullanılarak, '</w:t>
      </w:r>
      <w:r w:rsidR="00C3074E" w:rsidRPr="00E95728">
        <w:t xml:space="preserve"> </w:t>
      </w:r>
      <w:proofErr w:type="spellStart"/>
      <w:r w:rsidR="00C3074E" w:rsidRPr="00E95728">
        <w:t>Wednesday-workingHours.pcap_ISCX</w:t>
      </w:r>
      <w:proofErr w:type="spellEnd"/>
      <w:r w:rsidR="00C3074E">
        <w:t xml:space="preserve"> </w:t>
      </w:r>
      <w:r w:rsidR="00C3074E" w:rsidRPr="00C3074E">
        <w:t>' veri setindeki benzer ağ trafiği özelliklerine sahip veri noktalarını altı farklı küme (</w:t>
      </w:r>
      <w:proofErr w:type="spellStart"/>
      <w:r w:rsidR="00C3074E" w:rsidRPr="00C3074E">
        <w:t>cluster</w:t>
      </w:r>
      <w:proofErr w:type="spellEnd"/>
      <w:r w:rsidR="00C3074E" w:rsidRPr="00C3074E">
        <w:t xml:space="preserve">) içinde grupladık. </w:t>
      </w:r>
    </w:p>
    <w:p w14:paraId="52564097" w14:textId="72CC7072" w:rsidR="005A4F51" w:rsidRDefault="005A4F51" w:rsidP="002456B2">
      <w:r>
        <w:t>Cluster değerleri</w:t>
      </w:r>
      <w:r w:rsidR="005377A5">
        <w:t xml:space="preserve"> 6 farklı kümede gruplamamızın sebebi</w:t>
      </w:r>
      <w:r>
        <w:t xml:space="preserve"> </w:t>
      </w:r>
      <w:proofErr w:type="spellStart"/>
      <w:r w:rsidRPr="00E95728">
        <w:t>GeneratedLabelledFlows</w:t>
      </w:r>
      <w:proofErr w:type="spellEnd"/>
      <w:r w:rsidRPr="00E95728">
        <w:t>\</w:t>
      </w:r>
      <w:proofErr w:type="spellStart"/>
      <w:r w:rsidRPr="00E95728">
        <w:t>TrafficLabelling</w:t>
      </w:r>
      <w:proofErr w:type="spellEnd"/>
      <w:r>
        <w:t xml:space="preserve"> içerisindeki</w:t>
      </w:r>
      <w:r w:rsidR="00EA43B9">
        <w:t xml:space="preserve"> 8 adet veri setinden</w:t>
      </w:r>
      <w:r>
        <w:t xml:space="preserve"> </w:t>
      </w:r>
      <w:proofErr w:type="spellStart"/>
      <w:r w:rsidRPr="005377A5">
        <w:rPr>
          <w:b/>
          <w:bCs/>
        </w:rPr>
        <w:t>Wednesday-workingHours.pcap_ISCX</w:t>
      </w:r>
      <w:proofErr w:type="spellEnd"/>
      <w:r>
        <w:t xml:space="preserve"> isimli veri setini kullanmamızın sebebi kümeleme olarak en çok </w:t>
      </w:r>
      <w:proofErr w:type="spellStart"/>
      <w:r>
        <w:t>unique</w:t>
      </w:r>
      <w:proofErr w:type="spellEnd"/>
      <w:r w:rsidR="005377A5">
        <w:t xml:space="preserve"> (</w:t>
      </w:r>
      <w:proofErr w:type="spellStart"/>
      <w:r w:rsidR="005377A5">
        <w:t>Label</w:t>
      </w:r>
      <w:proofErr w:type="spellEnd"/>
      <w:r w:rsidR="005377A5">
        <w:t xml:space="preserve"> sütunu baz alındı)</w:t>
      </w:r>
      <w:r>
        <w:t xml:space="preserve"> değeri içeren veri setiydi. Yani gözle görülür bir kümeleme yapmak ist</w:t>
      </w:r>
      <w:r w:rsidR="00EA43B9">
        <w:t xml:space="preserve">iyorduk. </w:t>
      </w:r>
    </w:p>
    <w:p w14:paraId="7D67D532" w14:textId="2EFD50CE" w:rsidR="005A4F51" w:rsidRDefault="00EA43B9" w:rsidP="002456B2">
      <w:r w:rsidRPr="00EA43B9">
        <w:drawing>
          <wp:inline distT="0" distB="0" distL="0" distR="0" wp14:anchorId="167AE8E8" wp14:editId="643FB229">
            <wp:extent cx="4113270" cy="2438400"/>
            <wp:effectExtent l="0" t="0" r="1905" b="0"/>
            <wp:docPr id="148242384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23849" name=""/>
                    <pic:cNvPicPr/>
                  </pic:nvPicPr>
                  <pic:blipFill>
                    <a:blip r:embed="rId5"/>
                    <a:stretch>
                      <a:fillRect/>
                    </a:stretch>
                  </pic:blipFill>
                  <pic:spPr>
                    <a:xfrm>
                      <a:off x="0" y="0"/>
                      <a:ext cx="4134078" cy="2450735"/>
                    </a:xfrm>
                    <a:prstGeom prst="rect">
                      <a:avLst/>
                    </a:prstGeom>
                  </pic:spPr>
                </pic:pic>
              </a:graphicData>
            </a:graphic>
          </wp:inline>
        </w:drawing>
      </w:r>
    </w:p>
    <w:p w14:paraId="348F84BC" w14:textId="4CE6DB33" w:rsidR="00EA43B9" w:rsidRDefault="00EA43B9" w:rsidP="002456B2">
      <w:r>
        <w:lastRenderedPageBreak/>
        <w:t xml:space="preserve">Bununla ilgili gerekli </w:t>
      </w:r>
      <w:proofErr w:type="spellStart"/>
      <w:r>
        <w:t>unique</w:t>
      </w:r>
      <w:proofErr w:type="spellEnd"/>
      <w:r>
        <w:t xml:space="preserve"> hesaplatan kodu </w:t>
      </w:r>
      <w:proofErr w:type="gramStart"/>
      <w:r>
        <w:t>yazdık.(</w:t>
      </w:r>
      <w:proofErr w:type="gramEnd"/>
      <w:r w:rsidR="000F6EAC">
        <w:t xml:space="preserve">unique.py </w:t>
      </w:r>
      <w:proofErr w:type="spellStart"/>
      <w:r>
        <w:t>github’a</w:t>
      </w:r>
      <w:proofErr w:type="spellEnd"/>
      <w:r>
        <w:t xml:space="preserve"> yüklendi)</w:t>
      </w:r>
      <w:r w:rsidR="000F6EAC">
        <w:t xml:space="preserve">. Aşağıdaki </w:t>
      </w:r>
      <w:proofErr w:type="spellStart"/>
      <w:r w:rsidR="000F6EAC">
        <w:t>resimdede</w:t>
      </w:r>
      <w:proofErr w:type="spellEnd"/>
      <w:r w:rsidR="000F6EAC">
        <w:t xml:space="preserve"> görüldüğü üzere her veri setinin ‘</w:t>
      </w:r>
      <w:proofErr w:type="spellStart"/>
      <w:r w:rsidR="000F6EAC">
        <w:t>Label</w:t>
      </w:r>
      <w:proofErr w:type="spellEnd"/>
      <w:r w:rsidR="000F6EAC">
        <w:t xml:space="preserve">’ sütununda kaç farklı değer olduğu </w:t>
      </w:r>
      <w:proofErr w:type="gramStart"/>
      <w:r w:rsidR="000F6EAC">
        <w:t>bulundu</w:t>
      </w:r>
      <w:r w:rsidR="005377A5">
        <w:t>(</w:t>
      </w:r>
      <w:proofErr w:type="gramEnd"/>
      <w:r w:rsidR="005377A5">
        <w:t>6)</w:t>
      </w:r>
      <w:r w:rsidR="000F6EAC">
        <w:t>.</w:t>
      </w:r>
    </w:p>
    <w:p w14:paraId="4EAE54C5" w14:textId="778EBABE" w:rsidR="00EA43B9" w:rsidRDefault="000F6EAC" w:rsidP="002456B2">
      <w:r w:rsidRPr="000F6EAC">
        <w:drawing>
          <wp:inline distT="0" distB="0" distL="0" distR="0" wp14:anchorId="399F0E3A" wp14:editId="68587E04">
            <wp:extent cx="3002048" cy="3261815"/>
            <wp:effectExtent l="0" t="0" r="8255" b="0"/>
            <wp:docPr id="751486572" name="Resim 1"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86572" name="Resim 1" descr="metin, ekran görüntüsü içeren bir resim&#10;&#10;Açıklama otomatik olarak oluşturuldu"/>
                    <pic:cNvPicPr/>
                  </pic:nvPicPr>
                  <pic:blipFill>
                    <a:blip r:embed="rId6"/>
                    <a:stretch>
                      <a:fillRect/>
                    </a:stretch>
                  </pic:blipFill>
                  <pic:spPr>
                    <a:xfrm>
                      <a:off x="0" y="0"/>
                      <a:ext cx="3028702" cy="3290775"/>
                    </a:xfrm>
                    <a:prstGeom prst="rect">
                      <a:avLst/>
                    </a:prstGeom>
                  </pic:spPr>
                </pic:pic>
              </a:graphicData>
            </a:graphic>
          </wp:inline>
        </w:drawing>
      </w:r>
    </w:p>
    <w:p w14:paraId="1D661246" w14:textId="13BAFF0A" w:rsidR="005377A5" w:rsidRDefault="005377A5" w:rsidP="005377A5">
      <w:r w:rsidRPr="000647D0">
        <w:rPr>
          <w:u w:val="single"/>
        </w:rPr>
        <w:t>BENIGN</w:t>
      </w:r>
      <w:r>
        <w:t>:</w:t>
      </w:r>
      <w:r>
        <w:t xml:space="preserve"> iyi huylu</w:t>
      </w:r>
    </w:p>
    <w:p w14:paraId="6FD7C5EB" w14:textId="395D0B4A" w:rsidR="005377A5" w:rsidRDefault="005377A5" w:rsidP="005377A5">
      <w:proofErr w:type="spellStart"/>
      <w:r w:rsidRPr="000647D0">
        <w:rPr>
          <w:u w:val="single"/>
        </w:rPr>
        <w:t>DoS</w:t>
      </w:r>
      <w:proofErr w:type="spellEnd"/>
      <w:r w:rsidRPr="000647D0">
        <w:rPr>
          <w:u w:val="single"/>
        </w:rPr>
        <w:t xml:space="preserve"> </w:t>
      </w:r>
      <w:proofErr w:type="spellStart"/>
      <w:r w:rsidRPr="000647D0">
        <w:rPr>
          <w:u w:val="single"/>
        </w:rPr>
        <w:t>slowloris</w:t>
      </w:r>
      <w:proofErr w:type="spellEnd"/>
      <w:r>
        <w:t>:</w:t>
      </w:r>
      <w:r>
        <w:t xml:space="preserve"> </w:t>
      </w:r>
      <w:proofErr w:type="spellStart"/>
      <w:r w:rsidRPr="005377A5">
        <w:t>DDoS</w:t>
      </w:r>
      <w:proofErr w:type="spellEnd"/>
      <w:r w:rsidRPr="005377A5">
        <w:t xml:space="preserve"> saldırılarının bir türüdür ve web sunucularına karşı gerçekleştirilir.</w:t>
      </w:r>
    </w:p>
    <w:p w14:paraId="43D0B4F1" w14:textId="49CD6D90" w:rsidR="005377A5" w:rsidRDefault="005377A5" w:rsidP="005377A5">
      <w:proofErr w:type="spellStart"/>
      <w:r w:rsidRPr="000647D0">
        <w:rPr>
          <w:u w:val="single"/>
        </w:rPr>
        <w:t>DoS</w:t>
      </w:r>
      <w:proofErr w:type="spellEnd"/>
      <w:r w:rsidRPr="000647D0">
        <w:rPr>
          <w:u w:val="single"/>
        </w:rPr>
        <w:t xml:space="preserve"> </w:t>
      </w:r>
      <w:proofErr w:type="spellStart"/>
      <w:r w:rsidRPr="000647D0">
        <w:rPr>
          <w:u w:val="single"/>
        </w:rPr>
        <w:t>Slowhttptest</w:t>
      </w:r>
      <w:proofErr w:type="spellEnd"/>
      <w:r>
        <w:t>:</w:t>
      </w:r>
      <w:r>
        <w:t xml:space="preserve"> </w:t>
      </w:r>
      <w:proofErr w:type="spellStart"/>
      <w:r w:rsidRPr="005377A5">
        <w:t>slow</w:t>
      </w:r>
      <w:proofErr w:type="spellEnd"/>
      <w:r w:rsidRPr="005377A5">
        <w:t xml:space="preserve"> tekniğini kullanarak web sunucularına </w:t>
      </w:r>
      <w:proofErr w:type="spellStart"/>
      <w:r w:rsidRPr="005377A5">
        <w:t>dos</w:t>
      </w:r>
      <w:proofErr w:type="spellEnd"/>
      <w:r w:rsidRPr="005377A5">
        <w:t xml:space="preserve"> saldırıları yapmaya yaran bir araçtır.</w:t>
      </w:r>
    </w:p>
    <w:p w14:paraId="38BA6309" w14:textId="66228B2B" w:rsidR="005377A5" w:rsidRDefault="005377A5" w:rsidP="005377A5">
      <w:proofErr w:type="spellStart"/>
      <w:r w:rsidRPr="000647D0">
        <w:rPr>
          <w:u w:val="single"/>
        </w:rPr>
        <w:t>DoS</w:t>
      </w:r>
      <w:proofErr w:type="spellEnd"/>
      <w:r w:rsidRPr="000647D0">
        <w:rPr>
          <w:u w:val="single"/>
        </w:rPr>
        <w:t xml:space="preserve"> </w:t>
      </w:r>
      <w:proofErr w:type="spellStart"/>
      <w:r w:rsidRPr="000647D0">
        <w:rPr>
          <w:u w:val="single"/>
        </w:rPr>
        <w:t>Hulk</w:t>
      </w:r>
      <w:proofErr w:type="spellEnd"/>
      <w:r>
        <w:t>:</w:t>
      </w:r>
      <w:r w:rsidR="000647D0">
        <w:t xml:space="preserve"> </w:t>
      </w:r>
      <w:proofErr w:type="spellStart"/>
      <w:r w:rsidR="000647D0" w:rsidRPr="000647D0">
        <w:t>DoS</w:t>
      </w:r>
      <w:proofErr w:type="spellEnd"/>
      <w:r w:rsidR="000647D0" w:rsidRPr="000647D0">
        <w:t xml:space="preserve"> </w:t>
      </w:r>
      <w:proofErr w:type="spellStart"/>
      <w:r w:rsidR="000647D0" w:rsidRPr="000647D0">
        <w:t>Hulk</w:t>
      </w:r>
      <w:proofErr w:type="spellEnd"/>
      <w:r w:rsidR="000647D0" w:rsidRPr="000647D0">
        <w:t xml:space="preserve"> saldırısı özellikle ağ kaynaklarını, genellikle işlemci gücünü veya bant genişliğini aşırı şekilde kullanarak sistem performansını düşürmeyi hedefler.</w:t>
      </w:r>
    </w:p>
    <w:p w14:paraId="61760FCF" w14:textId="0F26F830" w:rsidR="005377A5" w:rsidRDefault="005377A5" w:rsidP="005377A5">
      <w:proofErr w:type="spellStart"/>
      <w:r w:rsidRPr="000647D0">
        <w:rPr>
          <w:u w:val="single"/>
        </w:rPr>
        <w:t>DoS</w:t>
      </w:r>
      <w:proofErr w:type="spellEnd"/>
      <w:r w:rsidRPr="000647D0">
        <w:rPr>
          <w:u w:val="single"/>
        </w:rPr>
        <w:t xml:space="preserve"> </w:t>
      </w:r>
      <w:proofErr w:type="spellStart"/>
      <w:r w:rsidRPr="000647D0">
        <w:rPr>
          <w:u w:val="single"/>
        </w:rPr>
        <w:t>GoldenEye</w:t>
      </w:r>
      <w:proofErr w:type="spellEnd"/>
      <w:r>
        <w:t>:</w:t>
      </w:r>
      <w:r w:rsidR="000647D0" w:rsidRPr="000647D0">
        <w:t xml:space="preserve"> </w:t>
      </w:r>
      <w:proofErr w:type="spellStart"/>
      <w:r w:rsidR="000647D0" w:rsidRPr="000647D0">
        <w:t>DoS</w:t>
      </w:r>
      <w:proofErr w:type="spellEnd"/>
      <w:r w:rsidR="000647D0" w:rsidRPr="000647D0">
        <w:t xml:space="preserve"> </w:t>
      </w:r>
      <w:proofErr w:type="spellStart"/>
      <w:r w:rsidR="000647D0" w:rsidRPr="000647D0">
        <w:t>GoldenEye</w:t>
      </w:r>
      <w:proofErr w:type="spellEnd"/>
      <w:r w:rsidR="000647D0" w:rsidRPr="000647D0">
        <w:t xml:space="preserve"> saldırısı, genellikle bir bot ağı (</w:t>
      </w:r>
      <w:proofErr w:type="spellStart"/>
      <w:r w:rsidR="000647D0" w:rsidRPr="000647D0">
        <w:t>botnet</w:t>
      </w:r>
      <w:proofErr w:type="spellEnd"/>
      <w:r w:rsidR="000647D0" w:rsidRPr="000647D0">
        <w:t xml:space="preserve">) kullanılarak gerçekleştirilir. Saldırganlar, bu </w:t>
      </w:r>
      <w:proofErr w:type="spellStart"/>
      <w:r w:rsidR="000647D0" w:rsidRPr="000647D0">
        <w:t>botnet</w:t>
      </w:r>
      <w:proofErr w:type="spellEnd"/>
      <w:r w:rsidR="000647D0" w:rsidRPr="000647D0">
        <w:t xml:space="preserve"> içinde kontrol ettikleri birçok cihazı koordine ederek hedefe yoğun trafik gönderirler. Bu trafik, hedef sistem üzerinde aşırı yük oluşturarak normal işleyişini engeller ve kullanıcıların hizmet almasını önler.</w:t>
      </w:r>
    </w:p>
    <w:p w14:paraId="0949533E" w14:textId="320D7A97" w:rsidR="005377A5" w:rsidRDefault="005377A5" w:rsidP="005377A5">
      <w:proofErr w:type="spellStart"/>
      <w:r w:rsidRPr="000647D0">
        <w:rPr>
          <w:u w:val="single"/>
        </w:rPr>
        <w:t>Heartbleed</w:t>
      </w:r>
      <w:proofErr w:type="spellEnd"/>
      <w:r>
        <w:t>:</w:t>
      </w:r>
      <w:r w:rsidR="000647D0">
        <w:t xml:space="preserve"> </w:t>
      </w:r>
      <w:proofErr w:type="spellStart"/>
      <w:r w:rsidR="000647D0" w:rsidRPr="000647D0">
        <w:t>Heartbleed</w:t>
      </w:r>
      <w:proofErr w:type="spellEnd"/>
      <w:r w:rsidR="000647D0" w:rsidRPr="000647D0">
        <w:t xml:space="preserve"> saldırısı, </w:t>
      </w:r>
      <w:proofErr w:type="spellStart"/>
      <w:r w:rsidR="000647D0" w:rsidRPr="000647D0">
        <w:t>OpenSSL</w:t>
      </w:r>
      <w:proofErr w:type="spellEnd"/>
      <w:r w:rsidR="000647D0" w:rsidRPr="000647D0">
        <w:t xml:space="preserve"> kriptografik kütüphanesindeki bir güvenlik açığından kaynaklanan bir saldırı türüdür. Bu saldırı, TLS (Transport </w:t>
      </w:r>
      <w:proofErr w:type="spellStart"/>
      <w:r w:rsidR="000647D0" w:rsidRPr="000647D0">
        <w:t>Layer</w:t>
      </w:r>
      <w:proofErr w:type="spellEnd"/>
      <w:r w:rsidR="000647D0" w:rsidRPr="000647D0">
        <w:t xml:space="preserve"> Security) protokolü üzerinde çalışan sunucularda meydana gelir.</w:t>
      </w:r>
    </w:p>
    <w:p w14:paraId="49988B7A" w14:textId="3F2C97D1" w:rsidR="000F6EAC" w:rsidRDefault="000F6EAC" w:rsidP="002456B2">
      <w:r>
        <w:t>Ardından veri setine K-</w:t>
      </w:r>
      <w:proofErr w:type="spellStart"/>
      <w:r>
        <w:t>Means</w:t>
      </w:r>
      <w:proofErr w:type="spellEnd"/>
      <w:r>
        <w:t xml:space="preserve"> algoritması uyguladığımız kodda(vize.py) aşağıdaki kilit noktalar </w:t>
      </w:r>
      <w:proofErr w:type="spellStart"/>
      <w:proofErr w:type="gramStart"/>
      <w:r>
        <w:t>belirlendi</w:t>
      </w:r>
      <w:r w:rsidR="00C3074E" w:rsidRPr="00C3074E">
        <w:t>.</w:t>
      </w:r>
      <w:r w:rsidR="00E95728">
        <w:t>Bu</w:t>
      </w:r>
      <w:proofErr w:type="spellEnd"/>
      <w:proofErr w:type="gramEnd"/>
      <w:r w:rsidR="00E95728">
        <w:t xml:space="preserve"> kodun amacı</w:t>
      </w:r>
      <w:r w:rsidR="000647D0" w:rsidRPr="000647D0">
        <w:t xml:space="preserve"> </w:t>
      </w:r>
      <w:r w:rsidR="000647D0">
        <w:t>h</w:t>
      </w:r>
      <w:r w:rsidR="000647D0" w:rsidRPr="00C3074E">
        <w:t>er bir kümenin temsil ettiği benzer özellikler, aynı türden ağ trafiği davranışlarını gösteren veri noktalarını içermektedir</w:t>
      </w:r>
      <w:r w:rsidR="00E95728">
        <w:t xml:space="preserve"> veri seti içerisinde bulunan saldırı </w:t>
      </w:r>
      <w:r w:rsidR="000647D0">
        <w:t>anındaki bazı bilgiler olarak şunlar;</w:t>
      </w:r>
      <w:r w:rsidR="00E95728">
        <w:t xml:space="preserve">  </w:t>
      </w:r>
      <w:r w:rsidR="00E0719F" w:rsidRPr="00E0719F">
        <w:t>'</w:t>
      </w:r>
      <w:proofErr w:type="spellStart"/>
      <w:r w:rsidR="00E0719F" w:rsidRPr="00E0719F">
        <w:t>Flow</w:t>
      </w:r>
      <w:proofErr w:type="spellEnd"/>
      <w:r w:rsidR="00E0719F" w:rsidRPr="00E0719F">
        <w:t xml:space="preserve"> ID', 'Source IP', '</w:t>
      </w:r>
      <w:proofErr w:type="spellStart"/>
      <w:r w:rsidR="00E0719F" w:rsidRPr="00E0719F">
        <w:t>Destination</w:t>
      </w:r>
      <w:proofErr w:type="spellEnd"/>
      <w:r w:rsidR="00E0719F" w:rsidRPr="00E0719F">
        <w:t xml:space="preserve"> IP', '</w:t>
      </w:r>
      <w:proofErr w:type="spellStart"/>
      <w:r w:rsidR="00E0719F" w:rsidRPr="00E0719F">
        <w:t>Timestamp</w:t>
      </w:r>
      <w:proofErr w:type="spellEnd"/>
      <w:r w:rsidR="00E0719F" w:rsidRPr="00E0719F">
        <w:t>', '</w:t>
      </w:r>
      <w:proofErr w:type="spellStart"/>
      <w:r w:rsidR="00E0719F" w:rsidRPr="00E0719F">
        <w:t>Label</w:t>
      </w:r>
      <w:proofErr w:type="spellEnd"/>
      <w:r w:rsidR="00E0719F" w:rsidRPr="00E0719F">
        <w:t>'</w:t>
      </w:r>
      <w:r w:rsidR="00E0719F">
        <w:t xml:space="preserve"> değerlerine göre </w:t>
      </w:r>
      <w:r w:rsidR="00E95728">
        <w:t>nitelikler</w:t>
      </w:r>
      <w:r w:rsidR="00E0719F">
        <w:t xml:space="preserve"> seçildi</w:t>
      </w:r>
      <w:r w:rsidR="000647D0">
        <w:t>.</w:t>
      </w:r>
    </w:p>
    <w:p w14:paraId="32989F22" w14:textId="0481CA4D" w:rsidR="000F6EAC" w:rsidRDefault="000F6EAC" w:rsidP="002456B2">
      <w:r w:rsidRPr="000F6EAC">
        <w:drawing>
          <wp:inline distT="0" distB="0" distL="0" distR="0" wp14:anchorId="023A8FDE" wp14:editId="59E86C1D">
            <wp:extent cx="3753135" cy="446597"/>
            <wp:effectExtent l="0" t="0" r="0" b="0"/>
            <wp:docPr id="1702932567"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32567" name="Resim 1" descr="metin, ekran görüntüsü, yazı tipi içeren bir resim&#10;&#10;Açıklama otomatik olarak oluşturuldu"/>
                    <pic:cNvPicPr/>
                  </pic:nvPicPr>
                  <pic:blipFill>
                    <a:blip r:embed="rId7"/>
                    <a:stretch>
                      <a:fillRect/>
                    </a:stretch>
                  </pic:blipFill>
                  <pic:spPr>
                    <a:xfrm>
                      <a:off x="0" y="0"/>
                      <a:ext cx="3841497" cy="457112"/>
                    </a:xfrm>
                    <a:prstGeom prst="rect">
                      <a:avLst/>
                    </a:prstGeom>
                  </pic:spPr>
                </pic:pic>
              </a:graphicData>
            </a:graphic>
          </wp:inline>
        </w:drawing>
      </w:r>
    </w:p>
    <w:p w14:paraId="4FAC1DAC" w14:textId="2CC90FC2" w:rsidR="000F6EAC" w:rsidRDefault="00E0719F" w:rsidP="002456B2">
      <w:r>
        <w:t xml:space="preserve"> </w:t>
      </w:r>
      <w:proofErr w:type="gramStart"/>
      <w:r>
        <w:t>ve</w:t>
      </w:r>
      <w:proofErr w:type="gramEnd"/>
      <w:r>
        <w:t xml:space="preserve"> K-</w:t>
      </w:r>
      <w:proofErr w:type="spellStart"/>
      <w:r>
        <w:t>Means</w:t>
      </w:r>
      <w:proofErr w:type="spellEnd"/>
      <w:r>
        <w:t xml:space="preserve"> </w:t>
      </w:r>
      <w:r w:rsidR="00C3074E">
        <w:t>niteliği</w:t>
      </w:r>
      <w:r>
        <w:t xml:space="preserve"> olarak </w:t>
      </w:r>
      <w:proofErr w:type="spellStart"/>
      <w:r>
        <w:t>Label</w:t>
      </w:r>
      <w:proofErr w:type="spellEnd"/>
      <w:r>
        <w:t xml:space="preserve"> sütunu baz alındı</w:t>
      </w:r>
      <w:r w:rsidR="000647D0">
        <w:t>.</w:t>
      </w:r>
    </w:p>
    <w:p w14:paraId="3DE5D565" w14:textId="320ABB3E" w:rsidR="000F6EAC" w:rsidRPr="00E95728" w:rsidRDefault="000F6EAC" w:rsidP="002456B2">
      <w:r w:rsidRPr="000F6EAC">
        <w:drawing>
          <wp:inline distT="0" distB="0" distL="0" distR="0" wp14:anchorId="60BE074C" wp14:editId="752ADD47">
            <wp:extent cx="3143689" cy="342948"/>
            <wp:effectExtent l="0" t="0" r="0" b="0"/>
            <wp:docPr id="118878109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781092" name=""/>
                    <pic:cNvPicPr/>
                  </pic:nvPicPr>
                  <pic:blipFill>
                    <a:blip r:embed="rId8"/>
                    <a:stretch>
                      <a:fillRect/>
                    </a:stretch>
                  </pic:blipFill>
                  <pic:spPr>
                    <a:xfrm>
                      <a:off x="0" y="0"/>
                      <a:ext cx="3143689" cy="342948"/>
                    </a:xfrm>
                    <a:prstGeom prst="rect">
                      <a:avLst/>
                    </a:prstGeom>
                  </pic:spPr>
                </pic:pic>
              </a:graphicData>
            </a:graphic>
          </wp:inline>
        </w:drawing>
      </w:r>
    </w:p>
    <w:p w14:paraId="1ACD48FD" w14:textId="76D3B059" w:rsidR="002456B2" w:rsidRPr="00DC516C" w:rsidRDefault="002456B2" w:rsidP="002456B2">
      <w:pPr>
        <w:rPr>
          <w:b/>
          <w:bCs/>
          <w:u w:val="single"/>
        </w:rPr>
      </w:pPr>
      <w:r w:rsidRPr="000647D0">
        <w:rPr>
          <w:b/>
          <w:bCs/>
          <w:u w:val="single"/>
        </w:rPr>
        <w:lastRenderedPageBreak/>
        <w:t xml:space="preserve">4. Tespit edilen tehdit türleri hakkında içgörüler sunun ve bunların siber güvenlik için etkilerini </w:t>
      </w:r>
      <w:proofErr w:type="spellStart"/>
      <w:r w:rsidRPr="000647D0">
        <w:rPr>
          <w:b/>
          <w:bCs/>
          <w:u w:val="single"/>
        </w:rPr>
        <w:t>tartışlayın</w:t>
      </w:r>
      <w:proofErr w:type="spellEnd"/>
      <w:r w:rsidRPr="000647D0">
        <w:rPr>
          <w:b/>
          <w:bCs/>
          <w:u w:val="single"/>
        </w:rPr>
        <w:t>.</w:t>
      </w:r>
      <w:r>
        <w:t xml:space="preserve"> </w:t>
      </w:r>
    </w:p>
    <w:p w14:paraId="656FF1D3" w14:textId="459AEB0B" w:rsidR="00DC516C" w:rsidRDefault="00DC516C" w:rsidP="002456B2">
      <w:r w:rsidRPr="00DC516C">
        <w:t>Tespit edilen altı küme, belirli güvenlik tehditleri veya anormallikleri temsil ede</w:t>
      </w:r>
      <w:r>
        <w:t>r</w:t>
      </w:r>
      <w:r w:rsidRPr="00DC516C">
        <w:t>. Bu kümeleme sonuçları, belirli bir küme içindeki veri noktalarının birbirine benzer özelliklere sahip olduğunu gösterir. Örneğin, belirli bir küme içindeki ağ trafiği yoğunluğu, iletişim protokolleri veya bağlantı noktaları gibi özellikler benzer olabilir. Bu durum, aynı türden bir saldırı veya anormallik tespit edildiğinde, bu kümenin incelenmesini sağlar.</w:t>
      </w:r>
    </w:p>
    <w:p w14:paraId="23D4D93F" w14:textId="77777777" w:rsidR="00E0719F" w:rsidRDefault="00E0719F" w:rsidP="002456B2"/>
    <w:p w14:paraId="5075E0F5" w14:textId="77777777" w:rsidR="002456B2" w:rsidRPr="00DC516C" w:rsidRDefault="002456B2" w:rsidP="002456B2">
      <w:pPr>
        <w:rPr>
          <w:b/>
          <w:bCs/>
          <w:sz w:val="26"/>
          <w:szCs w:val="26"/>
        </w:rPr>
      </w:pPr>
      <w:r w:rsidRPr="00DC516C">
        <w:rPr>
          <w:b/>
          <w:bCs/>
          <w:sz w:val="26"/>
          <w:szCs w:val="26"/>
        </w:rPr>
        <w:t xml:space="preserve">Bölüm 3: Sonuçlar </w:t>
      </w:r>
    </w:p>
    <w:p w14:paraId="2E1BD65F" w14:textId="32213BAC" w:rsidR="002456B2" w:rsidRPr="00DC516C" w:rsidRDefault="002456B2" w:rsidP="002456B2">
      <w:pPr>
        <w:rPr>
          <w:b/>
          <w:bCs/>
          <w:u w:val="single"/>
        </w:rPr>
      </w:pPr>
      <w:r w:rsidRPr="00DC516C">
        <w:rPr>
          <w:b/>
          <w:bCs/>
          <w:u w:val="single"/>
        </w:rPr>
        <w:t xml:space="preserve">5. Analiz sonuçlarınızı özetleyin ve uygulanan veri madenciliği tekniklerinin doğruluğunu ve etkinliğini tartışın. </w:t>
      </w:r>
    </w:p>
    <w:p w14:paraId="2EA8E561" w14:textId="25EBD0A9" w:rsidR="00DC516C" w:rsidRDefault="00DC516C" w:rsidP="00DC516C">
      <w:r>
        <w:rPr>
          <w:u w:val="single"/>
        </w:rPr>
        <w:t xml:space="preserve">Özetle, </w:t>
      </w:r>
      <w:r>
        <w:t>6 farklı Cluster değeri renk olarak (</w:t>
      </w:r>
      <w:r w:rsidRPr="000647D0">
        <w:t xml:space="preserve">BENIGN </w:t>
      </w:r>
      <w:proofErr w:type="spellStart"/>
      <w:r>
        <w:t>DoS</w:t>
      </w:r>
      <w:proofErr w:type="spellEnd"/>
      <w:r>
        <w:t xml:space="preserve"> </w:t>
      </w:r>
      <w:proofErr w:type="spellStart"/>
      <w:proofErr w:type="gramStart"/>
      <w:r>
        <w:t>slowloris,DoS</w:t>
      </w:r>
      <w:proofErr w:type="spellEnd"/>
      <w:proofErr w:type="gramEnd"/>
      <w:r>
        <w:t xml:space="preserve"> </w:t>
      </w:r>
      <w:proofErr w:type="spellStart"/>
      <w:r>
        <w:t>Slowhttptest,DoS</w:t>
      </w:r>
      <w:proofErr w:type="spellEnd"/>
      <w:r>
        <w:t xml:space="preserve"> </w:t>
      </w:r>
      <w:proofErr w:type="spellStart"/>
      <w:r>
        <w:t>Hulk,DoS</w:t>
      </w:r>
      <w:proofErr w:type="spellEnd"/>
      <w:r>
        <w:t xml:space="preserve"> </w:t>
      </w:r>
      <w:proofErr w:type="spellStart"/>
      <w:r>
        <w:t>GoldenEye,Heartbleed</w:t>
      </w:r>
      <w:proofErr w:type="spellEnd"/>
      <w:r>
        <w:t xml:space="preserve">) değerlerine </w:t>
      </w:r>
      <w:r w:rsidRPr="00DC516C">
        <w:rPr>
          <w:u w:val="single"/>
        </w:rPr>
        <w:t>yakın olan</w:t>
      </w:r>
      <w:r>
        <w:rPr>
          <w:u w:val="single"/>
        </w:rPr>
        <w:t>/</w:t>
      </w:r>
      <w:r w:rsidRPr="00DC516C">
        <w:rPr>
          <w:u w:val="single"/>
        </w:rPr>
        <w:t>benzer</w:t>
      </w:r>
      <w:r>
        <w:t xml:space="preserve"> farklı</w:t>
      </w:r>
      <w:r>
        <w:t xml:space="preserve"> veriler 6 farklı renkle kümelendi(K-</w:t>
      </w:r>
      <w:proofErr w:type="spellStart"/>
      <w:r>
        <w:t>Means</w:t>
      </w:r>
      <w:proofErr w:type="spellEnd"/>
      <w:r>
        <w:t>) ve grafik olarak aşağıdaki gibi gösterildi.</w:t>
      </w:r>
    </w:p>
    <w:p w14:paraId="2074888A" w14:textId="77777777" w:rsidR="00DC516C" w:rsidRDefault="00DC516C" w:rsidP="00DC516C">
      <w:r>
        <w:rPr>
          <w:noProof/>
        </w:rPr>
        <w:drawing>
          <wp:inline distT="0" distB="0" distL="0" distR="0" wp14:anchorId="6B3FE16A" wp14:editId="0CB780C5">
            <wp:extent cx="5760720" cy="3865245"/>
            <wp:effectExtent l="0" t="0" r="0" b="1905"/>
            <wp:docPr id="1156407958" name="Resim 1156407958" descr="metin, ekran görüntüsü,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407958" name="Resim 1156407958" descr="metin, ekran görüntüsü, çizgi, öykü gelişim çizgisi; kumpas; grafiğini çıkarma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65245"/>
                    </a:xfrm>
                    <a:prstGeom prst="rect">
                      <a:avLst/>
                    </a:prstGeom>
                    <a:noFill/>
                    <a:ln>
                      <a:noFill/>
                    </a:ln>
                  </pic:spPr>
                </pic:pic>
              </a:graphicData>
            </a:graphic>
          </wp:inline>
        </w:drawing>
      </w:r>
    </w:p>
    <w:p w14:paraId="673530F3" w14:textId="31A6E8DB" w:rsidR="00DC516C" w:rsidRPr="00DC516C" w:rsidRDefault="00DC516C" w:rsidP="002456B2">
      <w:pPr>
        <w:rPr>
          <w:u w:val="single"/>
        </w:rPr>
      </w:pPr>
    </w:p>
    <w:p w14:paraId="0C0065EC" w14:textId="77777777" w:rsidR="00DC516C" w:rsidRDefault="00DC516C" w:rsidP="002456B2">
      <w:pPr>
        <w:rPr>
          <w:b/>
          <w:bCs/>
          <w:u w:val="single"/>
        </w:rPr>
      </w:pPr>
    </w:p>
    <w:p w14:paraId="33249E6F" w14:textId="77777777" w:rsidR="00DC516C" w:rsidRDefault="00DC516C" w:rsidP="002456B2">
      <w:pPr>
        <w:rPr>
          <w:b/>
          <w:bCs/>
          <w:u w:val="single"/>
        </w:rPr>
      </w:pPr>
    </w:p>
    <w:p w14:paraId="2CA263A4" w14:textId="1EDECA1D" w:rsidR="00D450EF" w:rsidRDefault="002456B2" w:rsidP="002456B2">
      <w:pPr>
        <w:rPr>
          <w:b/>
          <w:bCs/>
          <w:u w:val="single"/>
        </w:rPr>
      </w:pPr>
      <w:r w:rsidRPr="00DC516C">
        <w:rPr>
          <w:b/>
          <w:bCs/>
          <w:u w:val="single"/>
        </w:rPr>
        <w:t>6. Bulgularınıza dayanarak, ağ güvenliğini, tehdit tespitini veya olay yanıtı stratejilerini geliştirmek için önerilerde bulunun.</w:t>
      </w:r>
    </w:p>
    <w:p w14:paraId="7AB5716D" w14:textId="4A319804" w:rsidR="006D5539" w:rsidRDefault="006D5539" w:rsidP="006D5539">
      <w:r>
        <w:t xml:space="preserve">Küme Analizi ile Sınıflandırma: Belirlenen altı küme, ağ trafiğinin benzer özelliklere sahip gruplara ayrıldığını göstermektedir. Her bir küme, belirli bir türdeki ağ etkinliğini temsil edebilir. Bu kümeleme </w:t>
      </w:r>
      <w:r>
        <w:lastRenderedPageBreak/>
        <w:t>sonuçlarını kullanarak, ağ trafiğini daha iyi anlamak ve farklı etkinlik türlerini tanımlamak için sınıflandırma algoritmaları geliştirebilir</w:t>
      </w:r>
      <w:r>
        <w:t>iz.</w:t>
      </w:r>
    </w:p>
    <w:p w14:paraId="6985591D" w14:textId="40961C02" w:rsidR="006D5539" w:rsidRDefault="006D5539" w:rsidP="006D5539">
      <w:r>
        <w:t>Anomalilerin Tespiti: Küme analizi, normalliğin ötesine geçen anormal ağ etkinliklerini belirleme konusunda yardımcı olabilir. Oluşturulan küme merkezlerinden uzakta bulunan örnekler, anormal davranışları işaret edebilir. Bu anormallikleri izlemek ve tanımlamak için belirli bir küme içindeki ve dışındaki örnekleri değerlendirebiliriz.</w:t>
      </w:r>
    </w:p>
    <w:p w14:paraId="34E5B4BE" w14:textId="1EDCE841" w:rsidR="006D5539" w:rsidRDefault="006D5539" w:rsidP="006D5539">
      <w:r>
        <w:t>Eğitim ve İyileştirme: Kullanılan modeli daha da iyileştirmek için daha fazla etiketli veri kullanarak modeli eğitebiliriz. Bu, modelin belirli tehdit türlerini daha iyi tanımlamasına yardımcı olabilir. Ayrıca, belirlenen küme sayısını ve özelliklerini gözden geçirerek daha optimize edilmiş bir model elde etmeye çalışabili</w:t>
      </w:r>
      <w:r>
        <w:t>ri</w:t>
      </w:r>
      <w:r>
        <w:t>z.</w:t>
      </w:r>
    </w:p>
    <w:p w14:paraId="15F9D7A1" w14:textId="4487F636" w:rsidR="002456B2" w:rsidRPr="006D5539" w:rsidRDefault="002456B2" w:rsidP="002456B2">
      <w:pPr>
        <w:rPr>
          <w:b/>
          <w:bCs/>
        </w:rPr>
      </w:pPr>
    </w:p>
    <w:sectPr w:rsidR="002456B2" w:rsidRPr="006D55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084C26"/>
    <w:multiLevelType w:val="hybridMultilevel"/>
    <w:tmpl w:val="4F445F5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774126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0EF"/>
    <w:rsid w:val="000647D0"/>
    <w:rsid w:val="000F3537"/>
    <w:rsid w:val="000F6EAC"/>
    <w:rsid w:val="002456B2"/>
    <w:rsid w:val="005377A5"/>
    <w:rsid w:val="005A4F51"/>
    <w:rsid w:val="006D5539"/>
    <w:rsid w:val="00C3074E"/>
    <w:rsid w:val="00D450EF"/>
    <w:rsid w:val="00DC516C"/>
    <w:rsid w:val="00E0719F"/>
    <w:rsid w:val="00E95728"/>
    <w:rsid w:val="00EA43B9"/>
    <w:rsid w:val="00FB45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9769"/>
  <w15:chartTrackingRefBased/>
  <w15:docId w15:val="{C995C045-0F76-4C8C-86FA-BE49864BF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45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26784">
      <w:bodyDiv w:val="1"/>
      <w:marLeft w:val="0"/>
      <w:marRight w:val="0"/>
      <w:marTop w:val="0"/>
      <w:marBottom w:val="0"/>
      <w:divBdr>
        <w:top w:val="none" w:sz="0" w:space="0" w:color="auto"/>
        <w:left w:val="none" w:sz="0" w:space="0" w:color="auto"/>
        <w:bottom w:val="none" w:sz="0" w:space="0" w:color="auto"/>
        <w:right w:val="none" w:sz="0" w:space="0" w:color="auto"/>
      </w:divBdr>
    </w:div>
    <w:div w:id="734355438">
      <w:bodyDiv w:val="1"/>
      <w:marLeft w:val="0"/>
      <w:marRight w:val="0"/>
      <w:marTop w:val="0"/>
      <w:marBottom w:val="0"/>
      <w:divBdr>
        <w:top w:val="none" w:sz="0" w:space="0" w:color="auto"/>
        <w:left w:val="none" w:sz="0" w:space="0" w:color="auto"/>
        <w:bottom w:val="none" w:sz="0" w:space="0" w:color="auto"/>
        <w:right w:val="none" w:sz="0" w:space="0" w:color="auto"/>
      </w:divBdr>
    </w:div>
    <w:div w:id="1314331294">
      <w:bodyDiv w:val="1"/>
      <w:marLeft w:val="0"/>
      <w:marRight w:val="0"/>
      <w:marTop w:val="0"/>
      <w:marBottom w:val="0"/>
      <w:divBdr>
        <w:top w:val="none" w:sz="0" w:space="0" w:color="auto"/>
        <w:left w:val="none" w:sz="0" w:space="0" w:color="auto"/>
        <w:bottom w:val="none" w:sz="0" w:space="0" w:color="auto"/>
        <w:right w:val="none" w:sz="0" w:space="0" w:color="auto"/>
      </w:divBdr>
    </w:div>
    <w:div w:id="1468006788">
      <w:bodyDiv w:val="1"/>
      <w:marLeft w:val="0"/>
      <w:marRight w:val="0"/>
      <w:marTop w:val="0"/>
      <w:marBottom w:val="0"/>
      <w:divBdr>
        <w:top w:val="none" w:sz="0" w:space="0" w:color="auto"/>
        <w:left w:val="none" w:sz="0" w:space="0" w:color="auto"/>
        <w:bottom w:val="none" w:sz="0" w:space="0" w:color="auto"/>
        <w:right w:val="none" w:sz="0" w:space="0" w:color="auto"/>
      </w:divBdr>
    </w:div>
    <w:div w:id="2089381376">
      <w:bodyDiv w:val="1"/>
      <w:marLeft w:val="0"/>
      <w:marRight w:val="0"/>
      <w:marTop w:val="0"/>
      <w:marBottom w:val="0"/>
      <w:divBdr>
        <w:top w:val="none" w:sz="0" w:space="0" w:color="auto"/>
        <w:left w:val="none" w:sz="0" w:space="0" w:color="auto"/>
        <w:bottom w:val="none" w:sz="0" w:space="0" w:color="auto"/>
        <w:right w:val="none" w:sz="0" w:space="0" w:color="auto"/>
      </w:divBdr>
      <w:divsChild>
        <w:div w:id="1468282053">
          <w:marLeft w:val="0"/>
          <w:marRight w:val="0"/>
          <w:marTop w:val="0"/>
          <w:marBottom w:val="0"/>
          <w:divBdr>
            <w:top w:val="none" w:sz="0" w:space="0" w:color="auto"/>
            <w:left w:val="none" w:sz="0" w:space="0" w:color="auto"/>
            <w:bottom w:val="none" w:sz="0" w:space="0" w:color="auto"/>
            <w:right w:val="none" w:sz="0" w:space="0" w:color="auto"/>
          </w:divBdr>
          <w:divsChild>
            <w:div w:id="7138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4</Pages>
  <Words>919</Words>
  <Characters>5239</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SOĞANCI</dc:creator>
  <cp:keywords/>
  <dc:description/>
  <cp:lastModifiedBy>RAMAZAN SOĞANCI</cp:lastModifiedBy>
  <cp:revision>4</cp:revision>
  <dcterms:created xsi:type="dcterms:W3CDTF">2024-01-04T10:18:00Z</dcterms:created>
  <dcterms:modified xsi:type="dcterms:W3CDTF">2024-01-05T09:29:00Z</dcterms:modified>
</cp:coreProperties>
</file>