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807B4" w14:textId="77777777" w:rsidR="002B1FC5" w:rsidRPr="002B1FC5" w:rsidRDefault="002B1FC5" w:rsidP="002B1FC5">
      <w:pPr>
        <w:jc w:val="center"/>
        <w:textAlignment w:val="baseline"/>
        <w:outlineLvl w:val="2"/>
        <w:rPr>
          <w:rFonts w:ascii="Times New Roman" w:eastAsia="Times New Roman" w:hAnsi="Times New Roman" w:cs="Times New Roman"/>
          <w:b/>
          <w:color w:val="323232"/>
          <w:sz w:val="22"/>
          <w:szCs w:val="22"/>
          <w:lang w:eastAsia="en-GB"/>
        </w:rPr>
      </w:pPr>
      <w:bookmarkStart w:id="0" w:name="_GoBack"/>
      <w:r w:rsidRPr="002B1FC5">
        <w:rPr>
          <w:rFonts w:ascii="Times New Roman" w:eastAsia="Times New Roman" w:hAnsi="Times New Roman" w:cs="Times New Roman"/>
          <w:b/>
          <w:color w:val="323232"/>
          <w:sz w:val="22"/>
          <w:szCs w:val="22"/>
          <w:lang w:eastAsia="en-GB"/>
        </w:rPr>
        <w:t>Creating, Publishing, and Securing APIs with IBM API Connect</w:t>
      </w:r>
    </w:p>
    <w:bookmarkEnd w:id="0"/>
    <w:p w14:paraId="6F2C9214" w14:textId="77777777" w:rsidR="002B1FC5" w:rsidRPr="002B1FC5" w:rsidRDefault="002B1FC5" w:rsidP="002B1FC5">
      <w:pPr>
        <w:jc w:val="center"/>
        <w:textAlignment w:val="baseline"/>
        <w:outlineLvl w:val="2"/>
        <w:rPr>
          <w:rFonts w:ascii="Times New Roman" w:eastAsia="Times New Roman" w:hAnsi="Times New Roman" w:cs="Times New Roman"/>
          <w:color w:val="323232"/>
          <w:sz w:val="22"/>
          <w:szCs w:val="22"/>
          <w:lang w:eastAsia="en-GB"/>
        </w:rPr>
      </w:pPr>
    </w:p>
    <w:p w14:paraId="1BECF5B0" w14:textId="77777777" w:rsidR="002B1FC5" w:rsidRPr="002B1FC5" w:rsidRDefault="002B1FC5" w:rsidP="002B1FC5">
      <w:pPr>
        <w:ind w:left="-300" w:firstLine="300"/>
        <w:textAlignment w:val="baseline"/>
        <w:rPr>
          <w:rFonts w:ascii="Times New Roman" w:hAnsi="Times New Roman" w:cs="Times New Roman"/>
          <w:color w:val="323232"/>
          <w:sz w:val="22"/>
          <w:szCs w:val="22"/>
          <w:bdr w:val="none" w:sz="0" w:space="0" w:color="auto" w:frame="1"/>
          <w:lang w:eastAsia="en-GB"/>
        </w:rPr>
      </w:pPr>
      <w:r>
        <w:rPr>
          <w:rFonts w:ascii="Times New Roman" w:hAnsi="Times New Roman" w:cs="Times New Roman"/>
          <w:color w:val="323232"/>
          <w:sz w:val="22"/>
          <w:szCs w:val="22"/>
          <w:bdr w:val="none" w:sz="0" w:space="0" w:color="auto" w:frame="1"/>
          <w:lang w:eastAsia="en-GB"/>
        </w:rPr>
        <w:t xml:space="preserve">Course </w:t>
      </w:r>
      <w:r w:rsidRPr="002B1FC5">
        <w:rPr>
          <w:rFonts w:ascii="Times New Roman" w:hAnsi="Times New Roman" w:cs="Times New Roman"/>
          <w:color w:val="323232"/>
          <w:sz w:val="22"/>
          <w:szCs w:val="22"/>
          <w:bdr w:val="none" w:sz="0" w:space="0" w:color="auto" w:frame="1"/>
          <w:lang w:eastAsia="en-GB"/>
        </w:rPr>
        <w:t>Code: WD508G</w:t>
      </w:r>
    </w:p>
    <w:p w14:paraId="6C9A347B" w14:textId="77777777" w:rsidR="002B1FC5" w:rsidRPr="002B1FC5" w:rsidRDefault="002B1FC5" w:rsidP="002B1FC5">
      <w:pPr>
        <w:ind w:left="-300" w:firstLine="300"/>
        <w:textAlignment w:val="baseline"/>
        <w:rPr>
          <w:rFonts w:ascii="Times New Roman" w:eastAsia="Times New Roman" w:hAnsi="Times New Roman" w:cs="Times New Roman"/>
          <w:color w:val="323232"/>
          <w:sz w:val="22"/>
          <w:szCs w:val="22"/>
          <w:lang w:eastAsia="en-GB"/>
        </w:rPr>
      </w:pPr>
      <w:r>
        <w:rPr>
          <w:rFonts w:ascii="Times New Roman" w:eastAsia="Times New Roman" w:hAnsi="Times New Roman" w:cs="Times New Roman"/>
          <w:color w:val="5A5A5A"/>
          <w:sz w:val="22"/>
          <w:szCs w:val="22"/>
          <w:bdr w:val="none" w:sz="0" w:space="0" w:color="auto" w:frame="1"/>
          <w:lang w:eastAsia="en-GB"/>
        </w:rPr>
        <w:t>Course Duration: 4 Days</w:t>
      </w:r>
    </w:p>
    <w:p w14:paraId="72DC40D3" w14:textId="77777777" w:rsidR="002B1FC5" w:rsidRPr="002B1FC5" w:rsidRDefault="002B1FC5" w:rsidP="002B1FC5">
      <w:pPr>
        <w:textAlignment w:val="baseline"/>
        <w:outlineLvl w:val="2"/>
        <w:rPr>
          <w:rFonts w:ascii="Times New Roman" w:eastAsia="Times New Roman" w:hAnsi="Times New Roman" w:cs="Times New Roman"/>
          <w:color w:val="5A5A5A"/>
          <w:sz w:val="22"/>
          <w:szCs w:val="22"/>
          <w:bdr w:val="none" w:sz="0" w:space="0" w:color="auto" w:frame="1"/>
          <w:lang w:eastAsia="en-GB"/>
        </w:rPr>
      </w:pPr>
    </w:p>
    <w:p w14:paraId="06AFDF75" w14:textId="77777777" w:rsidR="002B1FC5" w:rsidRPr="002B1FC5" w:rsidRDefault="002B1FC5" w:rsidP="002B1FC5">
      <w:pPr>
        <w:textAlignment w:val="baseline"/>
        <w:outlineLvl w:val="2"/>
        <w:rPr>
          <w:rFonts w:ascii="Times New Roman" w:eastAsia="Times New Roman" w:hAnsi="Times New Roman" w:cs="Times New Roman"/>
          <w:b/>
          <w:color w:val="323232"/>
          <w:sz w:val="22"/>
          <w:szCs w:val="22"/>
          <w:lang w:eastAsia="en-GB"/>
        </w:rPr>
      </w:pPr>
      <w:r w:rsidRPr="002B1FC5">
        <w:rPr>
          <w:rFonts w:ascii="Times New Roman" w:eastAsia="Times New Roman" w:hAnsi="Times New Roman" w:cs="Times New Roman"/>
          <w:b/>
          <w:color w:val="323232"/>
          <w:sz w:val="22"/>
          <w:szCs w:val="22"/>
          <w:lang w:eastAsia="en-GB"/>
        </w:rPr>
        <w:t>Overview</w:t>
      </w:r>
    </w:p>
    <w:p w14:paraId="241C4846" w14:textId="77777777" w:rsidR="002B1FC5" w:rsidRDefault="002B1FC5" w:rsidP="002B1FC5">
      <w:pPr>
        <w:textAlignment w:val="baseline"/>
        <w:rPr>
          <w:rFonts w:ascii="Times New Roman" w:hAnsi="Times New Roman" w:cs="Times New Roman"/>
          <w:color w:val="323232"/>
          <w:sz w:val="22"/>
          <w:szCs w:val="22"/>
          <w:lang w:eastAsia="en-GB"/>
        </w:rPr>
      </w:pPr>
    </w:p>
    <w:p w14:paraId="6C0D64D1" w14:textId="77777777" w:rsidR="002B1FC5" w:rsidRPr="002B1FC5" w:rsidRDefault="002B1FC5" w:rsidP="002B1FC5">
      <w:pPr>
        <w:textAlignment w:val="baseline"/>
        <w:rPr>
          <w:rFonts w:ascii="Times New Roman" w:hAnsi="Times New Roman" w:cs="Times New Roman"/>
          <w:color w:val="323232"/>
          <w:sz w:val="22"/>
          <w:szCs w:val="22"/>
          <w:lang w:eastAsia="en-GB"/>
        </w:rPr>
      </w:pPr>
      <w:r w:rsidRPr="002B1FC5">
        <w:rPr>
          <w:rFonts w:ascii="Times New Roman" w:hAnsi="Times New Roman" w:cs="Times New Roman"/>
          <w:color w:val="323232"/>
          <w:sz w:val="22"/>
          <w:szCs w:val="22"/>
          <w:lang w:eastAsia="en-GB"/>
        </w:rPr>
        <w:t>This course is also available as self-paced virtual (e-learning) course </w:t>
      </w:r>
      <w:r w:rsidRPr="002B1FC5">
        <w:rPr>
          <w:rFonts w:ascii="Times New Roman" w:hAnsi="Times New Roman" w:cs="Times New Roman"/>
          <w:i/>
          <w:iCs/>
          <w:color w:val="323232"/>
          <w:sz w:val="22"/>
          <w:szCs w:val="22"/>
          <w:bdr w:val="none" w:sz="0" w:space="0" w:color="auto" w:frame="1"/>
          <w:lang w:eastAsia="en-GB"/>
        </w:rPr>
        <w:t>Creating, Publishing, and Securing APIs with IBM API Connect</w:t>
      </w:r>
      <w:r w:rsidRPr="002B1FC5">
        <w:rPr>
          <w:rFonts w:ascii="Times New Roman" w:hAnsi="Times New Roman" w:cs="Times New Roman"/>
          <w:color w:val="323232"/>
          <w:sz w:val="22"/>
          <w:szCs w:val="22"/>
          <w:lang w:eastAsia="en-GB"/>
        </w:rPr>
        <w:t> (</w:t>
      </w:r>
      <w:hyperlink r:id="rId5" w:history="1">
        <w:r w:rsidRPr="002B1FC5">
          <w:rPr>
            <w:rFonts w:ascii="Times New Roman" w:hAnsi="Times New Roman" w:cs="Times New Roman"/>
            <w:color w:val="3B6CAA"/>
            <w:sz w:val="22"/>
            <w:szCs w:val="22"/>
            <w:u w:val="single"/>
            <w:bdr w:val="none" w:sz="0" w:space="0" w:color="auto" w:frame="1"/>
            <w:lang w:eastAsia="en-GB"/>
          </w:rPr>
          <w:t>ZD508G</w:t>
        </w:r>
      </w:hyperlink>
      <w:r w:rsidRPr="002B1FC5">
        <w:rPr>
          <w:rFonts w:ascii="Times New Roman" w:hAnsi="Times New Roman" w:cs="Times New Roman"/>
          <w:color w:val="323232"/>
          <w:sz w:val="22"/>
          <w:szCs w:val="22"/>
          <w:lang w:eastAsia="en-GB"/>
        </w:rPr>
        <w:t>). This option does not require any travel.</w:t>
      </w:r>
    </w:p>
    <w:p w14:paraId="58E19964" w14:textId="77777777" w:rsidR="002B1FC5" w:rsidRPr="002B1FC5" w:rsidRDefault="002B1FC5" w:rsidP="002B1FC5">
      <w:pPr>
        <w:textAlignment w:val="baseline"/>
        <w:rPr>
          <w:rFonts w:ascii="Times New Roman" w:hAnsi="Times New Roman" w:cs="Times New Roman"/>
          <w:color w:val="323232"/>
          <w:sz w:val="22"/>
          <w:szCs w:val="22"/>
          <w:lang w:eastAsia="en-GB"/>
        </w:rPr>
      </w:pPr>
      <w:r w:rsidRPr="002B1FC5">
        <w:rPr>
          <w:rFonts w:ascii="Times New Roman" w:hAnsi="Times New Roman" w:cs="Times New Roman"/>
          <w:color w:val="323232"/>
          <w:sz w:val="22"/>
          <w:szCs w:val="22"/>
          <w:lang w:eastAsia="en-GB"/>
        </w:rPr>
        <w:t xml:space="preserve">This course teaches you how to create, publish, and secure APIs with IBM API Connect V5.0.8. You learn how to use the Developer Toolkit to define an API interface according to the </w:t>
      </w:r>
      <w:proofErr w:type="spellStart"/>
      <w:r w:rsidRPr="002B1FC5">
        <w:rPr>
          <w:rFonts w:ascii="Times New Roman" w:hAnsi="Times New Roman" w:cs="Times New Roman"/>
          <w:color w:val="323232"/>
          <w:sz w:val="22"/>
          <w:szCs w:val="22"/>
          <w:lang w:eastAsia="en-GB"/>
        </w:rPr>
        <w:t>OpenAPI</w:t>
      </w:r>
      <w:proofErr w:type="spellEnd"/>
      <w:r w:rsidRPr="002B1FC5">
        <w:rPr>
          <w:rFonts w:ascii="Times New Roman" w:hAnsi="Times New Roman" w:cs="Times New Roman"/>
          <w:color w:val="323232"/>
          <w:sz w:val="22"/>
          <w:szCs w:val="22"/>
          <w:lang w:eastAsia="en-GB"/>
        </w:rPr>
        <w:t xml:space="preserve"> specification. You assemble message processing policies in the API Designer web application and define client authorization schemes, such as OAuth 2.0, in the API definition. You build a Node.js API application with the </w:t>
      </w:r>
      <w:proofErr w:type="spellStart"/>
      <w:r w:rsidRPr="002B1FC5">
        <w:rPr>
          <w:rFonts w:ascii="Times New Roman" w:hAnsi="Times New Roman" w:cs="Times New Roman"/>
          <w:color w:val="323232"/>
          <w:sz w:val="22"/>
          <w:szCs w:val="22"/>
          <w:lang w:eastAsia="en-GB"/>
        </w:rPr>
        <w:t>LoopBack</w:t>
      </w:r>
      <w:proofErr w:type="spellEnd"/>
      <w:r w:rsidRPr="002B1FC5">
        <w:rPr>
          <w:rFonts w:ascii="Times New Roman" w:hAnsi="Times New Roman" w:cs="Times New Roman"/>
          <w:color w:val="323232"/>
          <w:sz w:val="22"/>
          <w:szCs w:val="22"/>
          <w:lang w:eastAsia="en-GB"/>
        </w:rPr>
        <w:t xml:space="preserve"> framework. You also package, stage, and publish an API with product and plan.</w:t>
      </w:r>
    </w:p>
    <w:p w14:paraId="61C667B8" w14:textId="77777777" w:rsidR="002B1FC5" w:rsidRPr="002B1FC5" w:rsidRDefault="002B1FC5" w:rsidP="002B1FC5">
      <w:pPr>
        <w:textAlignment w:val="baseline"/>
        <w:rPr>
          <w:rFonts w:ascii="Times New Roman" w:hAnsi="Times New Roman" w:cs="Times New Roman"/>
          <w:color w:val="323232"/>
          <w:sz w:val="22"/>
          <w:szCs w:val="22"/>
          <w:lang w:eastAsia="en-GB"/>
        </w:rPr>
      </w:pPr>
      <w:r w:rsidRPr="002B1FC5">
        <w:rPr>
          <w:rFonts w:ascii="Times New Roman" w:hAnsi="Times New Roman" w:cs="Times New Roman"/>
          <w:color w:val="323232"/>
          <w:sz w:val="22"/>
          <w:szCs w:val="22"/>
          <w:lang w:eastAsia="en-GB"/>
        </w:rPr>
        <w:t>For information about other related courses, see the IBM Training website:</w:t>
      </w:r>
    </w:p>
    <w:p w14:paraId="1385E83F" w14:textId="77777777" w:rsidR="002B1FC5" w:rsidRPr="002B1FC5" w:rsidRDefault="002B1FC5" w:rsidP="002B1FC5">
      <w:pPr>
        <w:textAlignment w:val="baseline"/>
        <w:rPr>
          <w:rFonts w:ascii="Times New Roman" w:hAnsi="Times New Roman" w:cs="Times New Roman"/>
          <w:color w:val="323232"/>
          <w:sz w:val="22"/>
          <w:szCs w:val="22"/>
          <w:lang w:eastAsia="en-GB"/>
        </w:rPr>
      </w:pPr>
      <w:r w:rsidRPr="002B1FC5">
        <w:rPr>
          <w:rFonts w:ascii="Times New Roman" w:hAnsi="Times New Roman" w:cs="Times New Roman"/>
          <w:b/>
          <w:bCs/>
          <w:color w:val="323232"/>
          <w:sz w:val="22"/>
          <w:szCs w:val="22"/>
          <w:bdr w:val="none" w:sz="0" w:space="0" w:color="auto" w:frame="1"/>
          <w:lang w:eastAsia="en-GB"/>
        </w:rPr>
        <w:t>ibm.com</w:t>
      </w:r>
      <w:r w:rsidRPr="002B1FC5">
        <w:rPr>
          <w:rFonts w:ascii="Times New Roman" w:hAnsi="Times New Roman" w:cs="Times New Roman"/>
          <w:color w:val="323232"/>
          <w:sz w:val="22"/>
          <w:szCs w:val="22"/>
          <w:lang w:eastAsia="en-GB"/>
        </w:rPr>
        <w:t>/training</w:t>
      </w:r>
    </w:p>
    <w:p w14:paraId="132B69AB" w14:textId="77777777" w:rsidR="002B1FC5" w:rsidRDefault="002B1FC5" w:rsidP="002B1FC5">
      <w:pPr>
        <w:textAlignment w:val="baseline"/>
        <w:outlineLvl w:val="2"/>
        <w:rPr>
          <w:rFonts w:ascii="Times New Roman" w:eastAsia="Times New Roman" w:hAnsi="Times New Roman" w:cs="Times New Roman"/>
          <w:color w:val="323232"/>
          <w:sz w:val="22"/>
          <w:szCs w:val="22"/>
          <w:lang w:eastAsia="en-GB"/>
        </w:rPr>
      </w:pPr>
    </w:p>
    <w:p w14:paraId="0381821E" w14:textId="77777777" w:rsidR="002B1FC5" w:rsidRPr="002B1FC5" w:rsidRDefault="002B1FC5" w:rsidP="002B1FC5">
      <w:pPr>
        <w:textAlignment w:val="baseline"/>
        <w:outlineLvl w:val="2"/>
        <w:rPr>
          <w:rFonts w:ascii="Times New Roman" w:eastAsia="Times New Roman" w:hAnsi="Times New Roman" w:cs="Times New Roman"/>
          <w:b/>
          <w:color w:val="323232"/>
          <w:sz w:val="22"/>
          <w:szCs w:val="22"/>
          <w:lang w:eastAsia="en-GB"/>
        </w:rPr>
      </w:pPr>
      <w:r w:rsidRPr="002B1FC5">
        <w:rPr>
          <w:rFonts w:ascii="Times New Roman" w:eastAsia="Times New Roman" w:hAnsi="Times New Roman" w:cs="Times New Roman"/>
          <w:b/>
          <w:color w:val="323232"/>
          <w:sz w:val="22"/>
          <w:szCs w:val="22"/>
          <w:lang w:eastAsia="en-GB"/>
        </w:rPr>
        <w:t>Audience</w:t>
      </w:r>
    </w:p>
    <w:p w14:paraId="1A6966D5" w14:textId="77777777" w:rsidR="002B1FC5" w:rsidRDefault="002B1FC5" w:rsidP="002B1FC5">
      <w:pPr>
        <w:textAlignment w:val="baseline"/>
        <w:rPr>
          <w:rFonts w:ascii="Times New Roman" w:hAnsi="Times New Roman" w:cs="Times New Roman"/>
          <w:color w:val="323232"/>
          <w:sz w:val="22"/>
          <w:szCs w:val="22"/>
          <w:lang w:eastAsia="en-GB"/>
        </w:rPr>
      </w:pPr>
    </w:p>
    <w:p w14:paraId="589ABA1E" w14:textId="77777777" w:rsidR="002B1FC5" w:rsidRPr="002B1FC5" w:rsidRDefault="002B1FC5" w:rsidP="002B1FC5">
      <w:pPr>
        <w:textAlignment w:val="baseline"/>
        <w:rPr>
          <w:rFonts w:ascii="Times New Roman" w:hAnsi="Times New Roman" w:cs="Times New Roman"/>
          <w:color w:val="323232"/>
          <w:sz w:val="22"/>
          <w:szCs w:val="22"/>
          <w:lang w:eastAsia="en-GB"/>
        </w:rPr>
      </w:pPr>
      <w:r w:rsidRPr="002B1FC5">
        <w:rPr>
          <w:rFonts w:ascii="Times New Roman" w:hAnsi="Times New Roman" w:cs="Times New Roman"/>
          <w:color w:val="323232"/>
          <w:sz w:val="22"/>
          <w:szCs w:val="22"/>
          <w:lang w:eastAsia="en-GB"/>
        </w:rPr>
        <w:t>This course is designed for API developers: software developers who define and implement API operations.</w:t>
      </w:r>
    </w:p>
    <w:p w14:paraId="42E2E857" w14:textId="77777777" w:rsidR="002B1FC5" w:rsidRDefault="002B1FC5" w:rsidP="002B1FC5">
      <w:pPr>
        <w:textAlignment w:val="baseline"/>
        <w:outlineLvl w:val="2"/>
        <w:rPr>
          <w:rFonts w:ascii="Times New Roman" w:eastAsia="Times New Roman" w:hAnsi="Times New Roman" w:cs="Times New Roman"/>
          <w:color w:val="323232"/>
          <w:sz w:val="22"/>
          <w:szCs w:val="22"/>
          <w:lang w:eastAsia="en-GB"/>
        </w:rPr>
      </w:pPr>
    </w:p>
    <w:p w14:paraId="15F82A79" w14:textId="77777777" w:rsidR="002B1FC5" w:rsidRPr="002B1FC5" w:rsidRDefault="002B1FC5" w:rsidP="002B1FC5">
      <w:pPr>
        <w:textAlignment w:val="baseline"/>
        <w:outlineLvl w:val="2"/>
        <w:rPr>
          <w:rFonts w:ascii="Times New Roman" w:eastAsia="Times New Roman" w:hAnsi="Times New Roman" w:cs="Times New Roman"/>
          <w:color w:val="323232"/>
          <w:sz w:val="22"/>
          <w:szCs w:val="22"/>
          <w:lang w:eastAsia="en-GB"/>
        </w:rPr>
      </w:pPr>
      <w:r w:rsidRPr="002B1FC5">
        <w:rPr>
          <w:rFonts w:ascii="Times New Roman" w:eastAsia="Times New Roman" w:hAnsi="Times New Roman" w:cs="Times New Roman"/>
          <w:color w:val="323232"/>
          <w:sz w:val="22"/>
          <w:szCs w:val="22"/>
          <w:lang w:eastAsia="en-GB"/>
        </w:rPr>
        <w:t>Prerequisites</w:t>
      </w:r>
    </w:p>
    <w:p w14:paraId="6C8227C4" w14:textId="77777777" w:rsidR="002B1FC5" w:rsidRDefault="002B1FC5" w:rsidP="002B1FC5">
      <w:pPr>
        <w:textAlignment w:val="baseline"/>
        <w:rPr>
          <w:rFonts w:ascii="Times New Roman" w:hAnsi="Times New Roman" w:cs="Times New Roman"/>
          <w:color w:val="323232"/>
          <w:sz w:val="22"/>
          <w:szCs w:val="22"/>
          <w:lang w:eastAsia="en-GB"/>
        </w:rPr>
      </w:pPr>
    </w:p>
    <w:p w14:paraId="583C72CD" w14:textId="77777777" w:rsidR="002B1FC5" w:rsidRPr="002B1FC5" w:rsidRDefault="002B1FC5" w:rsidP="002B1FC5">
      <w:pPr>
        <w:textAlignment w:val="baseline"/>
        <w:rPr>
          <w:rFonts w:ascii="Times New Roman" w:hAnsi="Times New Roman" w:cs="Times New Roman"/>
          <w:color w:val="323232"/>
          <w:sz w:val="22"/>
          <w:szCs w:val="22"/>
          <w:lang w:eastAsia="en-GB"/>
        </w:rPr>
      </w:pPr>
      <w:r w:rsidRPr="002B1FC5">
        <w:rPr>
          <w:rFonts w:ascii="Times New Roman" w:hAnsi="Times New Roman" w:cs="Times New Roman"/>
          <w:color w:val="323232"/>
          <w:sz w:val="22"/>
          <w:szCs w:val="22"/>
          <w:lang w:eastAsia="en-GB"/>
        </w:rPr>
        <w:t>Before taking this course, you should successfully complete </w:t>
      </w:r>
      <w:r w:rsidRPr="002B1FC5">
        <w:rPr>
          <w:rFonts w:ascii="Times New Roman" w:hAnsi="Times New Roman" w:cs="Times New Roman"/>
          <w:i/>
          <w:iCs/>
          <w:color w:val="323232"/>
          <w:sz w:val="22"/>
          <w:szCs w:val="22"/>
          <w:bdr w:val="none" w:sz="0" w:space="0" w:color="auto" w:frame="1"/>
          <w:lang w:eastAsia="en-GB"/>
        </w:rPr>
        <w:t xml:space="preserve">Developing REST APIs with Node.js for IBM </w:t>
      </w:r>
      <w:proofErr w:type="spellStart"/>
      <w:r w:rsidRPr="002B1FC5">
        <w:rPr>
          <w:rFonts w:ascii="Times New Roman" w:hAnsi="Times New Roman" w:cs="Times New Roman"/>
          <w:i/>
          <w:iCs/>
          <w:color w:val="323232"/>
          <w:sz w:val="22"/>
          <w:szCs w:val="22"/>
          <w:bdr w:val="none" w:sz="0" w:space="0" w:color="auto" w:frame="1"/>
          <w:lang w:eastAsia="en-GB"/>
        </w:rPr>
        <w:t>Bluemix</w:t>
      </w:r>
      <w:proofErr w:type="spellEnd"/>
      <w:r w:rsidRPr="002B1FC5">
        <w:rPr>
          <w:rFonts w:ascii="Times New Roman" w:hAnsi="Times New Roman" w:cs="Times New Roman"/>
          <w:color w:val="323232"/>
          <w:sz w:val="22"/>
          <w:szCs w:val="22"/>
          <w:lang w:eastAsia="en-GB"/>
        </w:rPr>
        <w:t> (</w:t>
      </w:r>
      <w:hyperlink r:id="rId6" w:history="1">
        <w:r w:rsidRPr="002B1FC5">
          <w:rPr>
            <w:rFonts w:ascii="Times New Roman" w:hAnsi="Times New Roman" w:cs="Times New Roman"/>
            <w:color w:val="3B6CAA"/>
            <w:sz w:val="22"/>
            <w:szCs w:val="22"/>
            <w:u w:val="single"/>
            <w:bdr w:val="none" w:sz="0" w:space="0" w:color="auto" w:frame="1"/>
            <w:lang w:eastAsia="en-GB"/>
          </w:rPr>
          <w:t>VY102G</w:t>
        </w:r>
      </w:hyperlink>
      <w:r w:rsidRPr="002B1FC5">
        <w:rPr>
          <w:rFonts w:ascii="Times New Roman" w:hAnsi="Times New Roman" w:cs="Times New Roman"/>
          <w:color w:val="323232"/>
          <w:sz w:val="22"/>
          <w:szCs w:val="22"/>
          <w:lang w:eastAsia="en-GB"/>
        </w:rPr>
        <w:t>).</w:t>
      </w:r>
    </w:p>
    <w:p w14:paraId="220D1231" w14:textId="77777777" w:rsidR="002B1FC5" w:rsidRDefault="002B1FC5" w:rsidP="002B1FC5">
      <w:pPr>
        <w:textAlignment w:val="baseline"/>
        <w:outlineLvl w:val="2"/>
        <w:rPr>
          <w:rFonts w:ascii="Times New Roman" w:eastAsia="Times New Roman" w:hAnsi="Times New Roman" w:cs="Times New Roman"/>
          <w:color w:val="323232"/>
          <w:sz w:val="22"/>
          <w:szCs w:val="22"/>
          <w:lang w:eastAsia="en-GB"/>
        </w:rPr>
      </w:pPr>
    </w:p>
    <w:p w14:paraId="6A7FB4F8" w14:textId="77777777" w:rsidR="002B1FC5" w:rsidRPr="002B1FC5" w:rsidRDefault="002B1FC5" w:rsidP="002B1FC5">
      <w:pPr>
        <w:textAlignment w:val="baseline"/>
        <w:outlineLvl w:val="2"/>
        <w:rPr>
          <w:rFonts w:ascii="Times New Roman" w:eastAsia="Times New Roman" w:hAnsi="Times New Roman" w:cs="Times New Roman"/>
          <w:b/>
          <w:color w:val="323232"/>
          <w:sz w:val="22"/>
          <w:szCs w:val="22"/>
          <w:lang w:eastAsia="en-GB"/>
        </w:rPr>
      </w:pPr>
      <w:r w:rsidRPr="002B1FC5">
        <w:rPr>
          <w:rFonts w:ascii="Times New Roman" w:eastAsia="Times New Roman" w:hAnsi="Times New Roman" w:cs="Times New Roman"/>
          <w:b/>
          <w:color w:val="323232"/>
          <w:sz w:val="22"/>
          <w:szCs w:val="22"/>
          <w:lang w:eastAsia="en-GB"/>
        </w:rPr>
        <w:t>Key topics</w:t>
      </w:r>
    </w:p>
    <w:p w14:paraId="404E7FC3" w14:textId="77777777" w:rsidR="002B1FC5" w:rsidRDefault="002B1FC5" w:rsidP="002B1FC5">
      <w:pPr>
        <w:textAlignment w:val="baseline"/>
        <w:rPr>
          <w:rFonts w:ascii="Times New Roman" w:hAnsi="Times New Roman" w:cs="Times New Roman"/>
          <w:color w:val="323232"/>
          <w:sz w:val="22"/>
          <w:szCs w:val="22"/>
          <w:lang w:eastAsia="en-GB"/>
        </w:rPr>
      </w:pPr>
    </w:p>
    <w:p w14:paraId="1E88245F" w14:textId="77777777" w:rsidR="002B1FC5" w:rsidRPr="002B1FC5" w:rsidRDefault="002B1FC5" w:rsidP="002B1FC5">
      <w:pPr>
        <w:textAlignment w:val="baseline"/>
        <w:rPr>
          <w:rFonts w:ascii="Times New Roman" w:hAnsi="Times New Roman" w:cs="Times New Roman"/>
          <w:color w:val="323232"/>
          <w:sz w:val="22"/>
          <w:szCs w:val="22"/>
          <w:lang w:eastAsia="en-GB"/>
        </w:rPr>
      </w:pPr>
      <w:r w:rsidRPr="002B1FC5">
        <w:rPr>
          <w:rFonts w:ascii="Times New Roman" w:hAnsi="Times New Roman" w:cs="Times New Roman"/>
          <w:color w:val="323232"/>
          <w:sz w:val="22"/>
          <w:szCs w:val="22"/>
          <w:lang w:eastAsia="en-GB"/>
        </w:rPr>
        <w:t>Course introduction</w:t>
      </w:r>
      <w:r w:rsidRPr="002B1FC5">
        <w:rPr>
          <w:rFonts w:ascii="Times New Roman" w:hAnsi="Times New Roman" w:cs="Times New Roman"/>
          <w:color w:val="323232"/>
          <w:sz w:val="22"/>
          <w:szCs w:val="22"/>
          <w:lang w:eastAsia="en-GB"/>
        </w:rPr>
        <w:br/>
        <w:t>IBM API Connect V5 overview</w:t>
      </w:r>
      <w:r w:rsidRPr="002B1FC5">
        <w:rPr>
          <w:rFonts w:ascii="Times New Roman" w:hAnsi="Times New Roman" w:cs="Times New Roman"/>
          <w:color w:val="323232"/>
          <w:sz w:val="22"/>
          <w:szCs w:val="22"/>
          <w:lang w:eastAsia="en-GB"/>
        </w:rPr>
        <w:br/>
        <w:t>API Connect Developer Toolkit</w:t>
      </w:r>
      <w:r w:rsidRPr="002B1FC5">
        <w:rPr>
          <w:rFonts w:ascii="Times New Roman" w:hAnsi="Times New Roman" w:cs="Times New Roman"/>
          <w:color w:val="323232"/>
          <w:sz w:val="22"/>
          <w:szCs w:val="22"/>
          <w:lang w:eastAsia="en-GB"/>
        </w:rPr>
        <w:br/>
        <w:t>Creating an API definition</w:t>
      </w:r>
      <w:r w:rsidRPr="002B1FC5">
        <w:rPr>
          <w:rFonts w:ascii="Times New Roman" w:hAnsi="Times New Roman" w:cs="Times New Roman"/>
          <w:color w:val="323232"/>
          <w:sz w:val="22"/>
          <w:szCs w:val="22"/>
          <w:lang w:eastAsia="en-GB"/>
        </w:rPr>
        <w:br/>
        <w:t>Exercise: Creating and publishing an API in API Designer</w:t>
      </w:r>
      <w:r w:rsidRPr="002B1FC5">
        <w:rPr>
          <w:rFonts w:ascii="Times New Roman" w:hAnsi="Times New Roman" w:cs="Times New Roman"/>
          <w:color w:val="323232"/>
          <w:sz w:val="22"/>
          <w:szCs w:val="22"/>
          <w:lang w:eastAsia="en-GB"/>
        </w:rPr>
        <w:br/>
        <w:t>Defining APIs that call REST and SOAP services</w:t>
      </w:r>
      <w:r w:rsidRPr="002B1FC5">
        <w:rPr>
          <w:rFonts w:ascii="Times New Roman" w:hAnsi="Times New Roman" w:cs="Times New Roman"/>
          <w:color w:val="323232"/>
          <w:sz w:val="22"/>
          <w:szCs w:val="22"/>
          <w:lang w:eastAsia="en-GB"/>
        </w:rPr>
        <w:br/>
        <w:t>Exercise: Defining an API that calls an existing SOAP service</w:t>
      </w:r>
      <w:r w:rsidRPr="002B1FC5">
        <w:rPr>
          <w:rFonts w:ascii="Times New Roman" w:hAnsi="Times New Roman" w:cs="Times New Roman"/>
          <w:color w:val="323232"/>
          <w:sz w:val="22"/>
          <w:szCs w:val="22"/>
          <w:lang w:eastAsia="en-GB"/>
        </w:rPr>
        <w:br/>
        <w:t xml:space="preserve">Implementing APIs with the </w:t>
      </w:r>
      <w:proofErr w:type="spellStart"/>
      <w:r w:rsidRPr="002B1FC5">
        <w:rPr>
          <w:rFonts w:ascii="Times New Roman" w:hAnsi="Times New Roman" w:cs="Times New Roman"/>
          <w:color w:val="323232"/>
          <w:sz w:val="22"/>
          <w:szCs w:val="22"/>
          <w:lang w:eastAsia="en-GB"/>
        </w:rPr>
        <w:t>LoopBack</w:t>
      </w:r>
      <w:proofErr w:type="spellEnd"/>
      <w:r w:rsidRPr="002B1FC5">
        <w:rPr>
          <w:rFonts w:ascii="Times New Roman" w:hAnsi="Times New Roman" w:cs="Times New Roman"/>
          <w:color w:val="323232"/>
          <w:sz w:val="22"/>
          <w:szCs w:val="22"/>
          <w:lang w:eastAsia="en-GB"/>
        </w:rPr>
        <w:t xml:space="preserve"> framework</w:t>
      </w:r>
      <w:r w:rsidRPr="002B1FC5">
        <w:rPr>
          <w:rFonts w:ascii="Times New Roman" w:hAnsi="Times New Roman" w:cs="Times New Roman"/>
          <w:color w:val="323232"/>
          <w:sz w:val="22"/>
          <w:szCs w:val="22"/>
          <w:lang w:eastAsia="en-GB"/>
        </w:rPr>
        <w:br/>
        <w:t xml:space="preserve">Exercise: Creating a </w:t>
      </w:r>
      <w:proofErr w:type="spellStart"/>
      <w:r w:rsidRPr="002B1FC5">
        <w:rPr>
          <w:rFonts w:ascii="Times New Roman" w:hAnsi="Times New Roman" w:cs="Times New Roman"/>
          <w:color w:val="323232"/>
          <w:sz w:val="22"/>
          <w:szCs w:val="22"/>
          <w:lang w:eastAsia="en-GB"/>
        </w:rPr>
        <w:t>LoopBack</w:t>
      </w:r>
      <w:proofErr w:type="spellEnd"/>
      <w:r w:rsidRPr="002B1FC5">
        <w:rPr>
          <w:rFonts w:ascii="Times New Roman" w:hAnsi="Times New Roman" w:cs="Times New Roman"/>
          <w:color w:val="323232"/>
          <w:sz w:val="22"/>
          <w:szCs w:val="22"/>
          <w:lang w:eastAsia="en-GB"/>
        </w:rPr>
        <w:t xml:space="preserve"> application</w:t>
      </w:r>
      <w:r w:rsidRPr="002B1FC5">
        <w:rPr>
          <w:rFonts w:ascii="Times New Roman" w:hAnsi="Times New Roman" w:cs="Times New Roman"/>
          <w:color w:val="323232"/>
          <w:sz w:val="22"/>
          <w:szCs w:val="22"/>
          <w:lang w:eastAsia="en-GB"/>
        </w:rPr>
        <w:br/>
      </w:r>
      <w:proofErr w:type="spellStart"/>
      <w:r w:rsidRPr="002B1FC5">
        <w:rPr>
          <w:rFonts w:ascii="Times New Roman" w:hAnsi="Times New Roman" w:cs="Times New Roman"/>
          <w:color w:val="323232"/>
          <w:sz w:val="22"/>
          <w:szCs w:val="22"/>
          <w:lang w:eastAsia="en-GB"/>
        </w:rPr>
        <w:t>LoopBack</w:t>
      </w:r>
      <w:proofErr w:type="spellEnd"/>
      <w:r w:rsidRPr="002B1FC5">
        <w:rPr>
          <w:rFonts w:ascii="Times New Roman" w:hAnsi="Times New Roman" w:cs="Times New Roman"/>
          <w:color w:val="323232"/>
          <w:sz w:val="22"/>
          <w:szCs w:val="22"/>
          <w:lang w:eastAsia="en-GB"/>
        </w:rPr>
        <w:t xml:space="preserve"> models, properties, and relationships</w:t>
      </w:r>
      <w:r w:rsidRPr="002B1FC5">
        <w:rPr>
          <w:rFonts w:ascii="Times New Roman" w:hAnsi="Times New Roman" w:cs="Times New Roman"/>
          <w:color w:val="323232"/>
          <w:sz w:val="22"/>
          <w:szCs w:val="22"/>
          <w:lang w:eastAsia="en-GB"/>
        </w:rPr>
        <w:br/>
        <w:t>Defining data sources with connectors</w:t>
      </w:r>
      <w:r w:rsidRPr="002B1FC5">
        <w:rPr>
          <w:rFonts w:ascii="Times New Roman" w:hAnsi="Times New Roman" w:cs="Times New Roman"/>
          <w:color w:val="323232"/>
          <w:sz w:val="22"/>
          <w:szCs w:val="22"/>
          <w:lang w:eastAsia="en-GB"/>
        </w:rPr>
        <w:br/>
        <w:t xml:space="preserve">Exercise: Defining </w:t>
      </w:r>
      <w:proofErr w:type="spellStart"/>
      <w:r w:rsidRPr="002B1FC5">
        <w:rPr>
          <w:rFonts w:ascii="Times New Roman" w:hAnsi="Times New Roman" w:cs="Times New Roman"/>
          <w:color w:val="323232"/>
          <w:sz w:val="22"/>
          <w:szCs w:val="22"/>
          <w:lang w:eastAsia="en-GB"/>
        </w:rPr>
        <w:t>LoopBack</w:t>
      </w:r>
      <w:proofErr w:type="spellEnd"/>
      <w:r w:rsidRPr="002B1FC5">
        <w:rPr>
          <w:rFonts w:ascii="Times New Roman" w:hAnsi="Times New Roman" w:cs="Times New Roman"/>
          <w:color w:val="323232"/>
          <w:sz w:val="22"/>
          <w:szCs w:val="22"/>
          <w:lang w:eastAsia="en-GB"/>
        </w:rPr>
        <w:t xml:space="preserve"> data sources</w:t>
      </w:r>
      <w:r w:rsidRPr="002B1FC5">
        <w:rPr>
          <w:rFonts w:ascii="Times New Roman" w:hAnsi="Times New Roman" w:cs="Times New Roman"/>
          <w:color w:val="323232"/>
          <w:sz w:val="22"/>
          <w:szCs w:val="22"/>
          <w:lang w:eastAsia="en-GB"/>
        </w:rPr>
        <w:br/>
        <w:t>Implementing remote methods and event hooks</w:t>
      </w:r>
      <w:r w:rsidRPr="002B1FC5">
        <w:rPr>
          <w:rFonts w:ascii="Times New Roman" w:hAnsi="Times New Roman" w:cs="Times New Roman"/>
          <w:color w:val="323232"/>
          <w:sz w:val="22"/>
          <w:szCs w:val="22"/>
          <w:lang w:eastAsia="en-GB"/>
        </w:rPr>
        <w:br/>
        <w:t>Exercise: Implementing event-driven functions with remote and operation hooks</w:t>
      </w:r>
      <w:r w:rsidRPr="002B1FC5">
        <w:rPr>
          <w:rFonts w:ascii="Times New Roman" w:hAnsi="Times New Roman" w:cs="Times New Roman"/>
          <w:color w:val="323232"/>
          <w:sz w:val="22"/>
          <w:szCs w:val="22"/>
          <w:lang w:eastAsia="en-GB"/>
        </w:rPr>
        <w:br/>
        <w:t>Assembling message processing policies</w:t>
      </w:r>
      <w:r w:rsidRPr="002B1FC5">
        <w:rPr>
          <w:rFonts w:ascii="Times New Roman" w:hAnsi="Times New Roman" w:cs="Times New Roman"/>
          <w:color w:val="323232"/>
          <w:sz w:val="22"/>
          <w:szCs w:val="22"/>
          <w:lang w:eastAsia="en-GB"/>
        </w:rPr>
        <w:br/>
        <w:t>Exercise: Assembling message processing policies</w:t>
      </w:r>
      <w:r w:rsidRPr="002B1FC5">
        <w:rPr>
          <w:rFonts w:ascii="Times New Roman" w:hAnsi="Times New Roman" w:cs="Times New Roman"/>
          <w:color w:val="323232"/>
          <w:sz w:val="22"/>
          <w:szCs w:val="22"/>
          <w:lang w:eastAsia="en-GB"/>
        </w:rPr>
        <w:br/>
        <w:t>Declaring client authorization requirements</w:t>
      </w:r>
      <w:r w:rsidRPr="002B1FC5">
        <w:rPr>
          <w:rFonts w:ascii="Times New Roman" w:hAnsi="Times New Roman" w:cs="Times New Roman"/>
          <w:color w:val="323232"/>
          <w:sz w:val="22"/>
          <w:szCs w:val="22"/>
          <w:lang w:eastAsia="en-GB"/>
        </w:rPr>
        <w:br/>
        <w:t>Creating an OAuth 2.0 provider</w:t>
      </w:r>
      <w:r w:rsidRPr="002B1FC5">
        <w:rPr>
          <w:rFonts w:ascii="Times New Roman" w:hAnsi="Times New Roman" w:cs="Times New Roman"/>
          <w:color w:val="323232"/>
          <w:sz w:val="22"/>
          <w:szCs w:val="22"/>
          <w:lang w:eastAsia="en-GB"/>
        </w:rPr>
        <w:br/>
        <w:t>Exercise: Declaring an OAuth 2.0 provider and security requirement</w:t>
      </w:r>
      <w:r w:rsidRPr="002B1FC5">
        <w:rPr>
          <w:rFonts w:ascii="Times New Roman" w:hAnsi="Times New Roman" w:cs="Times New Roman"/>
          <w:color w:val="323232"/>
          <w:sz w:val="22"/>
          <w:szCs w:val="22"/>
          <w:lang w:eastAsia="en-GB"/>
        </w:rPr>
        <w:br/>
        <w:t>Deploying an API to a Docker container</w:t>
      </w:r>
      <w:r w:rsidRPr="002B1FC5">
        <w:rPr>
          <w:rFonts w:ascii="Times New Roman" w:hAnsi="Times New Roman" w:cs="Times New Roman"/>
          <w:color w:val="323232"/>
          <w:sz w:val="22"/>
          <w:szCs w:val="22"/>
          <w:lang w:eastAsia="en-GB"/>
        </w:rPr>
        <w:br/>
        <w:t>Exercise: Deploying an API implementation to a container runtime</w:t>
      </w:r>
      <w:r w:rsidRPr="002B1FC5">
        <w:rPr>
          <w:rFonts w:ascii="Times New Roman" w:hAnsi="Times New Roman" w:cs="Times New Roman"/>
          <w:color w:val="323232"/>
          <w:sz w:val="22"/>
          <w:szCs w:val="22"/>
          <w:lang w:eastAsia="en-GB"/>
        </w:rPr>
        <w:br/>
        <w:t>Staging, publishing, and deploying an API product</w:t>
      </w:r>
      <w:r w:rsidRPr="002B1FC5">
        <w:rPr>
          <w:rFonts w:ascii="Times New Roman" w:hAnsi="Times New Roman" w:cs="Times New Roman"/>
          <w:color w:val="323232"/>
          <w:sz w:val="22"/>
          <w:szCs w:val="22"/>
          <w:lang w:eastAsia="en-GB"/>
        </w:rPr>
        <w:br/>
        <w:t>Exercise: Defining and publishing an API product</w:t>
      </w:r>
      <w:r w:rsidRPr="002B1FC5">
        <w:rPr>
          <w:rFonts w:ascii="Times New Roman" w:hAnsi="Times New Roman" w:cs="Times New Roman"/>
          <w:color w:val="323232"/>
          <w:sz w:val="22"/>
          <w:szCs w:val="22"/>
          <w:lang w:eastAsia="en-GB"/>
        </w:rPr>
        <w:br/>
        <w:t>Subscribing and testing APIs</w:t>
      </w:r>
      <w:r w:rsidRPr="002B1FC5">
        <w:rPr>
          <w:rFonts w:ascii="Times New Roman" w:hAnsi="Times New Roman" w:cs="Times New Roman"/>
          <w:color w:val="323232"/>
          <w:sz w:val="22"/>
          <w:szCs w:val="22"/>
          <w:lang w:eastAsia="en-GB"/>
        </w:rPr>
        <w:br/>
        <w:t>Exercise: Subscribing and testing APIs</w:t>
      </w:r>
      <w:r w:rsidRPr="002B1FC5">
        <w:rPr>
          <w:rFonts w:ascii="Times New Roman" w:hAnsi="Times New Roman" w:cs="Times New Roman"/>
          <w:color w:val="323232"/>
          <w:sz w:val="22"/>
          <w:szCs w:val="22"/>
          <w:lang w:eastAsia="en-GB"/>
        </w:rPr>
        <w:br/>
      </w:r>
      <w:r w:rsidRPr="002B1FC5">
        <w:rPr>
          <w:rFonts w:ascii="Times New Roman" w:hAnsi="Times New Roman" w:cs="Times New Roman"/>
          <w:color w:val="323232"/>
          <w:sz w:val="22"/>
          <w:szCs w:val="22"/>
          <w:lang w:eastAsia="en-GB"/>
        </w:rPr>
        <w:lastRenderedPageBreak/>
        <w:t>Troubleshooting</w:t>
      </w:r>
      <w:r w:rsidRPr="002B1FC5">
        <w:rPr>
          <w:rFonts w:ascii="Times New Roman" w:hAnsi="Times New Roman" w:cs="Times New Roman"/>
          <w:color w:val="323232"/>
          <w:sz w:val="22"/>
          <w:szCs w:val="22"/>
          <w:lang w:eastAsia="en-GB"/>
        </w:rPr>
        <w:br/>
        <w:t>Exercise: Troubleshooting the case study</w:t>
      </w:r>
      <w:r w:rsidRPr="002B1FC5">
        <w:rPr>
          <w:rFonts w:ascii="Times New Roman" w:hAnsi="Times New Roman" w:cs="Times New Roman"/>
          <w:color w:val="323232"/>
          <w:sz w:val="22"/>
          <w:szCs w:val="22"/>
          <w:lang w:eastAsia="en-GB"/>
        </w:rPr>
        <w:br/>
        <w:t>Course summary</w:t>
      </w:r>
    </w:p>
    <w:p w14:paraId="67E823C1" w14:textId="77777777" w:rsidR="002B1FC5" w:rsidRDefault="002B1FC5" w:rsidP="002B1FC5">
      <w:pPr>
        <w:textAlignment w:val="baseline"/>
        <w:outlineLvl w:val="2"/>
        <w:rPr>
          <w:rFonts w:ascii="Times New Roman" w:eastAsia="Times New Roman" w:hAnsi="Times New Roman" w:cs="Times New Roman"/>
          <w:color w:val="323232"/>
          <w:sz w:val="22"/>
          <w:szCs w:val="22"/>
          <w:lang w:eastAsia="en-GB"/>
        </w:rPr>
      </w:pPr>
    </w:p>
    <w:p w14:paraId="4FB09BBF" w14:textId="77777777" w:rsidR="002B1FC5" w:rsidRPr="002B1FC5" w:rsidRDefault="002B1FC5" w:rsidP="002B1FC5">
      <w:pPr>
        <w:textAlignment w:val="baseline"/>
        <w:outlineLvl w:val="2"/>
        <w:rPr>
          <w:rFonts w:ascii="Times New Roman" w:eastAsia="Times New Roman" w:hAnsi="Times New Roman" w:cs="Times New Roman"/>
          <w:b/>
          <w:color w:val="323232"/>
          <w:sz w:val="22"/>
          <w:szCs w:val="22"/>
          <w:lang w:eastAsia="en-GB"/>
        </w:rPr>
      </w:pPr>
      <w:r w:rsidRPr="002B1FC5">
        <w:rPr>
          <w:rFonts w:ascii="Times New Roman" w:eastAsia="Times New Roman" w:hAnsi="Times New Roman" w:cs="Times New Roman"/>
          <w:b/>
          <w:color w:val="323232"/>
          <w:sz w:val="22"/>
          <w:szCs w:val="22"/>
          <w:lang w:eastAsia="en-GB"/>
        </w:rPr>
        <w:t>Objectives</w:t>
      </w:r>
    </w:p>
    <w:p w14:paraId="4553D929" w14:textId="77777777" w:rsidR="002B1FC5" w:rsidRDefault="002B1FC5" w:rsidP="002B1FC5">
      <w:pPr>
        <w:textAlignment w:val="baseline"/>
        <w:rPr>
          <w:rFonts w:ascii="Times New Roman" w:eastAsia="Times New Roman" w:hAnsi="Times New Roman" w:cs="Times New Roman"/>
          <w:color w:val="323232"/>
          <w:sz w:val="22"/>
          <w:szCs w:val="22"/>
          <w:lang w:eastAsia="en-GB"/>
        </w:rPr>
      </w:pPr>
    </w:p>
    <w:p w14:paraId="3CBECD84" w14:textId="77777777" w:rsidR="002B1FC5" w:rsidRPr="002B1FC5" w:rsidRDefault="002B1FC5" w:rsidP="002B1FC5">
      <w:pPr>
        <w:numPr>
          <w:ilvl w:val="0"/>
          <w:numId w:val="5"/>
        </w:numPr>
        <w:ind w:left="0"/>
        <w:textAlignment w:val="baseline"/>
        <w:rPr>
          <w:rFonts w:ascii="Times New Roman" w:eastAsia="Times New Roman" w:hAnsi="Times New Roman" w:cs="Times New Roman"/>
          <w:color w:val="323232"/>
          <w:sz w:val="22"/>
          <w:szCs w:val="22"/>
          <w:lang w:eastAsia="en-GB"/>
        </w:rPr>
      </w:pPr>
      <w:r w:rsidRPr="002B1FC5">
        <w:rPr>
          <w:rFonts w:ascii="Times New Roman" w:eastAsia="Times New Roman" w:hAnsi="Times New Roman" w:cs="Times New Roman"/>
          <w:color w:val="323232"/>
          <w:sz w:val="22"/>
          <w:szCs w:val="22"/>
          <w:lang w:eastAsia="en-GB"/>
        </w:rPr>
        <w:t>Create APIs with the API Connect toolkit</w:t>
      </w:r>
    </w:p>
    <w:p w14:paraId="7EDF0FB3" w14:textId="77777777" w:rsidR="002B1FC5" w:rsidRPr="002B1FC5" w:rsidRDefault="002B1FC5" w:rsidP="002B1FC5">
      <w:pPr>
        <w:numPr>
          <w:ilvl w:val="0"/>
          <w:numId w:val="5"/>
        </w:numPr>
        <w:ind w:left="0"/>
        <w:textAlignment w:val="baseline"/>
        <w:rPr>
          <w:rFonts w:ascii="Times New Roman" w:eastAsia="Times New Roman" w:hAnsi="Times New Roman" w:cs="Times New Roman"/>
          <w:color w:val="323232"/>
          <w:sz w:val="22"/>
          <w:szCs w:val="22"/>
          <w:lang w:eastAsia="en-GB"/>
        </w:rPr>
      </w:pPr>
      <w:r w:rsidRPr="002B1FC5">
        <w:rPr>
          <w:rFonts w:ascii="Times New Roman" w:eastAsia="Times New Roman" w:hAnsi="Times New Roman" w:cs="Times New Roman"/>
          <w:color w:val="323232"/>
          <w:sz w:val="22"/>
          <w:szCs w:val="22"/>
          <w:lang w:eastAsia="en-GB"/>
        </w:rPr>
        <w:t xml:space="preserve">Implement APIs with the </w:t>
      </w:r>
      <w:proofErr w:type="spellStart"/>
      <w:r w:rsidRPr="002B1FC5">
        <w:rPr>
          <w:rFonts w:ascii="Times New Roman" w:eastAsia="Times New Roman" w:hAnsi="Times New Roman" w:cs="Times New Roman"/>
          <w:color w:val="323232"/>
          <w:sz w:val="22"/>
          <w:szCs w:val="22"/>
          <w:lang w:eastAsia="en-GB"/>
        </w:rPr>
        <w:t>LoopBack</w:t>
      </w:r>
      <w:proofErr w:type="spellEnd"/>
      <w:r w:rsidRPr="002B1FC5">
        <w:rPr>
          <w:rFonts w:ascii="Times New Roman" w:eastAsia="Times New Roman" w:hAnsi="Times New Roman" w:cs="Times New Roman"/>
          <w:color w:val="323232"/>
          <w:sz w:val="22"/>
          <w:szCs w:val="22"/>
          <w:lang w:eastAsia="en-GB"/>
        </w:rPr>
        <w:t xml:space="preserve"> Node.js framework</w:t>
      </w:r>
    </w:p>
    <w:p w14:paraId="4E6A428F" w14:textId="77777777" w:rsidR="002B1FC5" w:rsidRPr="002B1FC5" w:rsidRDefault="002B1FC5" w:rsidP="002B1FC5">
      <w:pPr>
        <w:numPr>
          <w:ilvl w:val="0"/>
          <w:numId w:val="5"/>
        </w:numPr>
        <w:ind w:left="0"/>
        <w:textAlignment w:val="baseline"/>
        <w:rPr>
          <w:rFonts w:ascii="Times New Roman" w:eastAsia="Times New Roman" w:hAnsi="Times New Roman" w:cs="Times New Roman"/>
          <w:color w:val="323232"/>
          <w:sz w:val="22"/>
          <w:szCs w:val="22"/>
          <w:lang w:eastAsia="en-GB"/>
        </w:rPr>
      </w:pPr>
      <w:r w:rsidRPr="002B1FC5">
        <w:rPr>
          <w:rFonts w:ascii="Times New Roman" w:eastAsia="Times New Roman" w:hAnsi="Times New Roman" w:cs="Times New Roman"/>
          <w:color w:val="323232"/>
          <w:sz w:val="22"/>
          <w:szCs w:val="22"/>
          <w:lang w:eastAsia="en-GB"/>
        </w:rPr>
        <w:t>Validate, filter, and transform API requests and responses with message processing policies</w:t>
      </w:r>
    </w:p>
    <w:p w14:paraId="5D883D97" w14:textId="77777777" w:rsidR="002B1FC5" w:rsidRPr="002B1FC5" w:rsidRDefault="002B1FC5" w:rsidP="002B1FC5">
      <w:pPr>
        <w:numPr>
          <w:ilvl w:val="0"/>
          <w:numId w:val="5"/>
        </w:numPr>
        <w:ind w:left="0"/>
        <w:textAlignment w:val="baseline"/>
        <w:rPr>
          <w:rFonts w:ascii="Times New Roman" w:eastAsia="Times New Roman" w:hAnsi="Times New Roman" w:cs="Times New Roman"/>
          <w:color w:val="323232"/>
          <w:sz w:val="22"/>
          <w:szCs w:val="22"/>
          <w:lang w:eastAsia="en-GB"/>
        </w:rPr>
      </w:pPr>
      <w:r w:rsidRPr="002B1FC5">
        <w:rPr>
          <w:rFonts w:ascii="Times New Roman" w:eastAsia="Times New Roman" w:hAnsi="Times New Roman" w:cs="Times New Roman"/>
          <w:color w:val="323232"/>
          <w:sz w:val="22"/>
          <w:szCs w:val="22"/>
          <w:lang w:eastAsia="en-GB"/>
        </w:rPr>
        <w:t>Authorize client API requests with security definitions</w:t>
      </w:r>
    </w:p>
    <w:p w14:paraId="4EAFBB4C" w14:textId="77777777" w:rsidR="002B1FC5" w:rsidRPr="002B1FC5" w:rsidRDefault="002B1FC5" w:rsidP="002B1FC5">
      <w:pPr>
        <w:numPr>
          <w:ilvl w:val="0"/>
          <w:numId w:val="5"/>
        </w:numPr>
        <w:ind w:left="0"/>
        <w:textAlignment w:val="baseline"/>
        <w:rPr>
          <w:rFonts w:ascii="Times New Roman" w:eastAsia="Times New Roman" w:hAnsi="Times New Roman" w:cs="Times New Roman"/>
          <w:color w:val="323232"/>
          <w:sz w:val="22"/>
          <w:szCs w:val="22"/>
          <w:lang w:eastAsia="en-GB"/>
        </w:rPr>
      </w:pPr>
      <w:r w:rsidRPr="002B1FC5">
        <w:rPr>
          <w:rFonts w:ascii="Times New Roman" w:eastAsia="Times New Roman" w:hAnsi="Times New Roman" w:cs="Times New Roman"/>
          <w:color w:val="323232"/>
          <w:sz w:val="22"/>
          <w:szCs w:val="22"/>
          <w:lang w:eastAsia="en-GB"/>
        </w:rPr>
        <w:t>Enforce an OAuth flow with an OAuth 2.0 Provider API</w:t>
      </w:r>
    </w:p>
    <w:p w14:paraId="46B12C99" w14:textId="77777777" w:rsidR="002B1FC5" w:rsidRPr="002B1FC5" w:rsidRDefault="002B1FC5" w:rsidP="002B1FC5">
      <w:pPr>
        <w:numPr>
          <w:ilvl w:val="0"/>
          <w:numId w:val="5"/>
        </w:numPr>
        <w:ind w:left="0"/>
        <w:textAlignment w:val="baseline"/>
        <w:rPr>
          <w:rFonts w:ascii="Times New Roman" w:eastAsia="Times New Roman" w:hAnsi="Times New Roman" w:cs="Times New Roman"/>
          <w:color w:val="323232"/>
          <w:sz w:val="22"/>
          <w:szCs w:val="22"/>
          <w:lang w:eastAsia="en-GB"/>
        </w:rPr>
      </w:pPr>
      <w:r w:rsidRPr="002B1FC5">
        <w:rPr>
          <w:rFonts w:ascii="Times New Roman" w:eastAsia="Times New Roman" w:hAnsi="Times New Roman" w:cs="Times New Roman"/>
          <w:color w:val="323232"/>
          <w:sz w:val="22"/>
          <w:szCs w:val="22"/>
          <w:lang w:eastAsia="en-GB"/>
        </w:rPr>
        <w:t>Stage, publish, and test APIs on the API Connect cloud</w:t>
      </w:r>
    </w:p>
    <w:p w14:paraId="1608C932" w14:textId="77777777" w:rsidR="00BB1AE4" w:rsidRPr="002B1FC5" w:rsidRDefault="002B1FC5">
      <w:pPr>
        <w:rPr>
          <w:rFonts w:ascii="Times New Roman" w:hAnsi="Times New Roman" w:cs="Times New Roman"/>
          <w:sz w:val="22"/>
          <w:szCs w:val="22"/>
        </w:rPr>
      </w:pPr>
    </w:p>
    <w:sectPr w:rsidR="00BB1AE4" w:rsidRPr="002B1FC5" w:rsidSect="00315F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335C4"/>
    <w:multiLevelType w:val="multilevel"/>
    <w:tmpl w:val="D93A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BF14AB"/>
    <w:multiLevelType w:val="multilevel"/>
    <w:tmpl w:val="274A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0A2BAB"/>
    <w:multiLevelType w:val="multilevel"/>
    <w:tmpl w:val="FFB2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E97D1F"/>
    <w:multiLevelType w:val="multilevel"/>
    <w:tmpl w:val="CC3E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FD2834"/>
    <w:multiLevelType w:val="multilevel"/>
    <w:tmpl w:val="003A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C5"/>
    <w:rsid w:val="002B1FC5"/>
    <w:rsid w:val="00315FCB"/>
    <w:rsid w:val="00815D9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579F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2B1FC5"/>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1FC5"/>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2B1FC5"/>
    <w:pPr>
      <w:spacing w:before="100" w:beforeAutospacing="1" w:after="100" w:afterAutospacing="1"/>
    </w:pPr>
    <w:rPr>
      <w:rFonts w:ascii="Times New Roman" w:hAnsi="Times New Roman" w:cs="Times New Roman"/>
      <w:lang w:eastAsia="en-GB"/>
    </w:rPr>
  </w:style>
  <w:style w:type="character" w:customStyle="1" w:styleId="ibm-icon-nolink">
    <w:name w:val="ibm-icon-nolink"/>
    <w:basedOn w:val="DefaultParagraphFont"/>
    <w:rsid w:val="002B1FC5"/>
  </w:style>
  <w:style w:type="character" w:styleId="Hyperlink">
    <w:name w:val="Hyperlink"/>
    <w:basedOn w:val="DefaultParagraphFont"/>
    <w:uiPriority w:val="99"/>
    <w:semiHidden/>
    <w:unhideWhenUsed/>
    <w:rsid w:val="002B1FC5"/>
    <w:rPr>
      <w:color w:val="0000FF"/>
      <w:u w:val="single"/>
    </w:rPr>
  </w:style>
  <w:style w:type="paragraph" w:customStyle="1" w:styleId="ibm-small">
    <w:name w:val="ibm-small"/>
    <w:basedOn w:val="Normal"/>
    <w:rsid w:val="002B1FC5"/>
    <w:pPr>
      <w:spacing w:before="100" w:beforeAutospacing="1" w:after="100" w:afterAutospacing="1"/>
    </w:pPr>
    <w:rPr>
      <w:rFonts w:ascii="Times New Roman" w:hAnsi="Times New Roman" w:cs="Times New Roman"/>
      <w:lang w:eastAsia="en-GB"/>
    </w:rPr>
  </w:style>
  <w:style w:type="paragraph" w:customStyle="1" w:styleId="ibm-ind-link">
    <w:name w:val="ibm-ind-link"/>
    <w:basedOn w:val="Normal"/>
    <w:rsid w:val="002B1FC5"/>
    <w:pPr>
      <w:spacing w:before="100" w:beforeAutospacing="1" w:after="100" w:afterAutospacing="1"/>
    </w:pPr>
    <w:rPr>
      <w:rFonts w:ascii="Times New Roman" w:hAnsi="Times New Roman" w:cs="Times New Roman"/>
      <w:lang w:eastAsia="en-GB"/>
    </w:rPr>
  </w:style>
  <w:style w:type="character" w:styleId="Emphasis">
    <w:name w:val="Emphasis"/>
    <w:basedOn w:val="DefaultParagraphFont"/>
    <w:uiPriority w:val="20"/>
    <w:qFormat/>
    <w:rsid w:val="002B1FC5"/>
    <w:rPr>
      <w:i/>
      <w:iCs/>
    </w:rPr>
  </w:style>
  <w:style w:type="character" w:styleId="Strong">
    <w:name w:val="Strong"/>
    <w:basedOn w:val="DefaultParagraphFont"/>
    <w:uiPriority w:val="22"/>
    <w:qFormat/>
    <w:rsid w:val="002B1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188471">
      <w:bodyDiv w:val="1"/>
      <w:marLeft w:val="0"/>
      <w:marRight w:val="0"/>
      <w:marTop w:val="0"/>
      <w:marBottom w:val="0"/>
      <w:divBdr>
        <w:top w:val="none" w:sz="0" w:space="0" w:color="auto"/>
        <w:left w:val="none" w:sz="0" w:space="0" w:color="auto"/>
        <w:bottom w:val="none" w:sz="0" w:space="0" w:color="auto"/>
        <w:right w:val="none" w:sz="0" w:space="0" w:color="auto"/>
      </w:divBdr>
      <w:divsChild>
        <w:div w:id="832374192">
          <w:marLeft w:val="-150"/>
          <w:marRight w:val="-150"/>
          <w:marTop w:val="0"/>
          <w:marBottom w:val="0"/>
          <w:divBdr>
            <w:top w:val="none" w:sz="0" w:space="0" w:color="auto"/>
            <w:left w:val="none" w:sz="0" w:space="0" w:color="auto"/>
            <w:bottom w:val="none" w:sz="0" w:space="0" w:color="auto"/>
            <w:right w:val="none" w:sz="0" w:space="0" w:color="auto"/>
          </w:divBdr>
          <w:divsChild>
            <w:div w:id="1743066418">
              <w:marLeft w:val="0"/>
              <w:marRight w:val="0"/>
              <w:marTop w:val="0"/>
              <w:marBottom w:val="0"/>
              <w:divBdr>
                <w:top w:val="none" w:sz="0" w:space="0" w:color="auto"/>
                <w:left w:val="none" w:sz="0" w:space="0" w:color="auto"/>
                <w:bottom w:val="none" w:sz="0" w:space="0" w:color="auto"/>
                <w:right w:val="none" w:sz="0" w:space="0" w:color="auto"/>
              </w:divBdr>
              <w:divsChild>
                <w:div w:id="194538163">
                  <w:marLeft w:val="-150"/>
                  <w:marRight w:val="-150"/>
                  <w:marTop w:val="0"/>
                  <w:marBottom w:val="0"/>
                  <w:divBdr>
                    <w:top w:val="none" w:sz="0" w:space="0" w:color="auto"/>
                    <w:left w:val="none" w:sz="0" w:space="0" w:color="auto"/>
                    <w:bottom w:val="none" w:sz="0" w:space="0" w:color="auto"/>
                    <w:right w:val="none" w:sz="0" w:space="0" w:color="auto"/>
                  </w:divBdr>
                  <w:divsChild>
                    <w:div w:id="710156444">
                      <w:marLeft w:val="0"/>
                      <w:marRight w:val="0"/>
                      <w:marTop w:val="0"/>
                      <w:marBottom w:val="0"/>
                      <w:divBdr>
                        <w:top w:val="none" w:sz="0" w:space="0" w:color="auto"/>
                        <w:left w:val="none" w:sz="0" w:space="0" w:color="auto"/>
                        <w:bottom w:val="none" w:sz="0" w:space="0" w:color="auto"/>
                        <w:right w:val="none" w:sz="0" w:space="0" w:color="auto"/>
                      </w:divBdr>
                    </w:div>
                    <w:div w:id="805247031">
                      <w:marLeft w:val="0"/>
                      <w:marRight w:val="0"/>
                      <w:marTop w:val="0"/>
                      <w:marBottom w:val="0"/>
                      <w:divBdr>
                        <w:top w:val="none" w:sz="0" w:space="0" w:color="auto"/>
                        <w:left w:val="none" w:sz="0" w:space="0" w:color="auto"/>
                        <w:bottom w:val="none" w:sz="0" w:space="0" w:color="auto"/>
                        <w:right w:val="none" w:sz="0" w:space="0" w:color="auto"/>
                      </w:divBdr>
                    </w:div>
                    <w:div w:id="49546014">
                      <w:marLeft w:val="0"/>
                      <w:marRight w:val="0"/>
                      <w:marTop w:val="0"/>
                      <w:marBottom w:val="0"/>
                      <w:divBdr>
                        <w:top w:val="none" w:sz="0" w:space="0" w:color="auto"/>
                        <w:left w:val="none" w:sz="0" w:space="0" w:color="auto"/>
                        <w:bottom w:val="none" w:sz="0" w:space="0" w:color="auto"/>
                        <w:right w:val="none" w:sz="0" w:space="0" w:color="auto"/>
                      </w:divBdr>
                    </w:div>
                  </w:divsChild>
                </w:div>
                <w:div w:id="145778197">
                  <w:marLeft w:val="-150"/>
                  <w:marRight w:val="-150"/>
                  <w:marTop w:val="0"/>
                  <w:marBottom w:val="0"/>
                  <w:divBdr>
                    <w:top w:val="none" w:sz="0" w:space="0" w:color="auto"/>
                    <w:left w:val="none" w:sz="0" w:space="0" w:color="auto"/>
                    <w:bottom w:val="none" w:sz="0" w:space="0" w:color="auto"/>
                    <w:right w:val="none" w:sz="0" w:space="0" w:color="auto"/>
                  </w:divBdr>
                  <w:divsChild>
                    <w:div w:id="999960548">
                      <w:marLeft w:val="0"/>
                      <w:marRight w:val="0"/>
                      <w:marTop w:val="0"/>
                      <w:marBottom w:val="0"/>
                      <w:divBdr>
                        <w:top w:val="none" w:sz="0" w:space="0" w:color="auto"/>
                        <w:left w:val="none" w:sz="0" w:space="0" w:color="auto"/>
                        <w:bottom w:val="none" w:sz="0" w:space="0" w:color="auto"/>
                        <w:right w:val="none" w:sz="0" w:space="0" w:color="auto"/>
                      </w:divBdr>
                    </w:div>
                    <w:div w:id="1782798077">
                      <w:marLeft w:val="0"/>
                      <w:marRight w:val="0"/>
                      <w:marTop w:val="0"/>
                      <w:marBottom w:val="0"/>
                      <w:divBdr>
                        <w:top w:val="none" w:sz="0" w:space="0" w:color="auto"/>
                        <w:left w:val="none" w:sz="0" w:space="0" w:color="auto"/>
                        <w:bottom w:val="none" w:sz="0" w:space="0" w:color="auto"/>
                        <w:right w:val="none" w:sz="0" w:space="0" w:color="auto"/>
                      </w:divBdr>
                    </w:div>
                    <w:div w:id="954674007">
                      <w:marLeft w:val="0"/>
                      <w:marRight w:val="0"/>
                      <w:marTop w:val="0"/>
                      <w:marBottom w:val="0"/>
                      <w:divBdr>
                        <w:top w:val="none" w:sz="0" w:space="0" w:color="auto"/>
                        <w:left w:val="none" w:sz="0" w:space="0" w:color="auto"/>
                        <w:bottom w:val="none" w:sz="0" w:space="0" w:color="auto"/>
                        <w:right w:val="none" w:sz="0" w:space="0" w:color="auto"/>
                      </w:divBdr>
                    </w:div>
                    <w:div w:id="10477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03.ibm.com/services/learning/ites.wss/zz-en?pageType=course_description&amp;courseCode=ZD508G" TargetMode="External"/><Relationship Id="rId6" Type="http://schemas.openxmlformats.org/officeDocument/2006/relationships/hyperlink" Target="https://www-03.ibm.com/services/learning/ites.wss/zz-en?pageType=course_description&amp;courseCode=VY102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437</Words>
  <Characters>2496</Characters>
  <Application>Microsoft Macintosh Word</Application>
  <DocSecurity>0</DocSecurity>
  <Lines>20</Lines>
  <Paragraphs>5</Paragraphs>
  <ScaleCrop>false</ScaleCrop>
  <LinksUpToDate>false</LinksUpToDate>
  <CharactersWithSpaces>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Kavithaa K</dc:creator>
  <cp:keywords/>
  <dc:description/>
  <cp:lastModifiedBy>Kavithaa K</cp:lastModifiedBy>
  <cp:revision>1</cp:revision>
  <dcterms:created xsi:type="dcterms:W3CDTF">2018-07-06T10:18:00Z</dcterms:created>
  <dcterms:modified xsi:type="dcterms:W3CDTF">2018-07-06T10:21:00Z</dcterms:modified>
</cp:coreProperties>
</file>