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F3E5" w14:textId="77777777" w:rsidR="00E76012" w:rsidRPr="001C674A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4D20A60C" w14:textId="11C0C286" w:rsidR="00E76012" w:rsidRPr="00E76012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2B71901F" w14:textId="76DB10CE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1: Demonstrate Writing Hibernate Query Language (HQL) and Native Query</w:t>
      </w:r>
    </w:p>
    <w:p w14:paraId="3EB2C31D" w14:textId="77777777" w:rsidR="00E76012" w:rsidRPr="00E76012" w:rsidRDefault="00E76012" w:rsidP="00E76012">
      <w:r w:rsidRPr="00E76012">
        <w:t>In Hibernate and Spring Data JPA, we can perform queries using:</w:t>
      </w:r>
    </w:p>
    <w:p w14:paraId="6AF3FECF" w14:textId="77777777" w:rsidR="00E76012" w:rsidRPr="00E76012" w:rsidRDefault="00E76012" w:rsidP="00E76012">
      <w:pPr>
        <w:ind w:left="720"/>
      </w:pPr>
      <w:r w:rsidRPr="00E76012">
        <w:rPr>
          <w:b/>
          <w:bCs/>
        </w:rPr>
        <w:t>HQL (Hibernate Query Language)</w:t>
      </w:r>
      <w:r w:rsidRPr="00E76012">
        <w:t xml:space="preserve"> – Object-oriented version of SQL that works with entity names and properties, not table/column names.</w:t>
      </w:r>
    </w:p>
    <w:p w14:paraId="2D832BC9" w14:textId="77777777" w:rsidR="00E76012" w:rsidRPr="00E76012" w:rsidRDefault="00E76012" w:rsidP="00E76012">
      <w:pPr>
        <w:ind w:firstLine="720"/>
      </w:pPr>
      <w:r w:rsidRPr="00E76012">
        <w:rPr>
          <w:b/>
          <w:bCs/>
        </w:rPr>
        <w:t>JPQL (Java Persistence Query Language)</w:t>
      </w:r>
      <w:r w:rsidRPr="00E76012">
        <w:t xml:space="preserve"> – Similar to HQL; it’s a standardized query language defined by JPA.</w:t>
      </w:r>
    </w:p>
    <w:p w14:paraId="1C3376BE" w14:textId="77777777" w:rsidR="00E76012" w:rsidRPr="00E76012" w:rsidRDefault="00E76012" w:rsidP="00E76012">
      <w:pPr>
        <w:ind w:left="720"/>
      </w:pPr>
      <w:r w:rsidRPr="00E76012">
        <w:rPr>
          <w:b/>
          <w:bCs/>
        </w:rPr>
        <w:t>Native Query</w:t>
      </w:r>
      <w:r w:rsidRPr="00E76012">
        <w:t xml:space="preserve"> – Actual SQL query executed directly on the database.</w:t>
      </w:r>
    </w:p>
    <w:p w14:paraId="7D5F1DC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1. HQL / JPQL Basics</w:t>
      </w:r>
    </w:p>
    <w:p w14:paraId="450560EF" w14:textId="77777777" w:rsidR="00E76012" w:rsidRPr="00E76012" w:rsidRDefault="00E76012" w:rsidP="00E76012">
      <w:pPr>
        <w:ind w:firstLine="720"/>
      </w:pPr>
      <w:r w:rsidRPr="00E76012">
        <w:t>These queries are written using entity class and field names:</w:t>
      </w:r>
    </w:p>
    <w:p w14:paraId="5DE40112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 xml:space="preserve">"SELECT e FROM Employee e WHERE </w:t>
      </w:r>
      <w:proofErr w:type="spellStart"/>
      <w:proofErr w:type="gramStart"/>
      <w:r w:rsidRPr="00E76012">
        <w:t>e.salary</w:t>
      </w:r>
      <w:proofErr w:type="spellEnd"/>
      <w:proofErr w:type="gramEnd"/>
      <w:r w:rsidRPr="00E76012">
        <w:t xml:space="preserve"> </w:t>
      </w:r>
      <w:proofErr w:type="gramStart"/>
      <w:r w:rsidRPr="00E76012">
        <w:t>&gt; :</w:t>
      </w:r>
      <w:proofErr w:type="spellStart"/>
      <w:r w:rsidRPr="00E76012">
        <w:t>minSalary</w:t>
      </w:r>
      <w:proofErr w:type="spellEnd"/>
      <w:proofErr w:type="gramEnd"/>
      <w:r w:rsidRPr="00E76012">
        <w:t>")</w:t>
      </w:r>
    </w:p>
    <w:p w14:paraId="0F09E869" w14:textId="77777777" w:rsidR="00E76012" w:rsidRPr="00E76012" w:rsidRDefault="00E76012" w:rsidP="00E76012">
      <w:pPr>
        <w:ind w:left="720"/>
      </w:pPr>
      <w:r w:rsidRPr="00E76012">
        <w:t xml:space="preserve">List&lt;Employee&gt; </w:t>
      </w:r>
      <w:proofErr w:type="spellStart"/>
      <w:r w:rsidRPr="00E76012">
        <w:t>findEmployeesWithSalaryAbove</w:t>
      </w:r>
      <w:proofErr w:type="spellEnd"/>
      <w:r w:rsidRPr="00E76012">
        <w:t xml:space="preserve">(@Param("minSalary") double </w:t>
      </w:r>
      <w:proofErr w:type="spellStart"/>
      <w:r w:rsidRPr="00E76012">
        <w:t>minSalary</w:t>
      </w:r>
      <w:proofErr w:type="spellEnd"/>
      <w:proofErr w:type="gramStart"/>
      <w:r w:rsidRPr="00E76012">
        <w:t>);</w:t>
      </w:r>
      <w:proofErr w:type="gramEnd"/>
    </w:p>
    <w:p w14:paraId="0A25AFFB" w14:textId="77777777" w:rsidR="00E76012" w:rsidRPr="00E76012" w:rsidRDefault="00E76012" w:rsidP="00E76012">
      <w:pPr>
        <w:ind w:left="720"/>
      </w:pPr>
      <w:r w:rsidRPr="00E76012">
        <w:t>"Employee" refers to the entity, not the table.</w:t>
      </w:r>
    </w:p>
    <w:p w14:paraId="62DCED9F" w14:textId="77777777" w:rsidR="00E76012" w:rsidRPr="00E76012" w:rsidRDefault="00E76012" w:rsidP="00E76012">
      <w:pPr>
        <w:ind w:left="720"/>
      </w:pPr>
      <w:r w:rsidRPr="00E76012">
        <w:t>"salary" is a field in the entity, not a DB column.</w:t>
      </w:r>
    </w:p>
    <w:p w14:paraId="5094EADE" w14:textId="77777777" w:rsidR="00E76012" w:rsidRPr="00E76012" w:rsidRDefault="00E76012" w:rsidP="00E76012">
      <w:pPr>
        <w:ind w:left="720"/>
      </w:pPr>
      <w:r w:rsidRPr="00E76012">
        <w:t>This is portable across databases, unlike SQL.</w:t>
      </w:r>
    </w:p>
    <w:p w14:paraId="7C031505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2. HQL with FETCH Keyword</w:t>
      </w:r>
    </w:p>
    <w:p w14:paraId="5E0C76E3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 xml:space="preserve">"SELECT d FROM Department d JOIN FETCH </w:t>
      </w:r>
      <w:proofErr w:type="spellStart"/>
      <w:proofErr w:type="gramStart"/>
      <w:r w:rsidRPr="00E76012">
        <w:t>d.employees</w:t>
      </w:r>
      <w:proofErr w:type="spellEnd"/>
      <w:proofErr w:type="gramEnd"/>
      <w:r w:rsidRPr="00E76012">
        <w:t xml:space="preserve"> WHERE d.name </w:t>
      </w:r>
      <w:proofErr w:type="gramStart"/>
      <w:r w:rsidRPr="00E76012">
        <w:t>= :</w:t>
      </w:r>
      <w:proofErr w:type="spellStart"/>
      <w:r w:rsidRPr="00E76012">
        <w:t>deptName</w:t>
      </w:r>
      <w:proofErr w:type="spellEnd"/>
      <w:proofErr w:type="gramEnd"/>
      <w:r w:rsidRPr="00E76012">
        <w:t>")</w:t>
      </w:r>
    </w:p>
    <w:p w14:paraId="1F39D22F" w14:textId="77777777" w:rsidR="00E76012" w:rsidRPr="00E76012" w:rsidRDefault="00E76012" w:rsidP="00E76012">
      <w:pPr>
        <w:ind w:left="720"/>
      </w:pPr>
      <w:r w:rsidRPr="00E76012">
        <w:t xml:space="preserve">Department </w:t>
      </w:r>
      <w:proofErr w:type="spellStart"/>
      <w:r w:rsidRPr="00E76012">
        <w:t>findDepartmentWithEmployees</w:t>
      </w:r>
      <w:proofErr w:type="spellEnd"/>
      <w:r w:rsidRPr="00E76012">
        <w:t xml:space="preserve">(@Param("deptName") String </w:t>
      </w:r>
      <w:proofErr w:type="spellStart"/>
      <w:r w:rsidRPr="00E76012">
        <w:t>deptName</w:t>
      </w:r>
      <w:proofErr w:type="spellEnd"/>
      <w:proofErr w:type="gramStart"/>
      <w:r w:rsidRPr="00E76012">
        <w:t>);</w:t>
      </w:r>
      <w:proofErr w:type="gramEnd"/>
    </w:p>
    <w:p w14:paraId="08412840" w14:textId="77777777" w:rsidR="00E76012" w:rsidRPr="00E76012" w:rsidRDefault="00E76012" w:rsidP="00E76012">
      <w:pPr>
        <w:ind w:left="720"/>
      </w:pPr>
      <w:r w:rsidRPr="00E76012">
        <w:t xml:space="preserve">The FETCH keyword is used for eager loading of associations to prevent lazy loading issues like </w:t>
      </w:r>
      <w:proofErr w:type="spellStart"/>
      <w:r w:rsidRPr="00E76012">
        <w:t>LazyInitializationException</w:t>
      </w:r>
      <w:proofErr w:type="spellEnd"/>
      <w:r w:rsidRPr="00E76012">
        <w:t>.</w:t>
      </w:r>
    </w:p>
    <w:p w14:paraId="46B1C43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3. HQL Aggregate Functions</w:t>
      </w:r>
    </w:p>
    <w:p w14:paraId="0BC0E1E6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>"SELECT AVG(</w:t>
      </w:r>
      <w:proofErr w:type="spellStart"/>
      <w:proofErr w:type="gramStart"/>
      <w:r w:rsidRPr="00E76012">
        <w:t>e.salary</w:t>
      </w:r>
      <w:proofErr w:type="spellEnd"/>
      <w:proofErr w:type="gramEnd"/>
      <w:r w:rsidRPr="00E76012">
        <w:t>) FROM Employee e")</w:t>
      </w:r>
    </w:p>
    <w:p w14:paraId="01A6F8F8" w14:textId="77777777" w:rsidR="00E76012" w:rsidRPr="00E76012" w:rsidRDefault="00E76012" w:rsidP="00E76012">
      <w:pPr>
        <w:ind w:left="720"/>
      </w:pPr>
      <w:r w:rsidRPr="00E76012">
        <w:t xml:space="preserve">Double </w:t>
      </w:r>
      <w:proofErr w:type="spellStart"/>
      <w:proofErr w:type="gramStart"/>
      <w:r w:rsidRPr="00E76012">
        <w:t>findAverageSalary</w:t>
      </w:r>
      <w:proofErr w:type="spellEnd"/>
      <w:r w:rsidRPr="00E76012">
        <w:t>();</w:t>
      </w:r>
      <w:proofErr w:type="gramEnd"/>
    </w:p>
    <w:p w14:paraId="7DA9EF59" w14:textId="77777777" w:rsidR="00E76012" w:rsidRPr="00E76012" w:rsidRDefault="00E76012" w:rsidP="00E76012">
      <w:pPr>
        <w:ind w:left="720"/>
      </w:pPr>
      <w:r w:rsidRPr="00E76012">
        <w:t xml:space="preserve">Supported functions: </w:t>
      </w:r>
      <w:proofErr w:type="gramStart"/>
      <w:r w:rsidRPr="00E76012">
        <w:t>COUNT(</w:t>
      </w:r>
      <w:proofErr w:type="gramEnd"/>
      <w:r w:rsidRPr="00E76012">
        <w:t xml:space="preserve">), </w:t>
      </w:r>
      <w:proofErr w:type="gramStart"/>
      <w:r w:rsidRPr="00E76012">
        <w:t>SUM(</w:t>
      </w:r>
      <w:proofErr w:type="gramEnd"/>
      <w:r w:rsidRPr="00E76012">
        <w:t xml:space="preserve">), </w:t>
      </w:r>
      <w:proofErr w:type="gramStart"/>
      <w:r w:rsidRPr="00E76012">
        <w:t>AVG(</w:t>
      </w:r>
      <w:proofErr w:type="gramEnd"/>
      <w:r w:rsidRPr="00E76012">
        <w:t xml:space="preserve">), </w:t>
      </w:r>
      <w:proofErr w:type="gramStart"/>
      <w:r w:rsidRPr="00E76012">
        <w:t>MAX(</w:t>
      </w:r>
      <w:proofErr w:type="gramEnd"/>
      <w:r w:rsidRPr="00E76012">
        <w:t xml:space="preserve">), </w:t>
      </w:r>
      <w:proofErr w:type="gramStart"/>
      <w:r w:rsidRPr="00E76012">
        <w:t>MIN(</w:t>
      </w:r>
      <w:proofErr w:type="gramEnd"/>
      <w:r w:rsidRPr="00E76012">
        <w:t>).</w:t>
      </w:r>
    </w:p>
    <w:p w14:paraId="7B501E71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lastRenderedPageBreak/>
        <w:t>4. Native Query Example</w:t>
      </w:r>
    </w:p>
    <w:p w14:paraId="4BACDD32" w14:textId="77777777" w:rsidR="00E76012" w:rsidRPr="00E76012" w:rsidRDefault="00E76012" w:rsidP="00E76012">
      <w:pPr>
        <w:ind w:left="720"/>
      </w:pPr>
      <w:r w:rsidRPr="00E76012">
        <w:t>Sometimes, we need raw SQL queries, especially for performance or complex DB-specific queries:</w:t>
      </w:r>
    </w:p>
    <w:p w14:paraId="739ACD40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 xml:space="preserve">value = "SELECT * FROM employee WHERE salary &gt; ?1", </w:t>
      </w:r>
      <w:proofErr w:type="spellStart"/>
      <w:r w:rsidRPr="00E76012">
        <w:t>nativeQuery</w:t>
      </w:r>
      <w:proofErr w:type="spellEnd"/>
      <w:r w:rsidRPr="00E76012">
        <w:t xml:space="preserve"> = true)</w:t>
      </w:r>
    </w:p>
    <w:p w14:paraId="14C10D15" w14:textId="77777777" w:rsidR="00E76012" w:rsidRPr="00E76012" w:rsidRDefault="00E76012" w:rsidP="00E76012">
      <w:pPr>
        <w:ind w:left="720"/>
      </w:pPr>
      <w:r w:rsidRPr="00E76012">
        <w:t xml:space="preserve">List&lt;Employee&gt; </w:t>
      </w:r>
      <w:proofErr w:type="spellStart"/>
      <w:proofErr w:type="gramStart"/>
      <w:r w:rsidRPr="00E76012">
        <w:t>findHighSalaryEmployees</w:t>
      </w:r>
      <w:proofErr w:type="spellEnd"/>
      <w:r w:rsidRPr="00E76012">
        <w:t>(</w:t>
      </w:r>
      <w:proofErr w:type="gramEnd"/>
      <w:r w:rsidRPr="00E76012">
        <w:t xml:space="preserve">double </w:t>
      </w:r>
      <w:proofErr w:type="spellStart"/>
      <w:r w:rsidRPr="00E76012">
        <w:t>minSalary</w:t>
      </w:r>
      <w:proofErr w:type="spellEnd"/>
      <w:proofErr w:type="gramStart"/>
      <w:r w:rsidRPr="00E76012">
        <w:t>);</w:t>
      </w:r>
      <w:proofErr w:type="gramEnd"/>
    </w:p>
    <w:p w14:paraId="4D1FA9C8" w14:textId="77777777" w:rsidR="00E76012" w:rsidRPr="00E76012" w:rsidRDefault="00E76012" w:rsidP="00E76012">
      <w:pPr>
        <w:ind w:left="720"/>
      </w:pPr>
      <w:r w:rsidRPr="00E76012">
        <w:t xml:space="preserve">Use </w:t>
      </w:r>
      <w:proofErr w:type="spellStart"/>
      <w:r w:rsidRPr="00E76012">
        <w:t>nativeQuery</w:t>
      </w:r>
      <w:proofErr w:type="spellEnd"/>
      <w:r w:rsidRPr="00E76012">
        <w:t xml:space="preserve"> = true to indicate that this is raw SQL.</w:t>
      </w:r>
    </w:p>
    <w:p w14:paraId="52C13E9D" w14:textId="77777777" w:rsidR="00E76012" w:rsidRPr="00E76012" w:rsidRDefault="00E76012" w:rsidP="00E76012">
      <w:pPr>
        <w:ind w:left="720"/>
      </w:pPr>
      <w:r w:rsidRPr="00E76012">
        <w:t>Table and column names must match the actual database schema.</w:t>
      </w:r>
    </w:p>
    <w:p w14:paraId="2DFFD192" w14:textId="77777777" w:rsidR="00E76012" w:rsidRDefault="00E76012" w:rsidP="00E76012">
      <w:pPr>
        <w:rPr>
          <w:b/>
          <w:bCs/>
          <w:sz w:val="28"/>
          <w:szCs w:val="28"/>
        </w:rPr>
      </w:pPr>
    </w:p>
    <w:p w14:paraId="724C10F8" w14:textId="03B7673A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2: Explain the Need and Benefit of Criteria Query</w:t>
      </w:r>
    </w:p>
    <w:p w14:paraId="6B33E683" w14:textId="77777777" w:rsidR="00E76012" w:rsidRPr="00E76012" w:rsidRDefault="00E76012" w:rsidP="00E76012">
      <w:r w:rsidRPr="00E76012">
        <w:t xml:space="preserve">Sometimes, we need to build queries dynamically based on user input or application logic. Writing raw HQL/JPQL in such cases can get messy. That’s where </w:t>
      </w:r>
      <w:r w:rsidRPr="00E76012">
        <w:rPr>
          <w:b/>
          <w:bCs/>
        </w:rPr>
        <w:t>Criteria API</w:t>
      </w:r>
      <w:r w:rsidRPr="00E76012">
        <w:t xml:space="preserve"> comes in.</w:t>
      </w:r>
    </w:p>
    <w:p w14:paraId="6387DB5B" w14:textId="77777777" w:rsidR="00E76012" w:rsidRPr="00E76012" w:rsidRDefault="00E76012" w:rsidP="00E76012">
      <w:pPr>
        <w:ind w:left="720"/>
      </w:pPr>
      <w:r w:rsidRPr="00E76012">
        <w:t>Dynamic query building (e.g., filters based on input fields).</w:t>
      </w:r>
    </w:p>
    <w:p w14:paraId="6DF71350" w14:textId="77777777" w:rsidR="00E76012" w:rsidRPr="00E76012" w:rsidRDefault="00E76012" w:rsidP="00E76012">
      <w:pPr>
        <w:ind w:left="720"/>
      </w:pPr>
      <w:r w:rsidRPr="00E76012">
        <w:t>Type-safe queries at compile-time.</w:t>
      </w:r>
    </w:p>
    <w:p w14:paraId="3AACDB6D" w14:textId="77777777" w:rsidR="00E76012" w:rsidRPr="00E76012" w:rsidRDefault="00E76012" w:rsidP="00E76012">
      <w:pPr>
        <w:ind w:left="720"/>
      </w:pPr>
      <w:r w:rsidRPr="00E76012">
        <w:t>No need to construct long string-based queries.</w:t>
      </w:r>
    </w:p>
    <w:p w14:paraId="146AA5B7" w14:textId="77777777" w:rsidR="00E76012" w:rsidRPr="00E76012" w:rsidRDefault="00E76012" w:rsidP="00E76012">
      <w:pPr>
        <w:ind w:left="720"/>
      </w:pPr>
      <w:r w:rsidRPr="00E76012">
        <w:t>Easily reusable and maintainable.</w:t>
      </w:r>
    </w:p>
    <w:p w14:paraId="5A640B09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Core Components of Criteria Query:</w:t>
      </w:r>
    </w:p>
    <w:p w14:paraId="4B0842E4" w14:textId="77777777"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CriteriaBuilder</w:t>
      </w:r>
      <w:proofErr w:type="spellEnd"/>
      <w:r w:rsidRPr="00E76012">
        <w:t xml:space="preserve"> – Factory for creating criteria queries.</w:t>
      </w:r>
    </w:p>
    <w:p w14:paraId="16FB10E1" w14:textId="77777777"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CriteriaQuery</w:t>
      </w:r>
      <w:proofErr w:type="spellEnd"/>
      <w:r w:rsidRPr="00E76012">
        <w:rPr>
          <w:b/>
          <w:bCs/>
        </w:rPr>
        <w:t>&lt;T&gt;</w:t>
      </w:r>
      <w:r w:rsidRPr="00E76012">
        <w:t xml:space="preserve"> – Represents the query object.</w:t>
      </w:r>
    </w:p>
    <w:p w14:paraId="38C3385E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Root&lt;T&gt;</w:t>
      </w:r>
      <w:r w:rsidRPr="00E76012">
        <w:t xml:space="preserve"> – Defines the main entity/table being queried.</w:t>
      </w:r>
    </w:p>
    <w:p w14:paraId="34564391" w14:textId="77777777" w:rsidR="00E76012" w:rsidRPr="00E76012" w:rsidRDefault="00E76012" w:rsidP="00E76012">
      <w:pPr>
        <w:numPr>
          <w:ilvl w:val="0"/>
          <w:numId w:val="7"/>
        </w:numPr>
      </w:pPr>
      <w:proofErr w:type="spellStart"/>
      <w:r w:rsidRPr="00E76012">
        <w:rPr>
          <w:b/>
          <w:bCs/>
        </w:rPr>
        <w:t>TypedQuery</w:t>
      </w:r>
      <w:proofErr w:type="spellEnd"/>
      <w:r w:rsidRPr="00E76012">
        <w:rPr>
          <w:b/>
          <w:bCs/>
        </w:rPr>
        <w:t>&lt;T&gt;</w:t>
      </w:r>
      <w:r w:rsidRPr="00E76012">
        <w:t xml:space="preserve"> – Final query to be executed.</w:t>
      </w:r>
    </w:p>
    <w:p w14:paraId="6C6AEE36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Example: Find employees with dynamic salary range</w:t>
      </w:r>
    </w:p>
    <w:p w14:paraId="40CFFC38" w14:textId="77777777" w:rsidR="00E76012" w:rsidRPr="00E76012" w:rsidRDefault="00E76012" w:rsidP="00E76012">
      <w:proofErr w:type="spellStart"/>
      <w:r w:rsidRPr="00E76012">
        <w:t>CriteriaBuilder</w:t>
      </w:r>
      <w:proofErr w:type="spellEnd"/>
      <w:r w:rsidRPr="00E76012">
        <w:t xml:space="preserve"> </w:t>
      </w:r>
      <w:proofErr w:type="spellStart"/>
      <w:r w:rsidRPr="00E76012">
        <w:t>cb</w:t>
      </w:r>
      <w:proofErr w:type="spellEnd"/>
      <w:r w:rsidRPr="00E76012">
        <w:t xml:space="preserve"> = </w:t>
      </w:r>
      <w:proofErr w:type="spellStart"/>
      <w:r w:rsidRPr="00E76012">
        <w:t>entityManager.getCriteriaBuilder</w:t>
      </w:r>
      <w:proofErr w:type="spellEnd"/>
      <w:r w:rsidRPr="00E76012">
        <w:t>(</w:t>
      </w:r>
      <w:proofErr w:type="gramStart"/>
      <w:r w:rsidRPr="00E76012">
        <w:t>);</w:t>
      </w:r>
      <w:proofErr w:type="gramEnd"/>
    </w:p>
    <w:p w14:paraId="060BCE88" w14:textId="77777777" w:rsidR="00E76012" w:rsidRPr="00E76012" w:rsidRDefault="00E76012" w:rsidP="00E76012">
      <w:proofErr w:type="spellStart"/>
      <w:r w:rsidRPr="00E76012">
        <w:t>CriteriaQuery</w:t>
      </w:r>
      <w:proofErr w:type="spellEnd"/>
      <w:r w:rsidRPr="00E76012">
        <w:t xml:space="preserve">&lt;Employee&gt; query = </w:t>
      </w:r>
      <w:proofErr w:type="spellStart"/>
      <w:proofErr w:type="gramStart"/>
      <w:r w:rsidRPr="00E76012">
        <w:t>cb.createQuery</w:t>
      </w:r>
      <w:proofErr w:type="spellEnd"/>
      <w:proofErr w:type="gramEnd"/>
      <w:r w:rsidRPr="00E76012">
        <w:t>(</w:t>
      </w:r>
      <w:proofErr w:type="spellStart"/>
      <w:r w:rsidRPr="00E76012">
        <w:t>Employee.class</w:t>
      </w:r>
      <w:proofErr w:type="spellEnd"/>
      <w:proofErr w:type="gramStart"/>
      <w:r w:rsidRPr="00E76012">
        <w:t>);</w:t>
      </w:r>
      <w:proofErr w:type="gramEnd"/>
    </w:p>
    <w:p w14:paraId="095FFC70" w14:textId="4A179C0A" w:rsidR="00E76012" w:rsidRPr="00E76012" w:rsidRDefault="00E76012" w:rsidP="00E76012">
      <w:r w:rsidRPr="00E76012">
        <w:t xml:space="preserve">Root&lt;Employee&gt; root = </w:t>
      </w:r>
      <w:proofErr w:type="spellStart"/>
      <w:proofErr w:type="gramStart"/>
      <w:r w:rsidRPr="00E76012">
        <w:t>query.from</w:t>
      </w:r>
      <w:proofErr w:type="spellEnd"/>
      <w:proofErr w:type="gramEnd"/>
      <w:r w:rsidRPr="00E76012">
        <w:t>(</w:t>
      </w:r>
      <w:proofErr w:type="spellStart"/>
      <w:r w:rsidRPr="00E76012">
        <w:t>Employee.class</w:t>
      </w:r>
      <w:proofErr w:type="spellEnd"/>
      <w:proofErr w:type="gramStart"/>
      <w:r w:rsidRPr="00E76012">
        <w:t>);</w:t>
      </w:r>
      <w:proofErr w:type="gramEnd"/>
    </w:p>
    <w:p w14:paraId="141E1379" w14:textId="06CA08D9" w:rsidR="00E76012" w:rsidRPr="00E76012" w:rsidRDefault="00E76012" w:rsidP="00E76012">
      <w:proofErr w:type="spellStart"/>
      <w:proofErr w:type="gramStart"/>
      <w:r w:rsidRPr="00E76012">
        <w:t>query.select</w:t>
      </w:r>
      <w:proofErr w:type="spellEnd"/>
      <w:proofErr w:type="gramEnd"/>
      <w:r w:rsidRPr="00E76012">
        <w:t>(root</w:t>
      </w:r>
      <w:proofErr w:type="gramStart"/>
      <w:r w:rsidRPr="00E76012">
        <w:t>).where</w:t>
      </w:r>
      <w:proofErr w:type="gramEnd"/>
      <w:r w:rsidRPr="00E76012">
        <w:t>(</w:t>
      </w:r>
      <w:proofErr w:type="spellStart"/>
      <w:proofErr w:type="gramStart"/>
      <w:r w:rsidRPr="00E76012">
        <w:t>cb.between</w:t>
      </w:r>
      <w:proofErr w:type="spellEnd"/>
      <w:proofErr w:type="gramEnd"/>
      <w:r w:rsidRPr="00E76012">
        <w:t>(</w:t>
      </w:r>
      <w:proofErr w:type="spellStart"/>
      <w:r w:rsidRPr="00E76012">
        <w:t>root.get</w:t>
      </w:r>
      <w:proofErr w:type="spellEnd"/>
      <w:r w:rsidRPr="00E76012">
        <w:t>("salary"), 30000, 60000)</w:t>
      </w:r>
      <w:proofErr w:type="gramStart"/>
      <w:r w:rsidRPr="00E76012">
        <w:t>);</w:t>
      </w:r>
      <w:proofErr w:type="gramEnd"/>
    </w:p>
    <w:p w14:paraId="60DDCF17" w14:textId="77777777" w:rsidR="00E76012" w:rsidRPr="00E76012" w:rsidRDefault="00E76012" w:rsidP="00E76012">
      <w:proofErr w:type="spellStart"/>
      <w:r w:rsidRPr="00E76012">
        <w:t>TypedQuery</w:t>
      </w:r>
      <w:proofErr w:type="spellEnd"/>
      <w:r w:rsidRPr="00E76012">
        <w:t xml:space="preserve">&lt;Employee&gt; </w:t>
      </w:r>
      <w:proofErr w:type="spellStart"/>
      <w:r w:rsidRPr="00E76012">
        <w:t>typedQuery</w:t>
      </w:r>
      <w:proofErr w:type="spellEnd"/>
      <w:r w:rsidRPr="00E76012">
        <w:t xml:space="preserve"> = </w:t>
      </w:r>
      <w:proofErr w:type="spellStart"/>
      <w:r w:rsidRPr="00E76012">
        <w:t>entityManager.createQuery</w:t>
      </w:r>
      <w:proofErr w:type="spellEnd"/>
      <w:r w:rsidRPr="00E76012">
        <w:t>(query</w:t>
      </w:r>
      <w:proofErr w:type="gramStart"/>
      <w:r w:rsidRPr="00E76012">
        <w:t>);</w:t>
      </w:r>
      <w:proofErr w:type="gramEnd"/>
    </w:p>
    <w:p w14:paraId="385E7FCB" w14:textId="77777777" w:rsidR="00E76012" w:rsidRPr="00E76012" w:rsidRDefault="00E76012" w:rsidP="00E76012">
      <w:r w:rsidRPr="00E76012">
        <w:t xml:space="preserve">List&lt;Employee&gt; result = </w:t>
      </w:r>
      <w:proofErr w:type="spellStart"/>
      <w:r w:rsidRPr="00E76012">
        <w:t>typedQuery.getResultList</w:t>
      </w:r>
      <w:proofErr w:type="spellEnd"/>
      <w:r w:rsidRPr="00E76012">
        <w:t>(</w:t>
      </w:r>
      <w:proofErr w:type="gramStart"/>
      <w:r w:rsidRPr="00E76012">
        <w:t>);</w:t>
      </w:r>
      <w:proofErr w:type="gramEnd"/>
    </w:p>
    <w:p w14:paraId="1C5971CE" w14:textId="77777777" w:rsidR="00E76012" w:rsidRPr="00E76012" w:rsidRDefault="00E76012" w:rsidP="00E76012">
      <w:pPr>
        <w:ind w:left="720"/>
      </w:pPr>
      <w:r w:rsidRPr="00E76012">
        <w:lastRenderedPageBreak/>
        <w:t>This avoids manual string construction.</w:t>
      </w:r>
    </w:p>
    <w:p w14:paraId="2E6FA442" w14:textId="77777777" w:rsidR="00E76012" w:rsidRPr="00E76012" w:rsidRDefault="00E76012" w:rsidP="00E76012">
      <w:pPr>
        <w:ind w:left="720"/>
      </w:pPr>
      <w:r w:rsidRPr="00E76012">
        <w:t>Fields like "salary" are checked by the compiler, reducing runtime errors.</w:t>
      </w:r>
    </w:p>
    <w:p w14:paraId="4E1243AC" w14:textId="77777777" w:rsidR="00C01B5A" w:rsidRDefault="00C01B5A"/>
    <w:sectPr w:rsidR="00C01B5A" w:rsidSect="00E760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D4243" w14:textId="77777777" w:rsidR="00316973" w:rsidRDefault="00316973" w:rsidP="00E76012">
      <w:pPr>
        <w:spacing w:after="0" w:line="240" w:lineRule="auto"/>
      </w:pPr>
      <w:r>
        <w:separator/>
      </w:r>
    </w:p>
  </w:endnote>
  <w:endnote w:type="continuationSeparator" w:id="0">
    <w:p w14:paraId="79F8D9CB" w14:textId="77777777" w:rsidR="00316973" w:rsidRDefault="00316973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F0293" w14:textId="77777777" w:rsidR="00316973" w:rsidRDefault="00316973" w:rsidP="00E76012">
      <w:pPr>
        <w:spacing w:after="0" w:line="240" w:lineRule="auto"/>
      </w:pPr>
      <w:r>
        <w:separator/>
      </w:r>
    </w:p>
  </w:footnote>
  <w:footnote w:type="continuationSeparator" w:id="0">
    <w:p w14:paraId="1A80B39F" w14:textId="77777777" w:rsidR="00316973" w:rsidRDefault="00316973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FD37" w14:textId="1175B67E" w:rsidR="00E76012" w:rsidRDefault="00E76012">
    <w:pPr>
      <w:pStyle w:val="Header"/>
      <w:rPr>
        <w:lang w:val="en-US"/>
      </w:rPr>
    </w:pPr>
    <w:r>
      <w:rPr>
        <w:lang w:val="en-US"/>
      </w:rPr>
      <w:t>NAME:RAM BALAJE.T</w:t>
    </w:r>
    <w:r>
      <w:rPr>
        <w:lang w:val="en-US"/>
      </w:rPr>
      <w:tab/>
    </w:r>
    <w:r>
      <w:rPr>
        <w:lang w:val="en-US"/>
      </w:rPr>
      <w:tab/>
      <w:t>SUPERSET ID:6409172</w:t>
    </w:r>
  </w:p>
  <w:p w14:paraId="0FFB2772" w14:textId="77777777" w:rsidR="00E76012" w:rsidRPr="00E76012" w:rsidRDefault="00E7601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062886">
    <w:abstractNumId w:val="6"/>
  </w:num>
  <w:num w:numId="2" w16cid:durableId="560680907">
    <w:abstractNumId w:val="2"/>
  </w:num>
  <w:num w:numId="3" w16cid:durableId="60175847">
    <w:abstractNumId w:val="1"/>
  </w:num>
  <w:num w:numId="4" w16cid:durableId="1135872007">
    <w:abstractNumId w:val="7"/>
  </w:num>
  <w:num w:numId="5" w16cid:durableId="1639070177">
    <w:abstractNumId w:val="0"/>
  </w:num>
  <w:num w:numId="6" w16cid:durableId="767434253">
    <w:abstractNumId w:val="5"/>
  </w:num>
  <w:num w:numId="7" w16cid:durableId="606541182">
    <w:abstractNumId w:val="3"/>
  </w:num>
  <w:num w:numId="8" w16cid:durableId="78199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120E81"/>
    <w:rsid w:val="00316973"/>
    <w:rsid w:val="007C61A7"/>
    <w:rsid w:val="00C01B5A"/>
    <w:rsid w:val="00E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Ram Balaje</cp:lastModifiedBy>
  <cp:revision>1</cp:revision>
  <dcterms:created xsi:type="dcterms:W3CDTF">2025-07-06T15:15:00Z</dcterms:created>
  <dcterms:modified xsi:type="dcterms:W3CDTF">2025-07-06T15:18:00Z</dcterms:modified>
</cp:coreProperties>
</file>