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E5D" w14:textId="77777777" w:rsidR="003B6213" w:rsidRPr="003B6213" w:rsidRDefault="003B6213" w:rsidP="00FA0E47">
      <w:pPr>
        <w:autoSpaceDE w:val="0"/>
        <w:autoSpaceDN w:val="0"/>
        <w:adjustRightInd w:val="0"/>
        <w:jc w:val="both"/>
        <w:rPr>
          <w:rFonts w:ascii="Verdana" w:hAnsi="Verdana" w:cs="CMBX12"/>
          <w:sz w:val="22"/>
          <w:szCs w:val="22"/>
        </w:rPr>
      </w:pPr>
      <w:r w:rsidRPr="003B6213">
        <w:rPr>
          <w:rFonts w:ascii="Verdana" w:hAnsi="Verdana"/>
          <w:noProof/>
          <w:sz w:val="22"/>
          <w:szCs w:val="22"/>
        </w:rPr>
        <mc:AlternateContent>
          <mc:Choice Requires="wps">
            <w:drawing>
              <wp:anchor distT="0" distB="0" distL="114300" distR="114300" simplePos="0" relativeHeight="251659264" behindDoc="0" locked="0" layoutInCell="1" allowOverlap="1" wp14:anchorId="3A0CA3AA" wp14:editId="11EF75C5">
                <wp:simplePos x="0" y="0"/>
                <wp:positionH relativeFrom="column">
                  <wp:posOffset>0</wp:posOffset>
                </wp:positionH>
                <wp:positionV relativeFrom="paragraph">
                  <wp:posOffset>114300</wp:posOffset>
                </wp:positionV>
                <wp:extent cx="68580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A5380"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54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" strokeweight="2.25pt"/>
            </w:pict>
          </mc:Fallback>
        </mc:AlternateContent>
      </w:r>
    </w:p>
    <w:p w14:paraId="4FD8F8A8" w14:textId="4A8C43D7" w:rsidR="003B6213" w:rsidRPr="003B6213" w:rsidRDefault="003B6213" w:rsidP="00FA0E47">
      <w:pPr>
        <w:autoSpaceDE w:val="0"/>
        <w:autoSpaceDN w:val="0"/>
        <w:adjustRightInd w:val="0"/>
        <w:jc w:val="center"/>
        <w:rPr>
          <w:rFonts w:ascii="Verdana" w:hAnsi="Verdana" w:cs="CMBX12"/>
          <w:sz w:val="30"/>
          <w:szCs w:val="30"/>
        </w:rPr>
      </w:pPr>
      <w:r w:rsidRPr="003B6213">
        <w:rPr>
          <w:rFonts w:ascii="Verdana" w:hAnsi="Verdana" w:cs="CMBX12"/>
          <w:sz w:val="30"/>
          <w:szCs w:val="30"/>
        </w:rPr>
        <w:t>IS</w:t>
      </w:r>
      <w:r w:rsidR="00E25E57">
        <w:rPr>
          <w:rFonts w:ascii="Verdana" w:hAnsi="Verdana" w:cs="CMBX12"/>
          <w:sz w:val="30"/>
          <w:szCs w:val="30"/>
        </w:rPr>
        <w:t>Y</w:t>
      </w:r>
      <w:r w:rsidRPr="003B6213">
        <w:rPr>
          <w:rFonts w:ascii="Verdana" w:hAnsi="Verdana" w:cs="CMBX12"/>
          <w:sz w:val="30"/>
          <w:szCs w:val="30"/>
        </w:rPr>
        <w:t xml:space="preserve">E </w:t>
      </w:r>
      <w:r w:rsidR="00110727">
        <w:rPr>
          <w:rFonts w:ascii="Verdana" w:hAnsi="Verdana" w:cs="CMBX12"/>
          <w:sz w:val="30"/>
          <w:szCs w:val="30"/>
        </w:rPr>
        <w:t>6740</w:t>
      </w:r>
      <w:r w:rsidR="00E60948">
        <w:rPr>
          <w:rFonts w:ascii="Verdana" w:hAnsi="Verdana" w:cs="CMBX12"/>
          <w:sz w:val="30"/>
          <w:szCs w:val="30"/>
        </w:rPr>
        <w:t xml:space="preserve"> </w:t>
      </w:r>
      <w:r w:rsidR="00832567">
        <w:rPr>
          <w:rFonts w:ascii="Verdana" w:hAnsi="Verdana" w:cs="CMBX12"/>
          <w:sz w:val="30"/>
          <w:szCs w:val="30"/>
        </w:rPr>
        <w:t>–</w:t>
      </w:r>
      <w:r w:rsidRPr="003B6213">
        <w:rPr>
          <w:rFonts w:ascii="Verdana" w:hAnsi="Verdana" w:cs="CMBX12"/>
          <w:sz w:val="30"/>
          <w:szCs w:val="30"/>
        </w:rPr>
        <w:t xml:space="preserve"> </w:t>
      </w:r>
      <w:r w:rsidR="00836482">
        <w:rPr>
          <w:rFonts w:ascii="Verdana" w:hAnsi="Verdana" w:cs="CMBX12"/>
          <w:sz w:val="30"/>
          <w:szCs w:val="30"/>
        </w:rPr>
        <w:t>Spring</w:t>
      </w:r>
      <w:r w:rsidR="00832567">
        <w:rPr>
          <w:rFonts w:ascii="Verdana" w:hAnsi="Verdana" w:cs="CMBX12"/>
          <w:sz w:val="30"/>
          <w:szCs w:val="30"/>
        </w:rPr>
        <w:t xml:space="preserve"> </w:t>
      </w:r>
      <w:r w:rsidR="008236FE">
        <w:rPr>
          <w:rFonts w:ascii="Verdana" w:hAnsi="Verdana" w:cs="CMBX12"/>
          <w:sz w:val="30"/>
          <w:szCs w:val="30"/>
        </w:rPr>
        <w:t>202</w:t>
      </w:r>
      <w:r w:rsidR="00E25E57">
        <w:rPr>
          <w:rFonts w:ascii="Verdana" w:hAnsi="Verdana" w:cs="CMBX12"/>
          <w:sz w:val="30"/>
          <w:szCs w:val="30"/>
        </w:rPr>
        <w:t>5</w:t>
      </w:r>
    </w:p>
    <w:p w14:paraId="646E7922" w14:textId="41FF28B6" w:rsidR="00FC1B40" w:rsidRPr="003B6213" w:rsidRDefault="00836482" w:rsidP="00FA0E47">
      <w:pPr>
        <w:autoSpaceDE w:val="0"/>
        <w:autoSpaceDN w:val="0"/>
        <w:adjustRightInd w:val="0"/>
        <w:jc w:val="center"/>
        <w:rPr>
          <w:rFonts w:ascii="Verdana" w:hAnsi="Verdana" w:cs="CMBX12~c"/>
          <w:sz w:val="30"/>
          <w:szCs w:val="30"/>
        </w:rPr>
      </w:pPr>
      <w:r>
        <w:rPr>
          <w:rFonts w:ascii="Verdana" w:hAnsi="Verdana" w:cs="CMBX12"/>
          <w:sz w:val="30"/>
          <w:szCs w:val="30"/>
        </w:rPr>
        <w:t>Project Proposal</w:t>
      </w:r>
    </w:p>
    <w:p w14:paraId="6DA04F3C" w14:textId="77777777" w:rsidR="003B6213" w:rsidRPr="003B6213" w:rsidRDefault="003B6213" w:rsidP="00FA0E47">
      <w:pPr>
        <w:autoSpaceDE w:val="0"/>
        <w:autoSpaceDN w:val="0"/>
        <w:adjustRightInd w:val="0"/>
        <w:ind w:left="-360"/>
        <w:jc w:val="both"/>
        <w:rPr>
          <w:rFonts w:ascii="Verdana" w:hAnsi="Verdana" w:cs="CMBX12~c"/>
          <w:sz w:val="22"/>
          <w:szCs w:val="22"/>
        </w:rPr>
      </w:pPr>
      <w:r w:rsidRPr="003B6213">
        <w:rPr>
          <w:rFonts w:ascii="Verdana" w:hAnsi="Verdana"/>
          <w:noProof/>
          <w:sz w:val="22"/>
          <w:szCs w:val="22"/>
        </w:rPr>
        <mc:AlternateContent>
          <mc:Choice Requires="wps">
            <w:drawing>
              <wp:anchor distT="0" distB="0" distL="114300" distR="114300" simplePos="0" relativeHeight="251660288" behindDoc="0" locked="0" layoutInCell="1" allowOverlap="1" wp14:anchorId="2A85C535" wp14:editId="68EB5665">
                <wp:simplePos x="0" y="0"/>
                <wp:positionH relativeFrom="column">
                  <wp:posOffset>13335</wp:posOffset>
                </wp:positionH>
                <wp:positionV relativeFrom="paragraph">
                  <wp:posOffset>90805</wp:posOffset>
                </wp:positionV>
                <wp:extent cx="6858000" cy="0"/>
                <wp:effectExtent l="0" t="0" r="25400" b="2540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2857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9F0E2"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7.15pt" to="541.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" strokeweight="2.25pt"/>
            </w:pict>
          </mc:Fallback>
        </mc:AlternateContent>
      </w:r>
    </w:p>
    <w:p w14:paraId="15DE8B89" w14:textId="77777777" w:rsidR="00190E34" w:rsidRPr="003B6213" w:rsidRDefault="00190E34" w:rsidP="00FA0E47">
      <w:pPr>
        <w:jc w:val="both"/>
        <w:rPr>
          <w:rFonts w:ascii="Verdana" w:hAnsi="Verdana"/>
          <w:sz w:val="22"/>
          <w:szCs w:val="22"/>
        </w:rPr>
      </w:pPr>
    </w:p>
    <w:p w14:paraId="13F2E078" w14:textId="77777777" w:rsidR="00E25E57" w:rsidRDefault="002B493F" w:rsidP="00FA0E47">
      <w:pPr>
        <w:jc w:val="both"/>
        <w:rPr>
          <w:rFonts w:ascii="Verdana" w:hAnsi="Verdana"/>
          <w:sz w:val="22"/>
          <w:szCs w:val="22"/>
        </w:rPr>
      </w:pPr>
      <w:r>
        <w:rPr>
          <w:rFonts w:ascii="Verdana" w:hAnsi="Verdana"/>
          <w:sz w:val="22"/>
          <w:szCs w:val="22"/>
        </w:rPr>
        <w:t>Team Member Names</w:t>
      </w:r>
      <w:r w:rsidR="0081131D">
        <w:rPr>
          <w:rFonts w:ascii="Verdana" w:hAnsi="Verdana"/>
          <w:sz w:val="22"/>
          <w:szCs w:val="22"/>
        </w:rPr>
        <w:t>:</w:t>
      </w:r>
      <w:r w:rsidR="00E25E57">
        <w:rPr>
          <w:rFonts w:ascii="Verdana" w:hAnsi="Verdana"/>
          <w:sz w:val="22"/>
          <w:szCs w:val="22"/>
        </w:rPr>
        <w:t xml:space="preserve"> </w:t>
      </w:r>
    </w:p>
    <w:p w14:paraId="2BC40C9E" w14:textId="4386D27E" w:rsidR="00E25E57" w:rsidRDefault="00E25E57" w:rsidP="00FA0E47">
      <w:pPr>
        <w:jc w:val="both"/>
        <w:rPr>
          <w:rFonts w:ascii="Verdana" w:hAnsi="Verdana"/>
          <w:sz w:val="22"/>
          <w:szCs w:val="22"/>
        </w:rPr>
      </w:pPr>
      <w:r>
        <w:rPr>
          <w:rFonts w:ascii="Verdana" w:hAnsi="Verdana"/>
          <w:sz w:val="22"/>
          <w:szCs w:val="22"/>
        </w:rPr>
        <w:t>Project Team 129</w:t>
      </w:r>
    </w:p>
    <w:p w14:paraId="48723C30" w14:textId="3AE4D37F" w:rsidR="00E25E57" w:rsidRDefault="00E25E57" w:rsidP="00FA0E47">
      <w:pPr>
        <w:jc w:val="both"/>
        <w:rPr>
          <w:rFonts w:ascii="Verdana" w:hAnsi="Verdana"/>
          <w:sz w:val="22"/>
          <w:szCs w:val="22"/>
        </w:rPr>
      </w:pPr>
      <w:r>
        <w:rPr>
          <w:rFonts w:ascii="Verdana" w:hAnsi="Verdana"/>
          <w:sz w:val="22"/>
          <w:szCs w:val="22"/>
        </w:rPr>
        <w:t xml:space="preserve">Ricky Wiryopranoto (GT ID: </w:t>
      </w:r>
      <w:r w:rsidR="00860919" w:rsidRPr="00860919">
        <w:rPr>
          <w:rFonts w:ascii="Verdana" w:hAnsi="Verdana"/>
          <w:sz w:val="22"/>
          <w:szCs w:val="22"/>
        </w:rPr>
        <w:t>903949033</w:t>
      </w:r>
      <w:r>
        <w:rPr>
          <w:rFonts w:ascii="Verdana" w:hAnsi="Verdana"/>
          <w:sz w:val="22"/>
          <w:szCs w:val="22"/>
        </w:rPr>
        <w:t>)</w:t>
      </w:r>
    </w:p>
    <w:p w14:paraId="274C024A" w14:textId="270A1271" w:rsidR="00B06E77" w:rsidRDefault="00E25E57" w:rsidP="00FA0E47">
      <w:pPr>
        <w:jc w:val="both"/>
        <w:rPr>
          <w:rFonts w:ascii="Verdana" w:hAnsi="Verdana"/>
          <w:sz w:val="22"/>
          <w:szCs w:val="22"/>
        </w:rPr>
      </w:pPr>
      <w:r>
        <w:rPr>
          <w:rFonts w:ascii="Verdana" w:hAnsi="Verdana"/>
          <w:sz w:val="22"/>
          <w:szCs w:val="22"/>
        </w:rPr>
        <w:t>Ram Charan Singh (GT ID: 903860201)</w:t>
      </w:r>
    </w:p>
    <w:p w14:paraId="2D7EE194" w14:textId="77777777" w:rsidR="00C609D0" w:rsidRDefault="00C609D0" w:rsidP="00FA0E47">
      <w:pPr>
        <w:jc w:val="both"/>
        <w:rPr>
          <w:rFonts w:ascii="Verdana" w:hAnsi="Verdana"/>
          <w:sz w:val="22"/>
          <w:szCs w:val="22"/>
        </w:rPr>
      </w:pPr>
    </w:p>
    <w:p w14:paraId="041EAC86" w14:textId="79E7F2E9" w:rsidR="0081131D" w:rsidRDefault="002B493F" w:rsidP="00FA0E47">
      <w:pPr>
        <w:jc w:val="both"/>
        <w:rPr>
          <w:rFonts w:ascii="Verdana" w:hAnsi="Verdana"/>
          <w:sz w:val="22"/>
          <w:szCs w:val="22"/>
        </w:rPr>
      </w:pPr>
      <w:r>
        <w:rPr>
          <w:rFonts w:ascii="Verdana" w:hAnsi="Verdana"/>
          <w:sz w:val="22"/>
          <w:szCs w:val="22"/>
        </w:rPr>
        <w:t xml:space="preserve">Project </w:t>
      </w:r>
      <w:r w:rsidR="0081131D">
        <w:rPr>
          <w:rFonts w:ascii="Verdana" w:hAnsi="Verdana"/>
          <w:sz w:val="22"/>
          <w:szCs w:val="22"/>
        </w:rPr>
        <w:t>Title:</w:t>
      </w:r>
      <w:r w:rsidR="00E25E57">
        <w:rPr>
          <w:rFonts w:ascii="Verdana" w:hAnsi="Verdana"/>
          <w:sz w:val="22"/>
          <w:szCs w:val="22"/>
        </w:rPr>
        <w:t xml:space="preserve"> </w:t>
      </w:r>
      <w:r w:rsidR="00320D18">
        <w:rPr>
          <w:rFonts w:ascii="Verdana" w:hAnsi="Verdana"/>
          <w:sz w:val="22"/>
          <w:szCs w:val="22"/>
        </w:rPr>
        <w:t>Beyond</w:t>
      </w:r>
      <w:r w:rsidR="00F13BA1">
        <w:rPr>
          <w:rFonts w:ascii="Verdana" w:hAnsi="Verdana"/>
          <w:sz w:val="22"/>
          <w:szCs w:val="22"/>
        </w:rPr>
        <w:t xml:space="preserve"> the </w:t>
      </w:r>
      <w:proofErr w:type="spellStart"/>
      <w:r w:rsidR="00807134">
        <w:rPr>
          <w:rFonts w:ascii="Verdana" w:hAnsi="Verdana"/>
          <w:sz w:val="22"/>
          <w:szCs w:val="22"/>
          <w:lang w:val="en-SG"/>
        </w:rPr>
        <w:t>Pokédex</w:t>
      </w:r>
      <w:proofErr w:type="spellEnd"/>
      <w:r w:rsidR="00F13BA1">
        <w:rPr>
          <w:rFonts w:ascii="Verdana" w:hAnsi="Verdana"/>
          <w:sz w:val="22"/>
          <w:szCs w:val="22"/>
        </w:rPr>
        <w:t>: How AI Learns to Identify Species</w:t>
      </w:r>
    </w:p>
    <w:p w14:paraId="4AFD091F" w14:textId="77777777" w:rsidR="00CA5803" w:rsidRDefault="00CA5803" w:rsidP="00FA0E47">
      <w:pPr>
        <w:jc w:val="both"/>
        <w:rPr>
          <w:rFonts w:ascii="Verdana" w:hAnsi="Verdana"/>
          <w:sz w:val="22"/>
          <w:szCs w:val="22"/>
        </w:rPr>
      </w:pPr>
    </w:p>
    <w:p w14:paraId="7154A294" w14:textId="2536AC12" w:rsidR="00CA5803" w:rsidRDefault="00CA5803" w:rsidP="00FA0E47">
      <w:pPr>
        <w:pStyle w:val="Heading1"/>
        <w:numPr>
          <w:ilvl w:val="0"/>
          <w:numId w:val="4"/>
        </w:numPr>
        <w:jc w:val="both"/>
      </w:pPr>
      <w:r>
        <w:t>Problem Statement</w:t>
      </w:r>
    </w:p>
    <w:p w14:paraId="30873555" w14:textId="77777777" w:rsidR="00CA5803" w:rsidRDefault="00CA5803" w:rsidP="00FA0E47">
      <w:pPr>
        <w:jc w:val="both"/>
      </w:pPr>
    </w:p>
    <w:p w14:paraId="1D715992" w14:textId="41A44E02" w:rsidR="00A92E7A" w:rsidRDefault="00A92E7A" w:rsidP="00FA0E47">
      <w:pPr>
        <w:jc w:val="both"/>
        <w:rPr>
          <w:rFonts w:ascii="Verdana" w:hAnsi="Verdana"/>
          <w:sz w:val="22"/>
          <w:szCs w:val="22"/>
          <w:lang w:val="en-SG"/>
        </w:rPr>
      </w:pPr>
      <w:r w:rsidRPr="00A92E7A">
        <w:rPr>
          <w:rFonts w:ascii="Verdana" w:hAnsi="Verdana"/>
          <w:sz w:val="22"/>
          <w:szCs w:val="22"/>
          <w:lang w:val="en-SG"/>
        </w:rPr>
        <w:t>Classifying animals into distinct taxonomic groups has long been a complex challenge in biology. Species identification relies on a combination of morphological traits, genetic data, and ecological factors, yet distinguishing closely related species or identifying organisms based on visual attributes alone remains difficult. Variability in colo</w:t>
      </w:r>
      <w:r>
        <w:rPr>
          <w:rFonts w:ascii="Verdana" w:hAnsi="Verdana"/>
          <w:sz w:val="22"/>
          <w:szCs w:val="22"/>
          <w:lang w:val="en-SG"/>
        </w:rPr>
        <w:t>u</w:t>
      </w:r>
      <w:r w:rsidRPr="00A92E7A">
        <w:rPr>
          <w:rFonts w:ascii="Verdana" w:hAnsi="Verdana"/>
          <w:sz w:val="22"/>
          <w:szCs w:val="22"/>
          <w:lang w:val="en-SG"/>
        </w:rPr>
        <w:t>r patterns, shapes, and textures adds another layer of complexity, making manual classification prone to subjectivity and errors.</w:t>
      </w:r>
    </w:p>
    <w:p w14:paraId="7A8DDC29" w14:textId="77777777" w:rsidR="00A92E7A" w:rsidRPr="00A92E7A" w:rsidRDefault="00A92E7A" w:rsidP="00FA0E47">
      <w:pPr>
        <w:jc w:val="both"/>
        <w:rPr>
          <w:rFonts w:ascii="Verdana" w:hAnsi="Verdana"/>
          <w:sz w:val="22"/>
          <w:szCs w:val="22"/>
          <w:lang w:val="en-SG"/>
        </w:rPr>
      </w:pPr>
    </w:p>
    <w:p w14:paraId="2085FF9F" w14:textId="5F1D85EF" w:rsidR="00A92E7A" w:rsidRDefault="00A92E7A" w:rsidP="00FA0E47">
      <w:pPr>
        <w:jc w:val="both"/>
        <w:rPr>
          <w:rFonts w:ascii="Verdana" w:hAnsi="Verdana"/>
          <w:sz w:val="22"/>
          <w:szCs w:val="22"/>
          <w:lang w:val="en-SG"/>
        </w:rPr>
      </w:pPr>
      <w:r w:rsidRPr="00A92E7A">
        <w:rPr>
          <w:rFonts w:ascii="Verdana" w:hAnsi="Verdana"/>
          <w:sz w:val="22"/>
          <w:szCs w:val="22"/>
          <w:lang w:val="en-SG"/>
        </w:rPr>
        <w:t>With advancements in data science and machine learning, automated classification methods have emerged as powerful tools for analysing visual characteristics and assigning categorical labels. Image classification models can learn patterns from large datasets and recognize subtle distinctions that may not be immediately apparent to the human eye. These techniques have been widely applied in fields such as biodiversity research, wildlife monitoring, and species discovery.</w:t>
      </w:r>
    </w:p>
    <w:p w14:paraId="61DAB79F" w14:textId="77777777" w:rsidR="00A92E7A" w:rsidRPr="00A92E7A" w:rsidRDefault="00A92E7A" w:rsidP="00FA0E47">
      <w:pPr>
        <w:jc w:val="both"/>
        <w:rPr>
          <w:rFonts w:ascii="Verdana" w:hAnsi="Verdana"/>
          <w:sz w:val="22"/>
          <w:szCs w:val="22"/>
          <w:lang w:val="en-SG"/>
        </w:rPr>
      </w:pPr>
    </w:p>
    <w:p w14:paraId="4FAC3879" w14:textId="4F58D7E4" w:rsidR="00A92E7A" w:rsidRPr="00A92E7A" w:rsidRDefault="00A92E7A" w:rsidP="00FA0E47">
      <w:pPr>
        <w:jc w:val="both"/>
        <w:rPr>
          <w:rFonts w:ascii="Verdana" w:hAnsi="Verdana"/>
          <w:sz w:val="22"/>
          <w:szCs w:val="22"/>
          <w:lang w:val="en-SG"/>
        </w:rPr>
      </w:pPr>
      <w:r w:rsidRPr="00A92E7A">
        <w:rPr>
          <w:rFonts w:ascii="Verdana" w:hAnsi="Verdana"/>
          <w:sz w:val="22"/>
          <w:szCs w:val="22"/>
          <w:lang w:val="en-SG"/>
        </w:rPr>
        <w:t>Inspired by these real-world challenges, this project explores whether machine learning models can accurately predict a Pokémon’s typing based on its coloured image. Pokémon types, such as Fire, Water, and Grass, serve as predefined categories akin to biological classifications. By training different image classification models on Pokémon artwork, we aim to analyse how well visual features</w:t>
      </w:r>
      <w:r w:rsidR="00080661">
        <w:rPr>
          <w:rFonts w:ascii="Verdana" w:hAnsi="Verdana"/>
          <w:sz w:val="22"/>
          <w:szCs w:val="22"/>
          <w:lang w:val="en-SG"/>
        </w:rPr>
        <w:t xml:space="preserve"> </w:t>
      </w:r>
      <w:r w:rsidRPr="00A92E7A">
        <w:rPr>
          <w:rFonts w:ascii="Verdana" w:hAnsi="Verdana"/>
          <w:sz w:val="22"/>
          <w:szCs w:val="22"/>
          <w:lang w:val="en-SG"/>
        </w:rPr>
        <w:t>such as colour schemes, textures, and shapes</w:t>
      </w:r>
      <w:r w:rsidR="00080661">
        <w:rPr>
          <w:rFonts w:ascii="Verdana" w:hAnsi="Verdana"/>
          <w:sz w:val="22"/>
          <w:szCs w:val="22"/>
          <w:lang w:val="en-SG"/>
        </w:rPr>
        <w:t xml:space="preserve">, </w:t>
      </w:r>
      <w:r w:rsidRPr="00A92E7A">
        <w:rPr>
          <w:rFonts w:ascii="Verdana" w:hAnsi="Verdana"/>
          <w:sz w:val="22"/>
          <w:szCs w:val="22"/>
          <w:lang w:val="en-SG"/>
        </w:rPr>
        <w:t>align with these categories.</w:t>
      </w:r>
    </w:p>
    <w:p w14:paraId="2DB98807" w14:textId="77777777" w:rsidR="00A92E7A" w:rsidRDefault="00A92E7A" w:rsidP="00FA0E47">
      <w:pPr>
        <w:jc w:val="both"/>
        <w:rPr>
          <w:rFonts w:ascii="Verdana" w:hAnsi="Verdana"/>
          <w:sz w:val="22"/>
          <w:szCs w:val="22"/>
          <w:lang w:val="en-SG"/>
        </w:rPr>
      </w:pPr>
    </w:p>
    <w:p w14:paraId="1CFF5F43" w14:textId="315F864C" w:rsidR="00A92E7A" w:rsidRDefault="00A92E7A" w:rsidP="00FA0E47">
      <w:pPr>
        <w:jc w:val="both"/>
        <w:rPr>
          <w:rFonts w:ascii="Verdana" w:hAnsi="Verdana"/>
          <w:sz w:val="22"/>
          <w:szCs w:val="22"/>
          <w:lang w:val="en-SG"/>
        </w:rPr>
      </w:pPr>
      <w:r w:rsidRPr="00A92E7A">
        <w:rPr>
          <w:rFonts w:ascii="Verdana" w:hAnsi="Verdana"/>
          <w:sz w:val="22"/>
          <w:szCs w:val="22"/>
          <w:lang w:val="en-SG"/>
        </w:rPr>
        <w:t>Beyond Pokémon classification, this research has broader implications for biological taxonomy and species identification. If models can effectively map visual patterns to Pokémon types, similar methodologies could be applied to real-world animals. This could aid in species classification, discovering likenesses between different organisms, or even refining taxonomic groupings based on visual attributes.</w:t>
      </w:r>
    </w:p>
    <w:p w14:paraId="400D8CB6" w14:textId="77777777" w:rsidR="00A92E7A" w:rsidRPr="00A92E7A" w:rsidRDefault="00A92E7A" w:rsidP="00FA0E47">
      <w:pPr>
        <w:jc w:val="both"/>
        <w:rPr>
          <w:rFonts w:ascii="Verdana" w:hAnsi="Verdana"/>
          <w:sz w:val="22"/>
          <w:szCs w:val="22"/>
          <w:lang w:val="en-SG"/>
        </w:rPr>
      </w:pPr>
    </w:p>
    <w:p w14:paraId="0BF656FF" w14:textId="5A881562" w:rsidR="00A92E7A" w:rsidRPr="00A92E7A" w:rsidRDefault="00A92E7A" w:rsidP="00FA0E47">
      <w:pPr>
        <w:jc w:val="both"/>
        <w:rPr>
          <w:rFonts w:ascii="Verdana" w:hAnsi="Verdana"/>
          <w:sz w:val="22"/>
          <w:szCs w:val="22"/>
          <w:lang w:val="en-SG"/>
        </w:rPr>
      </w:pPr>
      <w:r w:rsidRPr="00A92E7A">
        <w:rPr>
          <w:rFonts w:ascii="Verdana" w:hAnsi="Verdana"/>
          <w:sz w:val="22"/>
          <w:szCs w:val="22"/>
          <w:lang w:val="en-SG"/>
        </w:rPr>
        <w:t xml:space="preserve">Ultimately, this study seeks to evaluate the performance of different model architectures, assess their interpretability, and bridge the gap between fictional and real-world classification systems. The findings could offer insights into how visual features contribute to categorical distinctions in both artificial and </w:t>
      </w:r>
      <w:r>
        <w:rPr>
          <w:rFonts w:ascii="Verdana" w:hAnsi="Verdana"/>
          <w:sz w:val="22"/>
          <w:szCs w:val="22"/>
          <w:lang w:val="en-SG"/>
        </w:rPr>
        <w:t>real-world</w:t>
      </w:r>
      <w:r w:rsidRPr="00A92E7A">
        <w:rPr>
          <w:rFonts w:ascii="Verdana" w:hAnsi="Verdana"/>
          <w:sz w:val="22"/>
          <w:szCs w:val="22"/>
          <w:lang w:val="en-SG"/>
        </w:rPr>
        <w:t xml:space="preserve"> domains.</w:t>
      </w:r>
    </w:p>
    <w:p w14:paraId="7A39EC4E" w14:textId="77777777" w:rsidR="00B83C14" w:rsidRDefault="00B83C14" w:rsidP="00FA0E47">
      <w:pPr>
        <w:jc w:val="both"/>
        <w:rPr>
          <w:rFonts w:ascii="Verdana" w:hAnsi="Verdana"/>
          <w:sz w:val="22"/>
          <w:szCs w:val="22"/>
        </w:rPr>
      </w:pPr>
    </w:p>
    <w:p w14:paraId="6A1B30E2" w14:textId="6108FE35" w:rsidR="00B83C14" w:rsidRDefault="00B83C14" w:rsidP="00FA0E47">
      <w:pPr>
        <w:pStyle w:val="Heading1"/>
        <w:numPr>
          <w:ilvl w:val="0"/>
          <w:numId w:val="4"/>
        </w:numPr>
        <w:jc w:val="both"/>
      </w:pPr>
      <w:r>
        <w:lastRenderedPageBreak/>
        <w:t>Proposed Methodology</w:t>
      </w:r>
    </w:p>
    <w:p w14:paraId="0796E1FE" w14:textId="77777777" w:rsidR="00B83C14" w:rsidRDefault="00B83C14" w:rsidP="00FA0E47">
      <w:pPr>
        <w:jc w:val="both"/>
      </w:pPr>
    </w:p>
    <w:p w14:paraId="625D5D73" w14:textId="4F12D164" w:rsidR="00B83C14" w:rsidRDefault="00FB3FB5" w:rsidP="00FA0E47">
      <w:pPr>
        <w:jc w:val="both"/>
        <w:rPr>
          <w:rFonts w:ascii="Verdana" w:hAnsi="Verdana"/>
          <w:sz w:val="22"/>
          <w:szCs w:val="22"/>
          <w:lang w:val="en-SG"/>
        </w:rPr>
      </w:pPr>
      <w:r w:rsidRPr="00FB3FB5">
        <w:rPr>
          <w:rFonts w:ascii="Verdana" w:hAnsi="Verdana"/>
          <w:sz w:val="22"/>
          <w:szCs w:val="22"/>
          <w:lang w:val="en-SG"/>
        </w:rPr>
        <w:t>To investigate whether machine learning models can predict a Pokémon’s typing based on its colo</w:t>
      </w:r>
      <w:r w:rsidR="00080661">
        <w:rPr>
          <w:rFonts w:ascii="Verdana" w:hAnsi="Verdana"/>
          <w:sz w:val="22"/>
          <w:szCs w:val="22"/>
          <w:lang w:val="en-SG"/>
        </w:rPr>
        <w:t>u</w:t>
      </w:r>
      <w:r w:rsidRPr="00FB3FB5">
        <w:rPr>
          <w:rFonts w:ascii="Verdana" w:hAnsi="Verdana"/>
          <w:sz w:val="22"/>
          <w:szCs w:val="22"/>
          <w:lang w:val="en-SG"/>
        </w:rPr>
        <w:t xml:space="preserve">red image, we will follow a structured approach involving data collection, </w:t>
      </w:r>
      <w:r>
        <w:rPr>
          <w:rFonts w:ascii="Verdana" w:hAnsi="Verdana"/>
          <w:sz w:val="22"/>
          <w:szCs w:val="22"/>
          <w:lang w:val="en-SG"/>
        </w:rPr>
        <w:t>exploratory data analysis</w:t>
      </w:r>
      <w:r w:rsidR="004C596C">
        <w:rPr>
          <w:rFonts w:ascii="Verdana" w:hAnsi="Verdana"/>
          <w:sz w:val="22"/>
          <w:szCs w:val="22"/>
          <w:lang w:val="en-SG"/>
        </w:rPr>
        <w:t xml:space="preserve"> (EDA)</w:t>
      </w:r>
      <w:r w:rsidR="00B47863">
        <w:rPr>
          <w:rFonts w:ascii="Verdana" w:hAnsi="Verdana"/>
          <w:sz w:val="22"/>
          <w:szCs w:val="22"/>
          <w:lang w:val="en-SG"/>
        </w:rPr>
        <w:t xml:space="preserve"> &amp; preprocessing</w:t>
      </w:r>
      <w:r w:rsidR="004C596C">
        <w:rPr>
          <w:rFonts w:ascii="Verdana" w:hAnsi="Verdana"/>
          <w:sz w:val="22"/>
          <w:szCs w:val="22"/>
          <w:lang w:val="en-SG"/>
        </w:rPr>
        <w:t>,</w:t>
      </w:r>
      <w:r>
        <w:rPr>
          <w:rFonts w:ascii="Verdana" w:hAnsi="Verdana"/>
          <w:sz w:val="22"/>
          <w:szCs w:val="22"/>
          <w:lang w:val="en-SG"/>
        </w:rPr>
        <w:t xml:space="preserve"> </w:t>
      </w:r>
      <w:r w:rsidRPr="00FB3FB5">
        <w:rPr>
          <w:rFonts w:ascii="Verdana" w:hAnsi="Verdana"/>
          <w:sz w:val="22"/>
          <w:szCs w:val="22"/>
          <w:lang w:val="en-SG"/>
        </w:rPr>
        <w:t>model selection</w:t>
      </w:r>
      <w:r w:rsidR="00080661">
        <w:rPr>
          <w:rFonts w:ascii="Verdana" w:hAnsi="Verdana"/>
          <w:sz w:val="22"/>
          <w:szCs w:val="22"/>
          <w:lang w:val="en-SG"/>
        </w:rPr>
        <w:t xml:space="preserve"> &amp; </w:t>
      </w:r>
      <w:r w:rsidRPr="00FB3FB5">
        <w:rPr>
          <w:rFonts w:ascii="Verdana" w:hAnsi="Verdana"/>
          <w:sz w:val="22"/>
          <w:szCs w:val="22"/>
          <w:lang w:val="en-SG"/>
        </w:rPr>
        <w:t>training</w:t>
      </w:r>
      <w:r w:rsidR="00F80111">
        <w:rPr>
          <w:rFonts w:ascii="Verdana" w:hAnsi="Verdana"/>
          <w:sz w:val="22"/>
          <w:szCs w:val="22"/>
          <w:lang w:val="en-SG"/>
        </w:rPr>
        <w:t xml:space="preserve"> and </w:t>
      </w:r>
      <w:r w:rsidRPr="00FB3FB5">
        <w:rPr>
          <w:rFonts w:ascii="Verdana" w:hAnsi="Verdana"/>
          <w:sz w:val="22"/>
          <w:szCs w:val="22"/>
          <w:lang w:val="en-SG"/>
        </w:rPr>
        <w:t>evaluation</w:t>
      </w:r>
      <w:r w:rsidR="00F80111">
        <w:rPr>
          <w:rFonts w:ascii="Verdana" w:hAnsi="Verdana"/>
          <w:sz w:val="22"/>
          <w:szCs w:val="22"/>
          <w:lang w:val="en-SG"/>
        </w:rPr>
        <w:t>.</w:t>
      </w:r>
      <w:r>
        <w:rPr>
          <w:rFonts w:ascii="Verdana" w:hAnsi="Verdana"/>
          <w:sz w:val="22"/>
          <w:szCs w:val="22"/>
          <w:lang w:val="en-SG"/>
        </w:rPr>
        <w:t xml:space="preserve"> </w:t>
      </w:r>
    </w:p>
    <w:p w14:paraId="65D2BD52" w14:textId="77777777" w:rsidR="00BB5C70" w:rsidRDefault="00BB5C70" w:rsidP="00FA0E47">
      <w:pPr>
        <w:jc w:val="both"/>
        <w:rPr>
          <w:rFonts w:ascii="Verdana" w:hAnsi="Verdana"/>
          <w:sz w:val="22"/>
          <w:szCs w:val="22"/>
          <w:lang w:val="en-SG"/>
        </w:rPr>
      </w:pPr>
    </w:p>
    <w:p w14:paraId="3CC52824" w14:textId="20928D53" w:rsidR="00BB5C70" w:rsidRPr="00BB5C70" w:rsidRDefault="00BB5C70" w:rsidP="00080661">
      <w:pPr>
        <w:pStyle w:val="Heading2"/>
        <w:rPr>
          <w:lang w:val="en-SG"/>
        </w:rPr>
      </w:pPr>
      <w:r w:rsidRPr="00BB5C70">
        <w:rPr>
          <w:lang w:val="en-SG"/>
        </w:rPr>
        <w:t>Data Collection</w:t>
      </w:r>
    </w:p>
    <w:p w14:paraId="58CBE164" w14:textId="71A858F4" w:rsidR="00BB5C70" w:rsidRDefault="00BB5C70" w:rsidP="00FA0E47">
      <w:pPr>
        <w:jc w:val="both"/>
        <w:rPr>
          <w:rFonts w:ascii="Verdana" w:hAnsi="Verdana"/>
          <w:sz w:val="22"/>
          <w:szCs w:val="22"/>
          <w:lang w:val="en-SG"/>
        </w:rPr>
      </w:pPr>
    </w:p>
    <w:p w14:paraId="3EC9AFCB" w14:textId="37598B34" w:rsidR="00B83C14" w:rsidRDefault="00BB5C70" w:rsidP="00FA0E47">
      <w:pPr>
        <w:jc w:val="both"/>
        <w:rPr>
          <w:rFonts w:ascii="Verdana" w:hAnsi="Verdana"/>
          <w:sz w:val="22"/>
          <w:szCs w:val="22"/>
          <w:lang w:val="en-SG"/>
        </w:rPr>
      </w:pPr>
      <w:r>
        <w:rPr>
          <w:rFonts w:ascii="Verdana" w:hAnsi="Verdana"/>
          <w:sz w:val="22"/>
          <w:szCs w:val="22"/>
          <w:lang w:val="en-SG"/>
        </w:rPr>
        <w:t xml:space="preserve">We will be leveraging </w:t>
      </w:r>
      <w:proofErr w:type="spellStart"/>
      <w:r>
        <w:rPr>
          <w:rFonts w:ascii="Verdana" w:hAnsi="Verdana"/>
          <w:sz w:val="22"/>
          <w:szCs w:val="22"/>
          <w:lang w:val="en-SG"/>
        </w:rPr>
        <w:t>PokeAPI</w:t>
      </w:r>
      <w:proofErr w:type="spellEnd"/>
      <w:r>
        <w:rPr>
          <w:rFonts w:ascii="Verdana" w:hAnsi="Verdana"/>
          <w:sz w:val="22"/>
          <w:szCs w:val="22"/>
          <w:lang w:val="en-SG"/>
        </w:rPr>
        <w:t xml:space="preserve">, an </w:t>
      </w:r>
      <w:r w:rsidR="00FA0E47">
        <w:rPr>
          <w:rFonts w:ascii="Verdana" w:hAnsi="Verdana"/>
          <w:sz w:val="22"/>
          <w:szCs w:val="22"/>
          <w:lang w:val="en-SG"/>
        </w:rPr>
        <w:t>open-source</w:t>
      </w:r>
      <w:r>
        <w:rPr>
          <w:rFonts w:ascii="Verdana" w:hAnsi="Verdana"/>
          <w:sz w:val="22"/>
          <w:szCs w:val="22"/>
          <w:lang w:val="en-SG"/>
        </w:rPr>
        <w:t xml:space="preserve"> API that provides extensive data on </w:t>
      </w:r>
      <w:r w:rsidR="00080661">
        <w:rPr>
          <w:rFonts w:ascii="Verdana" w:hAnsi="Verdana"/>
          <w:sz w:val="22"/>
          <w:szCs w:val="22"/>
          <w:lang w:val="en-SG"/>
        </w:rPr>
        <w:t>Pokémon</w:t>
      </w:r>
      <w:r>
        <w:rPr>
          <w:rFonts w:ascii="Verdana" w:hAnsi="Verdana"/>
          <w:sz w:val="22"/>
          <w:szCs w:val="22"/>
          <w:lang w:val="en-SG"/>
        </w:rPr>
        <w:t xml:space="preserve"> including their types, attributes and images. The dataset will include </w:t>
      </w:r>
      <w:r w:rsidR="00807134">
        <w:rPr>
          <w:rFonts w:ascii="Verdana" w:hAnsi="Verdana"/>
          <w:sz w:val="22"/>
          <w:szCs w:val="22"/>
          <w:lang w:val="en-SG"/>
        </w:rPr>
        <w:t xml:space="preserve">Pokémon </w:t>
      </w:r>
      <w:r>
        <w:rPr>
          <w:rFonts w:ascii="Verdana" w:hAnsi="Verdana"/>
          <w:sz w:val="22"/>
          <w:szCs w:val="22"/>
          <w:lang w:val="en-SG"/>
        </w:rPr>
        <w:t xml:space="preserve">artwork and sprites along with their corresponding </w:t>
      </w:r>
      <w:proofErr w:type="spellStart"/>
      <w:r>
        <w:rPr>
          <w:rFonts w:ascii="Verdana" w:hAnsi="Verdana"/>
          <w:sz w:val="22"/>
          <w:szCs w:val="22"/>
          <w:lang w:val="en-SG"/>
        </w:rPr>
        <w:t>typings</w:t>
      </w:r>
      <w:proofErr w:type="spellEnd"/>
      <w:r>
        <w:rPr>
          <w:rFonts w:ascii="Verdana" w:hAnsi="Verdana"/>
          <w:sz w:val="22"/>
          <w:szCs w:val="22"/>
          <w:lang w:val="en-SG"/>
        </w:rPr>
        <w:t xml:space="preserve">. For our project, we will be focusing on the first 7 generations of </w:t>
      </w:r>
      <w:r w:rsidR="00080661">
        <w:rPr>
          <w:rFonts w:ascii="Verdana" w:hAnsi="Verdana"/>
          <w:sz w:val="22"/>
          <w:szCs w:val="22"/>
          <w:lang w:val="en-SG"/>
        </w:rPr>
        <w:t>Pokémon</w:t>
      </w:r>
      <w:r>
        <w:rPr>
          <w:rFonts w:ascii="Verdana" w:hAnsi="Verdana"/>
          <w:sz w:val="22"/>
          <w:szCs w:val="22"/>
          <w:lang w:val="en-SG"/>
        </w:rPr>
        <w:t xml:space="preserve">. </w:t>
      </w:r>
    </w:p>
    <w:p w14:paraId="2C4EF6DA" w14:textId="77777777" w:rsidR="004C596C" w:rsidRDefault="004C596C" w:rsidP="00FA0E47">
      <w:pPr>
        <w:jc w:val="both"/>
        <w:rPr>
          <w:rFonts w:ascii="Verdana" w:hAnsi="Verdana"/>
          <w:sz w:val="22"/>
          <w:szCs w:val="22"/>
          <w:lang w:val="en-SG"/>
        </w:rPr>
      </w:pPr>
    </w:p>
    <w:p w14:paraId="2550E7B5" w14:textId="30CD54E4" w:rsidR="004C596C" w:rsidRPr="004C596C" w:rsidRDefault="004C596C" w:rsidP="00080661">
      <w:pPr>
        <w:pStyle w:val="Heading2"/>
        <w:rPr>
          <w:lang w:val="en-SG"/>
        </w:rPr>
      </w:pPr>
      <w:r>
        <w:rPr>
          <w:lang w:val="en-SG"/>
        </w:rPr>
        <w:t>EDA</w:t>
      </w:r>
      <w:r w:rsidR="00B47863">
        <w:rPr>
          <w:lang w:val="en-SG"/>
        </w:rPr>
        <w:t xml:space="preserve"> &amp; Data Preprocessing</w:t>
      </w:r>
    </w:p>
    <w:p w14:paraId="2BD5CB45" w14:textId="77777777" w:rsidR="004C596C" w:rsidRDefault="004C596C" w:rsidP="00FA0E47">
      <w:pPr>
        <w:jc w:val="both"/>
        <w:rPr>
          <w:rFonts w:ascii="Verdana" w:hAnsi="Verdana"/>
          <w:sz w:val="22"/>
          <w:szCs w:val="22"/>
          <w:lang w:val="en-SG"/>
        </w:rPr>
      </w:pPr>
    </w:p>
    <w:p w14:paraId="43E3D89A" w14:textId="38A305AB" w:rsidR="004C596C" w:rsidRDefault="004F3FBD" w:rsidP="00FA0E47">
      <w:pPr>
        <w:jc w:val="both"/>
        <w:rPr>
          <w:rFonts w:ascii="Verdana" w:hAnsi="Verdana"/>
          <w:sz w:val="22"/>
          <w:szCs w:val="22"/>
          <w:lang w:val="en-SG"/>
        </w:rPr>
      </w:pPr>
      <w:r>
        <w:rPr>
          <w:rFonts w:ascii="Verdana" w:hAnsi="Verdana"/>
          <w:sz w:val="22"/>
          <w:szCs w:val="22"/>
          <w:lang w:val="en-SG"/>
        </w:rPr>
        <w:t>We will begin with Exploratory Data Analysis to gain a deeper understanding of the dataset</w:t>
      </w:r>
      <w:r w:rsidR="004C596C">
        <w:rPr>
          <w:rFonts w:ascii="Verdana" w:hAnsi="Verdana"/>
          <w:sz w:val="22"/>
          <w:szCs w:val="22"/>
          <w:lang w:val="en-SG"/>
        </w:rPr>
        <w:t>.</w:t>
      </w:r>
      <w:r>
        <w:rPr>
          <w:rFonts w:ascii="Verdana" w:hAnsi="Verdana"/>
          <w:sz w:val="22"/>
          <w:szCs w:val="22"/>
          <w:lang w:val="en-SG"/>
        </w:rPr>
        <w:t xml:space="preserve"> </w:t>
      </w:r>
      <w:r w:rsidR="004C596C">
        <w:rPr>
          <w:rFonts w:ascii="Verdana" w:hAnsi="Verdana"/>
          <w:sz w:val="22"/>
          <w:szCs w:val="22"/>
          <w:lang w:val="en-SG"/>
        </w:rPr>
        <w:t>First, we will randomly select s</w:t>
      </w:r>
      <w:r>
        <w:rPr>
          <w:rFonts w:ascii="Verdana" w:hAnsi="Verdana"/>
          <w:sz w:val="22"/>
          <w:szCs w:val="22"/>
          <w:lang w:val="en-SG"/>
        </w:rPr>
        <w:t>ample</w:t>
      </w:r>
      <w:r w:rsidR="004C596C">
        <w:rPr>
          <w:rFonts w:ascii="Verdana" w:hAnsi="Verdana"/>
          <w:sz w:val="22"/>
          <w:szCs w:val="22"/>
          <w:lang w:val="en-SG"/>
        </w:rPr>
        <w:t xml:space="preserve"> images to </w:t>
      </w:r>
      <w:r w:rsidR="00EF5202">
        <w:rPr>
          <w:rFonts w:ascii="Verdana" w:hAnsi="Verdana"/>
          <w:sz w:val="22"/>
          <w:szCs w:val="22"/>
          <w:lang w:val="en-SG"/>
        </w:rPr>
        <w:t>assess their</w:t>
      </w:r>
      <w:r w:rsidR="004C596C">
        <w:rPr>
          <w:rFonts w:ascii="Verdana" w:hAnsi="Verdana"/>
          <w:sz w:val="22"/>
          <w:szCs w:val="22"/>
          <w:lang w:val="en-SG"/>
        </w:rPr>
        <w:t xml:space="preserve"> quality</w:t>
      </w:r>
      <w:r w:rsidR="00EF5202">
        <w:rPr>
          <w:rFonts w:ascii="Verdana" w:hAnsi="Verdana"/>
          <w:sz w:val="22"/>
          <w:szCs w:val="22"/>
          <w:lang w:val="en-SG"/>
        </w:rPr>
        <w:t>,</w:t>
      </w:r>
      <w:r w:rsidR="004C596C">
        <w:rPr>
          <w:rFonts w:ascii="Verdana" w:hAnsi="Verdana"/>
          <w:sz w:val="22"/>
          <w:szCs w:val="22"/>
          <w:lang w:val="en-SG"/>
        </w:rPr>
        <w:t xml:space="preserve"> consistency</w:t>
      </w:r>
      <w:r w:rsidR="003F4F55">
        <w:rPr>
          <w:rFonts w:ascii="Verdana" w:hAnsi="Verdana"/>
          <w:sz w:val="22"/>
          <w:szCs w:val="22"/>
          <w:lang w:val="en-SG"/>
        </w:rPr>
        <w:t>,</w:t>
      </w:r>
      <w:r w:rsidR="004C596C">
        <w:rPr>
          <w:rFonts w:ascii="Verdana" w:hAnsi="Verdana"/>
          <w:sz w:val="22"/>
          <w:szCs w:val="22"/>
          <w:lang w:val="en-SG"/>
        </w:rPr>
        <w:t xml:space="preserve"> </w:t>
      </w:r>
      <w:r w:rsidR="003F4F55">
        <w:rPr>
          <w:rFonts w:ascii="Verdana" w:hAnsi="Verdana"/>
          <w:sz w:val="22"/>
          <w:szCs w:val="22"/>
          <w:lang w:val="en-SG"/>
        </w:rPr>
        <w:t>and suitability for model training</w:t>
      </w:r>
      <w:r w:rsidR="004C596C">
        <w:rPr>
          <w:rFonts w:ascii="Verdana" w:hAnsi="Verdana"/>
          <w:sz w:val="22"/>
          <w:szCs w:val="22"/>
          <w:lang w:val="en-SG"/>
        </w:rPr>
        <w:t xml:space="preserve">. Next, we intend to visualize the distribution of different </w:t>
      </w:r>
      <w:proofErr w:type="spellStart"/>
      <w:r w:rsidR="004C596C">
        <w:rPr>
          <w:rFonts w:ascii="Verdana" w:hAnsi="Verdana"/>
          <w:sz w:val="22"/>
          <w:szCs w:val="22"/>
          <w:lang w:val="en-SG"/>
        </w:rPr>
        <w:t>typings</w:t>
      </w:r>
      <w:proofErr w:type="spellEnd"/>
      <w:r w:rsidR="004C596C">
        <w:rPr>
          <w:rFonts w:ascii="Verdana" w:hAnsi="Verdana"/>
          <w:sz w:val="22"/>
          <w:szCs w:val="22"/>
          <w:lang w:val="en-SG"/>
        </w:rPr>
        <w:t xml:space="preserve"> to verify for any class imbalances in the dataset. </w:t>
      </w:r>
      <w:r w:rsidR="003F4F55">
        <w:rPr>
          <w:rFonts w:ascii="Verdana" w:hAnsi="Verdana"/>
          <w:sz w:val="22"/>
          <w:szCs w:val="22"/>
          <w:lang w:val="en-SG"/>
        </w:rPr>
        <w:t>To further analyse visual characteristics</w:t>
      </w:r>
      <w:r w:rsidR="004C596C">
        <w:rPr>
          <w:rFonts w:ascii="Verdana" w:hAnsi="Verdana"/>
          <w:sz w:val="22"/>
          <w:szCs w:val="22"/>
          <w:lang w:val="en-SG"/>
        </w:rPr>
        <w:t xml:space="preserve">, we will </w:t>
      </w:r>
      <w:r w:rsidR="00807134">
        <w:rPr>
          <w:rFonts w:ascii="Verdana" w:hAnsi="Verdana"/>
          <w:sz w:val="22"/>
          <w:szCs w:val="22"/>
          <w:lang w:val="en-SG"/>
        </w:rPr>
        <w:t>generate</w:t>
      </w:r>
      <w:r w:rsidR="004C596C">
        <w:rPr>
          <w:rFonts w:ascii="Verdana" w:hAnsi="Verdana"/>
          <w:sz w:val="22"/>
          <w:szCs w:val="22"/>
          <w:lang w:val="en-SG"/>
        </w:rPr>
        <w:t xml:space="preserve"> histograms to </w:t>
      </w:r>
      <w:r w:rsidR="00807134">
        <w:rPr>
          <w:rFonts w:ascii="Verdana" w:hAnsi="Verdana"/>
          <w:sz w:val="22"/>
          <w:szCs w:val="22"/>
          <w:lang w:val="en-SG"/>
        </w:rPr>
        <w:t>highlight</w:t>
      </w:r>
      <w:r w:rsidR="004C596C">
        <w:rPr>
          <w:rFonts w:ascii="Verdana" w:hAnsi="Verdana"/>
          <w:sz w:val="22"/>
          <w:szCs w:val="22"/>
          <w:lang w:val="en-SG"/>
        </w:rPr>
        <w:t xml:space="preserve"> common visual characteristics </w:t>
      </w:r>
      <w:r w:rsidR="00334CE1">
        <w:rPr>
          <w:rFonts w:ascii="Verdana" w:hAnsi="Verdana"/>
          <w:sz w:val="22"/>
          <w:szCs w:val="22"/>
          <w:lang w:val="en-SG"/>
        </w:rPr>
        <w:t>associated with</w:t>
      </w:r>
      <w:r w:rsidR="004C596C">
        <w:rPr>
          <w:rFonts w:ascii="Verdana" w:hAnsi="Verdana"/>
          <w:sz w:val="22"/>
          <w:szCs w:val="22"/>
          <w:lang w:val="en-SG"/>
        </w:rPr>
        <w:t xml:space="preserve"> each </w:t>
      </w:r>
      <w:r w:rsidR="00807134">
        <w:rPr>
          <w:rFonts w:ascii="Verdana" w:hAnsi="Verdana"/>
          <w:sz w:val="22"/>
          <w:szCs w:val="22"/>
          <w:lang w:val="en-SG"/>
        </w:rPr>
        <w:t>Pokémon</w:t>
      </w:r>
      <w:r w:rsidR="004C596C">
        <w:rPr>
          <w:rFonts w:ascii="Verdana" w:hAnsi="Verdana"/>
          <w:sz w:val="22"/>
          <w:szCs w:val="22"/>
          <w:lang w:val="en-SG"/>
        </w:rPr>
        <w:t xml:space="preserve"> type. </w:t>
      </w:r>
      <w:r w:rsidR="00334CE1">
        <w:rPr>
          <w:rFonts w:ascii="Verdana" w:hAnsi="Verdana"/>
          <w:sz w:val="22"/>
          <w:szCs w:val="22"/>
          <w:lang w:val="en-SG"/>
        </w:rPr>
        <w:t>Additionally</w:t>
      </w:r>
      <w:r w:rsidR="004C596C">
        <w:rPr>
          <w:rFonts w:ascii="Verdana" w:hAnsi="Verdana"/>
          <w:sz w:val="22"/>
          <w:szCs w:val="22"/>
          <w:lang w:val="en-SG"/>
        </w:rPr>
        <w:t xml:space="preserve">, we will inspect </w:t>
      </w:r>
      <w:r w:rsidR="00334CE1">
        <w:rPr>
          <w:rFonts w:ascii="Verdana" w:hAnsi="Verdana"/>
          <w:sz w:val="22"/>
          <w:szCs w:val="22"/>
          <w:lang w:val="en-SG"/>
        </w:rPr>
        <w:t>for</w:t>
      </w:r>
      <w:r w:rsidR="004C596C">
        <w:rPr>
          <w:rFonts w:ascii="Verdana" w:hAnsi="Verdana"/>
          <w:sz w:val="22"/>
          <w:szCs w:val="22"/>
          <w:lang w:val="en-SG"/>
        </w:rPr>
        <w:t xml:space="preserve"> any missing or incomplete data entries in the </w:t>
      </w:r>
      <w:r w:rsidR="00334CE1">
        <w:rPr>
          <w:rFonts w:ascii="Verdana" w:hAnsi="Verdana"/>
          <w:sz w:val="22"/>
          <w:szCs w:val="22"/>
          <w:lang w:val="en-SG"/>
        </w:rPr>
        <w:t xml:space="preserve">Pokémon </w:t>
      </w:r>
      <w:r w:rsidR="004C596C">
        <w:rPr>
          <w:rFonts w:ascii="Verdana" w:hAnsi="Verdana"/>
          <w:sz w:val="22"/>
          <w:szCs w:val="22"/>
          <w:lang w:val="en-SG"/>
        </w:rPr>
        <w:t xml:space="preserve">dataset and </w:t>
      </w:r>
      <w:r w:rsidR="00334CE1">
        <w:rPr>
          <w:rFonts w:ascii="Verdana" w:hAnsi="Verdana"/>
          <w:sz w:val="22"/>
          <w:szCs w:val="22"/>
          <w:lang w:val="en-SG"/>
        </w:rPr>
        <w:t xml:space="preserve">address them by </w:t>
      </w:r>
      <w:r w:rsidR="004C596C">
        <w:rPr>
          <w:rFonts w:ascii="Verdana" w:hAnsi="Verdana"/>
          <w:sz w:val="22"/>
          <w:szCs w:val="22"/>
          <w:lang w:val="en-SG"/>
        </w:rPr>
        <w:t xml:space="preserve">either </w:t>
      </w:r>
      <w:r w:rsidR="00080661">
        <w:rPr>
          <w:rFonts w:ascii="Verdana" w:hAnsi="Verdana"/>
          <w:sz w:val="22"/>
          <w:szCs w:val="22"/>
          <w:lang w:val="en-SG"/>
        </w:rPr>
        <w:t>removing</w:t>
      </w:r>
      <w:r w:rsidR="004C596C">
        <w:rPr>
          <w:rFonts w:ascii="Verdana" w:hAnsi="Verdana"/>
          <w:sz w:val="22"/>
          <w:szCs w:val="22"/>
          <w:lang w:val="en-SG"/>
        </w:rPr>
        <w:t xml:space="preserve"> these entries or </w:t>
      </w:r>
      <w:r w:rsidR="00C054F6">
        <w:rPr>
          <w:rFonts w:ascii="Verdana" w:hAnsi="Verdana"/>
          <w:sz w:val="22"/>
          <w:szCs w:val="22"/>
          <w:lang w:val="en-SG"/>
        </w:rPr>
        <w:t>imputation</w:t>
      </w:r>
      <w:r w:rsidR="004C596C">
        <w:rPr>
          <w:rFonts w:ascii="Verdana" w:hAnsi="Verdana"/>
          <w:sz w:val="22"/>
          <w:szCs w:val="22"/>
          <w:lang w:val="en-SG"/>
        </w:rPr>
        <w:t xml:space="preserve"> based on other web sources. </w:t>
      </w:r>
      <w:r w:rsidR="00B47863">
        <w:rPr>
          <w:rFonts w:ascii="Verdana" w:hAnsi="Verdana"/>
          <w:sz w:val="22"/>
          <w:szCs w:val="22"/>
          <w:lang w:val="en-SG"/>
        </w:rPr>
        <w:t xml:space="preserve">Lastly, we will vectorize each image and normalize the pixel values </w:t>
      </w:r>
      <w:r w:rsidR="00B22A20">
        <w:rPr>
          <w:rFonts w:ascii="Verdana" w:hAnsi="Verdana"/>
          <w:sz w:val="22"/>
          <w:szCs w:val="22"/>
          <w:lang w:val="en-SG"/>
        </w:rPr>
        <w:t xml:space="preserve">to ensure optimal preprocessing for </w:t>
      </w:r>
      <w:r w:rsidR="00B47863">
        <w:rPr>
          <w:rFonts w:ascii="Verdana" w:hAnsi="Verdana"/>
          <w:sz w:val="22"/>
          <w:szCs w:val="22"/>
          <w:lang w:val="en-SG"/>
        </w:rPr>
        <w:t xml:space="preserve">the model. </w:t>
      </w:r>
    </w:p>
    <w:p w14:paraId="0646F7C2" w14:textId="77777777" w:rsidR="004C596C" w:rsidRDefault="004C596C" w:rsidP="00FA0E47">
      <w:pPr>
        <w:jc w:val="both"/>
        <w:rPr>
          <w:rFonts w:ascii="Verdana" w:hAnsi="Verdana"/>
          <w:sz w:val="22"/>
          <w:szCs w:val="22"/>
          <w:lang w:val="en-SG"/>
        </w:rPr>
      </w:pPr>
    </w:p>
    <w:p w14:paraId="5097ED11" w14:textId="26C0A8A8" w:rsidR="004C596C" w:rsidRPr="004C596C" w:rsidRDefault="00B47863" w:rsidP="00080661">
      <w:pPr>
        <w:pStyle w:val="Heading2"/>
        <w:rPr>
          <w:lang w:val="en-SG"/>
        </w:rPr>
      </w:pPr>
      <w:r>
        <w:rPr>
          <w:lang w:val="en-SG"/>
        </w:rPr>
        <w:t>Model Selection</w:t>
      </w:r>
      <w:r w:rsidR="00F80111">
        <w:rPr>
          <w:lang w:val="en-SG"/>
        </w:rPr>
        <w:t xml:space="preserve"> &amp; Training</w:t>
      </w:r>
    </w:p>
    <w:p w14:paraId="6F6E9544" w14:textId="77777777" w:rsidR="004C596C" w:rsidRDefault="004C596C" w:rsidP="00FA0E47">
      <w:pPr>
        <w:jc w:val="both"/>
        <w:rPr>
          <w:rFonts w:ascii="Verdana" w:hAnsi="Verdana"/>
          <w:sz w:val="22"/>
          <w:szCs w:val="22"/>
          <w:lang w:val="en-SG"/>
        </w:rPr>
      </w:pPr>
    </w:p>
    <w:p w14:paraId="1573B93D" w14:textId="139615DB" w:rsidR="00080661" w:rsidRDefault="00B47863" w:rsidP="00080661">
      <w:pPr>
        <w:jc w:val="both"/>
        <w:rPr>
          <w:rFonts w:ascii="Verdana" w:hAnsi="Verdana"/>
          <w:sz w:val="22"/>
          <w:szCs w:val="22"/>
          <w:lang w:val="en-SG"/>
        </w:rPr>
      </w:pPr>
      <w:r>
        <w:rPr>
          <w:rFonts w:ascii="Verdana" w:hAnsi="Verdana"/>
          <w:sz w:val="22"/>
          <w:szCs w:val="22"/>
          <w:lang w:val="en-SG"/>
        </w:rPr>
        <w:t xml:space="preserve">We will be testing both supervised and unsupervised machine learning models to evaluate their effectiveness in classifying </w:t>
      </w:r>
      <w:r w:rsidR="00080661">
        <w:rPr>
          <w:rFonts w:ascii="Verdana" w:hAnsi="Verdana"/>
          <w:sz w:val="22"/>
          <w:szCs w:val="22"/>
          <w:lang w:val="en-SG"/>
        </w:rPr>
        <w:t>Pokémon</w:t>
      </w:r>
      <w:r>
        <w:rPr>
          <w:rFonts w:ascii="Verdana" w:hAnsi="Verdana"/>
          <w:sz w:val="22"/>
          <w:szCs w:val="22"/>
          <w:lang w:val="en-SG"/>
        </w:rPr>
        <w:t xml:space="preserve"> </w:t>
      </w:r>
      <w:proofErr w:type="spellStart"/>
      <w:r>
        <w:rPr>
          <w:rFonts w:ascii="Verdana" w:hAnsi="Verdana"/>
          <w:sz w:val="22"/>
          <w:szCs w:val="22"/>
          <w:lang w:val="en-SG"/>
        </w:rPr>
        <w:t>typings</w:t>
      </w:r>
      <w:proofErr w:type="spellEnd"/>
      <w:r>
        <w:rPr>
          <w:rFonts w:ascii="Verdana" w:hAnsi="Verdana"/>
          <w:sz w:val="22"/>
          <w:szCs w:val="22"/>
          <w:lang w:val="en-SG"/>
        </w:rPr>
        <w:t xml:space="preserve"> based on images.</w:t>
      </w:r>
    </w:p>
    <w:p w14:paraId="166AB069" w14:textId="77777777" w:rsidR="00080661" w:rsidRPr="00080661" w:rsidRDefault="00080661" w:rsidP="00080661">
      <w:pPr>
        <w:jc w:val="both"/>
        <w:rPr>
          <w:rFonts w:ascii="Verdana" w:hAnsi="Verdana"/>
          <w:sz w:val="22"/>
          <w:szCs w:val="22"/>
          <w:lang w:val="en-SG"/>
        </w:rPr>
      </w:pPr>
    </w:p>
    <w:p w14:paraId="7C42B4A8" w14:textId="6815553B" w:rsidR="00080661" w:rsidRDefault="00080661" w:rsidP="00080661">
      <w:pPr>
        <w:pStyle w:val="Heading3"/>
        <w:rPr>
          <w:lang w:val="en-SG"/>
        </w:rPr>
      </w:pPr>
      <w:r>
        <w:rPr>
          <w:lang w:val="en-SG"/>
        </w:rPr>
        <w:t>Unsupervised Models</w:t>
      </w:r>
    </w:p>
    <w:p w14:paraId="3689450C" w14:textId="77777777" w:rsidR="00B47863" w:rsidRDefault="00B47863" w:rsidP="00FA0E47">
      <w:pPr>
        <w:jc w:val="both"/>
        <w:rPr>
          <w:rFonts w:ascii="Verdana" w:hAnsi="Verdana"/>
          <w:sz w:val="22"/>
          <w:szCs w:val="22"/>
          <w:lang w:val="en-SG"/>
        </w:rPr>
      </w:pPr>
    </w:p>
    <w:p w14:paraId="3D9575CD" w14:textId="2FE27E55" w:rsidR="00B47863" w:rsidRDefault="00B47863" w:rsidP="00FA0E47">
      <w:pPr>
        <w:jc w:val="both"/>
        <w:rPr>
          <w:rFonts w:ascii="Verdana" w:hAnsi="Verdana"/>
          <w:sz w:val="22"/>
          <w:szCs w:val="22"/>
          <w:lang w:val="en-SG"/>
        </w:rPr>
      </w:pPr>
      <w:r>
        <w:rPr>
          <w:rFonts w:ascii="Verdana" w:hAnsi="Verdana"/>
          <w:sz w:val="22"/>
          <w:szCs w:val="22"/>
          <w:lang w:val="en-SG"/>
        </w:rPr>
        <w:t xml:space="preserve">For unsupervised learning, we will be using clustering methods such as K-means and </w:t>
      </w:r>
      <w:proofErr w:type="spellStart"/>
      <w:r>
        <w:rPr>
          <w:rFonts w:ascii="Verdana" w:hAnsi="Verdana"/>
          <w:sz w:val="22"/>
          <w:szCs w:val="22"/>
          <w:lang w:val="en-SG"/>
        </w:rPr>
        <w:t>DBScan</w:t>
      </w:r>
      <w:proofErr w:type="spellEnd"/>
      <w:r>
        <w:rPr>
          <w:rFonts w:ascii="Verdana" w:hAnsi="Verdana"/>
          <w:sz w:val="22"/>
          <w:szCs w:val="22"/>
          <w:lang w:val="en-SG"/>
        </w:rPr>
        <w:t xml:space="preserve"> as well as density estimation techniques such as GMM to find </w:t>
      </w:r>
      <w:r w:rsidRPr="004C596C">
        <w:rPr>
          <w:rFonts w:ascii="Verdana" w:hAnsi="Verdana"/>
          <w:sz w:val="22"/>
          <w:szCs w:val="22"/>
          <w:lang w:val="en-SG"/>
        </w:rPr>
        <w:t>natural groupings of Pokémon based on visual features extracted from the images.</w:t>
      </w:r>
    </w:p>
    <w:p w14:paraId="5A11AF28" w14:textId="77777777" w:rsidR="00080661" w:rsidRDefault="00080661" w:rsidP="00FA0E47">
      <w:pPr>
        <w:jc w:val="both"/>
        <w:rPr>
          <w:rFonts w:ascii="Verdana" w:hAnsi="Verdana"/>
          <w:sz w:val="22"/>
          <w:szCs w:val="22"/>
          <w:lang w:val="en-SG"/>
        </w:rPr>
      </w:pPr>
    </w:p>
    <w:p w14:paraId="1766072A" w14:textId="21EFBD94" w:rsidR="00080661" w:rsidRPr="00080661" w:rsidRDefault="00080661" w:rsidP="00080661">
      <w:pPr>
        <w:pStyle w:val="Heading3"/>
        <w:rPr>
          <w:lang w:val="en-SG"/>
        </w:rPr>
      </w:pPr>
      <w:r>
        <w:rPr>
          <w:lang w:val="en-SG"/>
        </w:rPr>
        <w:t>Supervised Models</w:t>
      </w:r>
    </w:p>
    <w:p w14:paraId="2DAA1690" w14:textId="77777777" w:rsidR="00B47863" w:rsidRDefault="00B47863" w:rsidP="00FA0E47">
      <w:pPr>
        <w:jc w:val="both"/>
        <w:rPr>
          <w:rFonts w:ascii="Verdana" w:hAnsi="Verdana"/>
          <w:sz w:val="22"/>
          <w:szCs w:val="22"/>
          <w:lang w:val="en-SG"/>
        </w:rPr>
      </w:pPr>
    </w:p>
    <w:p w14:paraId="7908F8F0" w14:textId="157E42EC" w:rsidR="00F80111" w:rsidRDefault="00B47863" w:rsidP="00FA0E47">
      <w:pPr>
        <w:jc w:val="both"/>
        <w:rPr>
          <w:rFonts w:ascii="Verdana" w:hAnsi="Verdana"/>
          <w:sz w:val="22"/>
          <w:szCs w:val="22"/>
          <w:lang w:val="en-SG"/>
        </w:rPr>
      </w:pPr>
      <w:r>
        <w:rPr>
          <w:rFonts w:ascii="Verdana" w:hAnsi="Verdana"/>
          <w:sz w:val="22"/>
          <w:szCs w:val="22"/>
          <w:lang w:val="en-SG"/>
        </w:rPr>
        <w:t xml:space="preserve">For supervised learning, we will </w:t>
      </w:r>
      <w:r w:rsidR="00B22A20">
        <w:rPr>
          <w:rFonts w:ascii="Verdana" w:hAnsi="Verdana"/>
          <w:sz w:val="22"/>
          <w:szCs w:val="22"/>
          <w:lang w:val="en-SG"/>
        </w:rPr>
        <w:t>be</w:t>
      </w:r>
      <w:r>
        <w:rPr>
          <w:rFonts w:ascii="Verdana" w:hAnsi="Verdana"/>
          <w:sz w:val="22"/>
          <w:szCs w:val="22"/>
          <w:lang w:val="en-SG"/>
        </w:rPr>
        <w:t xml:space="preserve"> using techniques such as SVM</w:t>
      </w:r>
      <w:r w:rsidR="00F80111">
        <w:rPr>
          <w:rFonts w:ascii="Verdana" w:hAnsi="Verdana"/>
          <w:sz w:val="22"/>
          <w:szCs w:val="22"/>
          <w:lang w:val="en-SG"/>
        </w:rPr>
        <w:t xml:space="preserve">, </w:t>
      </w:r>
      <w:r>
        <w:rPr>
          <w:rFonts w:ascii="Verdana" w:hAnsi="Verdana"/>
          <w:sz w:val="22"/>
          <w:szCs w:val="22"/>
          <w:lang w:val="en-SG"/>
        </w:rPr>
        <w:t xml:space="preserve">Random Forest </w:t>
      </w:r>
      <w:r w:rsidR="00F80111">
        <w:rPr>
          <w:rFonts w:ascii="Verdana" w:hAnsi="Verdana"/>
          <w:sz w:val="22"/>
          <w:szCs w:val="22"/>
          <w:lang w:val="en-SG"/>
        </w:rPr>
        <w:t xml:space="preserve">and convolution neural network. </w:t>
      </w:r>
    </w:p>
    <w:p w14:paraId="56E286CD" w14:textId="77777777" w:rsidR="00F80111" w:rsidRDefault="00F80111" w:rsidP="00FA0E47">
      <w:pPr>
        <w:jc w:val="both"/>
        <w:rPr>
          <w:rFonts w:ascii="Verdana" w:hAnsi="Verdana"/>
          <w:sz w:val="22"/>
          <w:szCs w:val="22"/>
          <w:lang w:val="en-SG"/>
        </w:rPr>
      </w:pPr>
    </w:p>
    <w:p w14:paraId="6437034C" w14:textId="77777777" w:rsidR="007F6C19" w:rsidRDefault="007F6C19" w:rsidP="00FA0E47">
      <w:pPr>
        <w:jc w:val="both"/>
        <w:rPr>
          <w:rFonts w:ascii="Verdana" w:hAnsi="Verdana"/>
          <w:sz w:val="22"/>
          <w:szCs w:val="22"/>
          <w:lang w:val="en-SG"/>
        </w:rPr>
      </w:pPr>
    </w:p>
    <w:p w14:paraId="20661DAA" w14:textId="52E70182" w:rsidR="00F80111" w:rsidRDefault="00F80111" w:rsidP="00FA0E47">
      <w:pPr>
        <w:jc w:val="both"/>
        <w:rPr>
          <w:rFonts w:ascii="Verdana" w:hAnsi="Verdana"/>
          <w:sz w:val="22"/>
          <w:szCs w:val="22"/>
          <w:lang w:val="en-SG"/>
        </w:rPr>
      </w:pPr>
      <w:r w:rsidRPr="004C596C">
        <w:rPr>
          <w:rFonts w:ascii="Verdana" w:hAnsi="Verdana"/>
          <w:sz w:val="22"/>
          <w:szCs w:val="22"/>
          <w:lang w:val="en-SG"/>
        </w:rPr>
        <w:t>The dataset will be split into training</w:t>
      </w:r>
      <w:r w:rsidRPr="00F80111">
        <w:rPr>
          <w:rFonts w:ascii="Verdana" w:hAnsi="Verdana"/>
          <w:sz w:val="22"/>
          <w:szCs w:val="22"/>
          <w:lang w:val="en-SG"/>
        </w:rPr>
        <w:t xml:space="preserve"> </w:t>
      </w:r>
      <w:r w:rsidRPr="004C596C">
        <w:rPr>
          <w:rFonts w:ascii="Verdana" w:hAnsi="Verdana"/>
          <w:sz w:val="22"/>
          <w:szCs w:val="22"/>
          <w:lang w:val="en-SG"/>
        </w:rPr>
        <w:t xml:space="preserve">and test sets </w:t>
      </w:r>
      <w:r w:rsidRPr="00F80111">
        <w:rPr>
          <w:rFonts w:ascii="Verdana" w:hAnsi="Verdana"/>
          <w:sz w:val="22"/>
          <w:szCs w:val="22"/>
          <w:lang w:val="en-SG"/>
        </w:rPr>
        <w:t xml:space="preserve">following an 80-20 split. </w:t>
      </w:r>
      <w:r w:rsidRPr="004C596C">
        <w:rPr>
          <w:rFonts w:ascii="Verdana" w:hAnsi="Verdana"/>
          <w:sz w:val="22"/>
          <w:szCs w:val="22"/>
          <w:lang w:val="en-SG"/>
        </w:rPr>
        <w:t>We will train models using categorical binary cross-entropy for multi-label classification.</w:t>
      </w:r>
    </w:p>
    <w:p w14:paraId="24948755" w14:textId="77777777" w:rsidR="00F80111" w:rsidRDefault="00F80111" w:rsidP="00FA0E47">
      <w:pPr>
        <w:jc w:val="both"/>
        <w:rPr>
          <w:rFonts w:ascii="Verdana" w:hAnsi="Verdana"/>
          <w:sz w:val="22"/>
          <w:szCs w:val="22"/>
          <w:lang w:val="en-SG"/>
        </w:rPr>
      </w:pPr>
    </w:p>
    <w:p w14:paraId="66B897E8" w14:textId="77777777" w:rsidR="00F80111" w:rsidRDefault="00F80111" w:rsidP="00FA0E47">
      <w:pPr>
        <w:jc w:val="both"/>
        <w:rPr>
          <w:rFonts w:ascii="Verdana" w:hAnsi="Verdana"/>
          <w:sz w:val="22"/>
          <w:szCs w:val="22"/>
        </w:rPr>
      </w:pPr>
    </w:p>
    <w:p w14:paraId="25BE0A81" w14:textId="603AB96D" w:rsidR="00F80111" w:rsidRDefault="00F80111" w:rsidP="00FA0E47">
      <w:pPr>
        <w:pStyle w:val="Heading1"/>
        <w:numPr>
          <w:ilvl w:val="0"/>
          <w:numId w:val="4"/>
        </w:numPr>
        <w:jc w:val="both"/>
      </w:pPr>
      <w:r>
        <w:lastRenderedPageBreak/>
        <w:t>Planned Evaluation Strategies</w:t>
      </w:r>
    </w:p>
    <w:p w14:paraId="3D69DFEF" w14:textId="77777777" w:rsidR="00F80111" w:rsidRDefault="00F80111" w:rsidP="00FA0E47">
      <w:pPr>
        <w:jc w:val="both"/>
      </w:pPr>
    </w:p>
    <w:p w14:paraId="74832A94" w14:textId="0DFDD9B8" w:rsidR="00F80111" w:rsidRPr="007F6C19" w:rsidRDefault="002F11CD" w:rsidP="00FA0E47">
      <w:pPr>
        <w:jc w:val="both"/>
        <w:rPr>
          <w:rFonts w:ascii="Verdana" w:hAnsi="Verdana"/>
          <w:sz w:val="22"/>
          <w:szCs w:val="22"/>
          <w:lang w:val="en-SG"/>
        </w:rPr>
      </w:pPr>
      <w:r w:rsidRPr="007F6C19">
        <w:rPr>
          <w:rFonts w:ascii="Verdana" w:hAnsi="Verdana"/>
          <w:sz w:val="22"/>
          <w:szCs w:val="22"/>
          <w:lang w:val="en-SG"/>
        </w:rPr>
        <w:t xml:space="preserve">Each class of models will be evaluated separately. </w:t>
      </w:r>
    </w:p>
    <w:p w14:paraId="424C2BD0" w14:textId="77777777" w:rsidR="002F11CD" w:rsidRPr="007F6C19" w:rsidRDefault="002F11CD" w:rsidP="00FA0E47">
      <w:pPr>
        <w:jc w:val="both"/>
        <w:rPr>
          <w:rFonts w:ascii="Verdana" w:hAnsi="Verdana"/>
          <w:sz w:val="22"/>
          <w:szCs w:val="22"/>
          <w:lang w:val="en-SG"/>
        </w:rPr>
      </w:pPr>
    </w:p>
    <w:p w14:paraId="11F98525" w14:textId="14F4D667" w:rsidR="007015ED" w:rsidRPr="007F6C19" w:rsidRDefault="002F11CD" w:rsidP="00FA0E47">
      <w:pPr>
        <w:jc w:val="both"/>
        <w:rPr>
          <w:rFonts w:ascii="Verdana" w:hAnsi="Verdana"/>
          <w:sz w:val="22"/>
          <w:szCs w:val="22"/>
          <w:lang w:val="en-SG"/>
        </w:rPr>
      </w:pPr>
      <w:r w:rsidRPr="007F6C19">
        <w:rPr>
          <w:rFonts w:ascii="Verdana" w:hAnsi="Verdana"/>
          <w:sz w:val="22"/>
          <w:szCs w:val="22"/>
          <w:lang w:val="en-SG"/>
        </w:rPr>
        <w:t>For unsupervised learning models, we will be using PCA to reduce the dimensionality of the images to 2 dimensions</w:t>
      </w:r>
      <w:r w:rsidR="007015ED" w:rsidRPr="007F6C19">
        <w:rPr>
          <w:rFonts w:ascii="Verdana" w:hAnsi="Verdana"/>
          <w:sz w:val="22"/>
          <w:szCs w:val="22"/>
          <w:lang w:val="en-SG"/>
        </w:rPr>
        <w:t xml:space="preserve">, allowing us to visualize how Pokémon naturally cluster based on their visual features. This can </w:t>
      </w:r>
      <w:r w:rsidR="00F91320" w:rsidRPr="007F6C19">
        <w:rPr>
          <w:rFonts w:ascii="Verdana" w:hAnsi="Verdana"/>
          <w:sz w:val="22"/>
          <w:szCs w:val="22"/>
          <w:lang w:val="en-SG"/>
        </w:rPr>
        <w:t>help</w:t>
      </w:r>
      <w:r w:rsidR="007015ED" w:rsidRPr="007F6C19">
        <w:rPr>
          <w:rFonts w:ascii="Verdana" w:hAnsi="Verdana"/>
          <w:sz w:val="22"/>
          <w:szCs w:val="22"/>
          <w:lang w:val="en-SG"/>
        </w:rPr>
        <w:t xml:space="preserve"> determine whether the groupings align with official </w:t>
      </w:r>
      <w:proofErr w:type="spellStart"/>
      <w:r w:rsidR="007015ED" w:rsidRPr="007F6C19">
        <w:rPr>
          <w:rFonts w:ascii="Verdana" w:hAnsi="Verdana"/>
          <w:sz w:val="22"/>
          <w:szCs w:val="22"/>
          <w:lang w:val="en-SG"/>
        </w:rPr>
        <w:t>typings</w:t>
      </w:r>
      <w:proofErr w:type="spellEnd"/>
      <w:r w:rsidR="003C604F" w:rsidRPr="007F6C19">
        <w:rPr>
          <w:rFonts w:ascii="Verdana" w:hAnsi="Verdana"/>
          <w:sz w:val="22"/>
          <w:szCs w:val="22"/>
          <w:lang w:val="en-SG"/>
        </w:rPr>
        <w:t xml:space="preserve"> or reveal unexpected insights. For instance, Charizard (Fire/Flying) might cluster closer to Dragon-type Pokémon like </w:t>
      </w:r>
      <w:proofErr w:type="spellStart"/>
      <w:r w:rsidR="003C604F" w:rsidRPr="007F6C19">
        <w:rPr>
          <w:rFonts w:ascii="Verdana" w:hAnsi="Verdana"/>
          <w:sz w:val="22"/>
          <w:szCs w:val="22"/>
          <w:lang w:val="en-SG"/>
        </w:rPr>
        <w:t>Dragonite</w:t>
      </w:r>
      <w:proofErr w:type="spellEnd"/>
      <w:r w:rsidR="003C604F" w:rsidRPr="007F6C19">
        <w:rPr>
          <w:rFonts w:ascii="Verdana" w:hAnsi="Verdana"/>
          <w:sz w:val="22"/>
          <w:szCs w:val="22"/>
          <w:lang w:val="en-SG"/>
        </w:rPr>
        <w:t xml:space="preserve"> rather than Flying-Types like </w:t>
      </w:r>
      <w:proofErr w:type="spellStart"/>
      <w:r w:rsidR="003C604F" w:rsidRPr="007F6C19">
        <w:rPr>
          <w:rFonts w:ascii="Verdana" w:hAnsi="Verdana"/>
          <w:sz w:val="22"/>
          <w:szCs w:val="22"/>
          <w:lang w:val="en-SG"/>
        </w:rPr>
        <w:t>Pidgeot</w:t>
      </w:r>
      <w:proofErr w:type="spellEnd"/>
      <w:r w:rsidR="003C604F" w:rsidRPr="007F6C19">
        <w:rPr>
          <w:rFonts w:ascii="Verdana" w:hAnsi="Verdana"/>
          <w:sz w:val="22"/>
          <w:szCs w:val="22"/>
          <w:lang w:val="en-SG"/>
        </w:rPr>
        <w:t>, reflecting its dragon-like design despite its official classification.</w:t>
      </w:r>
      <w:r w:rsidR="00907F28" w:rsidRPr="007F6C19">
        <w:rPr>
          <w:rFonts w:ascii="Verdana" w:hAnsi="Verdana"/>
          <w:sz w:val="22"/>
          <w:szCs w:val="22"/>
          <w:lang w:val="en-SG"/>
        </w:rPr>
        <w:t xml:space="preserve"> </w:t>
      </w:r>
    </w:p>
    <w:p w14:paraId="682B08FC" w14:textId="77777777" w:rsidR="002F11CD" w:rsidRPr="007F6C19" w:rsidRDefault="002F11CD" w:rsidP="00FA0E47">
      <w:pPr>
        <w:jc w:val="both"/>
        <w:rPr>
          <w:rFonts w:ascii="Verdana" w:hAnsi="Verdana"/>
          <w:sz w:val="22"/>
          <w:szCs w:val="22"/>
          <w:lang w:val="en-SG"/>
        </w:rPr>
      </w:pPr>
    </w:p>
    <w:p w14:paraId="0B382232" w14:textId="4000A324" w:rsidR="002F11CD" w:rsidRPr="007F6C19" w:rsidRDefault="002F11CD" w:rsidP="00FA0E47">
      <w:pPr>
        <w:jc w:val="both"/>
        <w:rPr>
          <w:rFonts w:ascii="Verdana" w:hAnsi="Verdana"/>
          <w:sz w:val="22"/>
          <w:szCs w:val="22"/>
          <w:lang w:val="en-SG"/>
        </w:rPr>
      </w:pPr>
      <w:r w:rsidRPr="007F6C19">
        <w:rPr>
          <w:rFonts w:ascii="Verdana" w:hAnsi="Verdana"/>
          <w:sz w:val="22"/>
          <w:szCs w:val="22"/>
          <w:lang w:val="en-SG"/>
        </w:rPr>
        <w:t xml:space="preserve">For supervised learning models, each model will be evaluated using key classification metrics including accuracy &amp; precision &amp; recall </w:t>
      </w:r>
      <w:r w:rsidR="007F6C19">
        <w:rPr>
          <w:rFonts w:ascii="Verdana" w:hAnsi="Verdana"/>
          <w:sz w:val="22"/>
          <w:szCs w:val="22"/>
          <w:lang w:val="en-SG"/>
        </w:rPr>
        <w:t>evaluating</w:t>
      </w:r>
      <w:r w:rsidRPr="007F6C19">
        <w:rPr>
          <w:rFonts w:ascii="Verdana" w:hAnsi="Verdana"/>
          <w:sz w:val="22"/>
          <w:szCs w:val="22"/>
          <w:lang w:val="en-SG"/>
        </w:rPr>
        <w:t xml:space="preserve"> the balance between correctly predicted </w:t>
      </w:r>
      <w:proofErr w:type="spellStart"/>
      <w:r w:rsidRPr="007F6C19">
        <w:rPr>
          <w:rFonts w:ascii="Verdana" w:hAnsi="Verdana"/>
          <w:sz w:val="22"/>
          <w:szCs w:val="22"/>
          <w:lang w:val="en-SG"/>
        </w:rPr>
        <w:t>typings</w:t>
      </w:r>
      <w:proofErr w:type="spellEnd"/>
      <w:r w:rsidRPr="007F6C19">
        <w:rPr>
          <w:rFonts w:ascii="Verdana" w:hAnsi="Verdana"/>
          <w:sz w:val="22"/>
          <w:szCs w:val="22"/>
          <w:lang w:val="en-SG"/>
        </w:rPr>
        <w:t xml:space="preserve"> and false </w:t>
      </w:r>
      <w:proofErr w:type="spellStart"/>
      <w:r w:rsidRPr="007F6C19">
        <w:rPr>
          <w:rFonts w:ascii="Verdana" w:hAnsi="Verdana"/>
          <w:sz w:val="22"/>
          <w:szCs w:val="22"/>
          <w:lang w:val="en-SG"/>
        </w:rPr>
        <w:t>typings</w:t>
      </w:r>
      <w:proofErr w:type="spellEnd"/>
      <w:r w:rsidRPr="007F6C19">
        <w:rPr>
          <w:rFonts w:ascii="Verdana" w:hAnsi="Verdana"/>
          <w:sz w:val="22"/>
          <w:szCs w:val="22"/>
          <w:lang w:val="en-SG"/>
        </w:rPr>
        <w:t xml:space="preserve">, </w:t>
      </w:r>
      <w:r w:rsidR="007F6C19">
        <w:rPr>
          <w:rFonts w:ascii="Verdana" w:hAnsi="Verdana"/>
          <w:sz w:val="22"/>
          <w:szCs w:val="22"/>
          <w:lang w:val="en-SG"/>
        </w:rPr>
        <w:t xml:space="preserve">a </w:t>
      </w:r>
      <w:r w:rsidRPr="007F6C19">
        <w:rPr>
          <w:rFonts w:ascii="Verdana" w:hAnsi="Verdana"/>
          <w:sz w:val="22"/>
          <w:szCs w:val="22"/>
          <w:lang w:val="en-SG"/>
        </w:rPr>
        <w:t xml:space="preserve">confusion </w:t>
      </w:r>
      <w:r w:rsidR="00FA0E47" w:rsidRPr="007F6C19">
        <w:rPr>
          <w:rFonts w:ascii="Verdana" w:hAnsi="Verdana"/>
          <w:sz w:val="22"/>
          <w:szCs w:val="22"/>
          <w:lang w:val="en-SG"/>
        </w:rPr>
        <w:t>matrix to</w:t>
      </w:r>
      <w:r w:rsidRPr="007F6C19">
        <w:rPr>
          <w:rFonts w:ascii="Verdana" w:hAnsi="Verdana"/>
          <w:sz w:val="22"/>
          <w:szCs w:val="22"/>
          <w:lang w:val="en-SG"/>
        </w:rPr>
        <w:t xml:space="preserve"> help visualize and understand how well different </w:t>
      </w:r>
      <w:r w:rsidR="009E7610" w:rsidRPr="007F6C19">
        <w:rPr>
          <w:rFonts w:ascii="Verdana" w:hAnsi="Verdana"/>
          <w:sz w:val="22"/>
          <w:szCs w:val="22"/>
          <w:lang w:val="en-SG"/>
        </w:rPr>
        <w:t>Pokémon</w:t>
      </w:r>
      <w:r w:rsidRPr="007F6C19">
        <w:rPr>
          <w:rFonts w:ascii="Verdana" w:hAnsi="Verdana"/>
          <w:sz w:val="22"/>
          <w:szCs w:val="22"/>
          <w:lang w:val="en-SG"/>
        </w:rPr>
        <w:t xml:space="preserve"> types are distinguish</w:t>
      </w:r>
      <w:r w:rsidR="007F6C19">
        <w:rPr>
          <w:rFonts w:ascii="Verdana" w:hAnsi="Verdana"/>
          <w:sz w:val="22"/>
          <w:szCs w:val="22"/>
          <w:lang w:val="en-SG"/>
        </w:rPr>
        <w:t>ed</w:t>
      </w:r>
      <w:r w:rsidRPr="007F6C19">
        <w:rPr>
          <w:rFonts w:ascii="Verdana" w:hAnsi="Verdana"/>
          <w:sz w:val="22"/>
          <w:szCs w:val="22"/>
          <w:lang w:val="en-SG"/>
        </w:rPr>
        <w:t xml:space="preserve"> and AUC-ROC curve to assess the ability of the model to distinguish between multiple types simultaneously. </w:t>
      </w:r>
    </w:p>
    <w:p w14:paraId="167F48F0" w14:textId="77777777" w:rsidR="00F80111" w:rsidRPr="007F6C19" w:rsidRDefault="00F80111" w:rsidP="00FA0E47">
      <w:pPr>
        <w:jc w:val="both"/>
        <w:rPr>
          <w:rFonts w:ascii="Verdana" w:hAnsi="Verdana"/>
          <w:sz w:val="22"/>
          <w:szCs w:val="22"/>
          <w:lang w:val="en-SG"/>
        </w:rPr>
      </w:pPr>
    </w:p>
    <w:p w14:paraId="0EB49A9B" w14:textId="6EF19E92" w:rsidR="00F80111" w:rsidRPr="007F6C19" w:rsidRDefault="002F11CD" w:rsidP="00FA0E47">
      <w:pPr>
        <w:jc w:val="both"/>
        <w:rPr>
          <w:rFonts w:ascii="Verdana" w:hAnsi="Verdana"/>
          <w:sz w:val="22"/>
          <w:szCs w:val="22"/>
          <w:lang w:val="en-SG"/>
        </w:rPr>
      </w:pPr>
      <w:r w:rsidRPr="007F6C19">
        <w:rPr>
          <w:rFonts w:ascii="Verdana" w:hAnsi="Verdana"/>
          <w:sz w:val="22"/>
          <w:szCs w:val="22"/>
          <w:lang w:val="en-SG"/>
        </w:rPr>
        <w:t>We will also conduct feature importance analysis by plotting colo</w:t>
      </w:r>
      <w:r w:rsidR="00080661" w:rsidRPr="007F6C19">
        <w:rPr>
          <w:rFonts w:ascii="Verdana" w:hAnsi="Verdana"/>
          <w:sz w:val="22"/>
          <w:szCs w:val="22"/>
          <w:lang w:val="en-SG"/>
        </w:rPr>
        <w:t>u</w:t>
      </w:r>
      <w:r w:rsidRPr="007F6C19">
        <w:rPr>
          <w:rFonts w:ascii="Verdana" w:hAnsi="Verdana"/>
          <w:sz w:val="22"/>
          <w:szCs w:val="22"/>
          <w:lang w:val="en-SG"/>
        </w:rPr>
        <w:t xml:space="preserve">r histograms and waterfall diagrams to evaluate the contribution of specific features to model performance. </w:t>
      </w:r>
    </w:p>
    <w:p w14:paraId="6B865F6F" w14:textId="77777777" w:rsidR="005D6257" w:rsidRPr="007F6C19" w:rsidRDefault="005D6257" w:rsidP="00FA0E47">
      <w:pPr>
        <w:jc w:val="both"/>
        <w:rPr>
          <w:rFonts w:ascii="Verdana" w:hAnsi="Verdana"/>
          <w:sz w:val="22"/>
          <w:szCs w:val="22"/>
          <w:lang w:val="en-SG"/>
        </w:rPr>
      </w:pPr>
    </w:p>
    <w:p w14:paraId="70D47EEE" w14:textId="737F6654" w:rsidR="00B83C14" w:rsidRDefault="005D6257" w:rsidP="00FA0E47">
      <w:pPr>
        <w:jc w:val="both"/>
        <w:rPr>
          <w:rFonts w:ascii="Verdana" w:hAnsi="Verdana"/>
          <w:sz w:val="22"/>
          <w:szCs w:val="22"/>
          <w:lang w:val="en-SG"/>
        </w:rPr>
      </w:pPr>
      <w:r w:rsidRPr="007F6C19">
        <w:rPr>
          <w:rFonts w:ascii="Verdana" w:hAnsi="Verdana"/>
          <w:sz w:val="22"/>
          <w:szCs w:val="22"/>
          <w:lang w:val="en-SG"/>
        </w:rPr>
        <w:t xml:space="preserve">Lastly, we will document insights gathered from wrong predictions to see if the model </w:t>
      </w:r>
      <w:r w:rsidR="00DB3448" w:rsidRPr="007F6C19">
        <w:rPr>
          <w:rFonts w:ascii="Verdana" w:hAnsi="Verdana"/>
          <w:sz w:val="22"/>
          <w:szCs w:val="22"/>
          <w:lang w:val="en-SG"/>
        </w:rPr>
        <w:t xml:space="preserve">exhibits recurring misclassifications and identify potential reasons behind them </w:t>
      </w:r>
      <w:r w:rsidR="008053EA" w:rsidRPr="007F6C19">
        <w:rPr>
          <w:rFonts w:ascii="Verdana" w:hAnsi="Verdana"/>
          <w:sz w:val="22"/>
          <w:szCs w:val="22"/>
          <w:lang w:val="en-SG"/>
        </w:rPr>
        <w:t>across both supervised and unsupervised learning models.</w:t>
      </w:r>
      <w:r w:rsidR="00823C65" w:rsidRPr="007F6C19">
        <w:rPr>
          <w:rFonts w:ascii="Verdana" w:hAnsi="Verdana"/>
          <w:sz w:val="22"/>
          <w:szCs w:val="22"/>
          <w:lang w:val="en-SG"/>
        </w:rPr>
        <w:t xml:space="preserve"> These insights will not only help to refine model accuracy but also provide a deeper understanding of </w:t>
      </w:r>
      <w:r w:rsidR="008D2D38" w:rsidRPr="007F6C19">
        <w:rPr>
          <w:rFonts w:ascii="Verdana" w:hAnsi="Verdana"/>
          <w:sz w:val="22"/>
          <w:szCs w:val="22"/>
          <w:lang w:val="en-SG"/>
        </w:rPr>
        <w:t xml:space="preserve">how AI perceives and classifies visual images. This could provide </w:t>
      </w:r>
      <w:r w:rsidR="00FA0E47" w:rsidRPr="007F6C19">
        <w:rPr>
          <w:rFonts w:ascii="Verdana" w:hAnsi="Verdana"/>
          <w:sz w:val="22"/>
          <w:szCs w:val="22"/>
          <w:lang w:val="en-SG"/>
        </w:rPr>
        <w:t>guided</w:t>
      </w:r>
      <w:r w:rsidR="00EF5C5B" w:rsidRPr="007F6C19">
        <w:rPr>
          <w:rFonts w:ascii="Verdana" w:hAnsi="Verdana"/>
          <w:sz w:val="22"/>
          <w:szCs w:val="22"/>
          <w:lang w:val="en-SG"/>
        </w:rPr>
        <w:t xml:space="preserve"> improvements on preprocessing techniques, dataset balancing, or model architecture to better capture subtle but important distinctions.</w:t>
      </w:r>
    </w:p>
    <w:p w14:paraId="2B734B3C" w14:textId="77777777" w:rsidR="00ED7A93" w:rsidRDefault="00ED7A93" w:rsidP="00FA0E47">
      <w:pPr>
        <w:jc w:val="both"/>
        <w:rPr>
          <w:rFonts w:ascii="Verdana" w:hAnsi="Verdana"/>
          <w:sz w:val="22"/>
          <w:szCs w:val="22"/>
          <w:lang w:val="en-SG"/>
        </w:rPr>
      </w:pPr>
    </w:p>
    <w:p w14:paraId="60A11FE9" w14:textId="70FD6083" w:rsidR="00ED7A93" w:rsidRPr="00A71971" w:rsidRDefault="00ED7A93" w:rsidP="00A71971">
      <w:pPr>
        <w:pStyle w:val="Heading1"/>
        <w:numPr>
          <w:ilvl w:val="0"/>
          <w:numId w:val="4"/>
        </w:numPr>
        <w:spacing w:after="120"/>
        <w:ind w:left="714" w:hanging="357"/>
        <w:rPr>
          <w:lang w:val="en-SG"/>
        </w:rPr>
      </w:pPr>
      <w:r>
        <w:rPr>
          <w:lang w:val="en-SG"/>
        </w:rPr>
        <w:t>References</w:t>
      </w:r>
    </w:p>
    <w:p w14:paraId="2F03864B" w14:textId="54A7A16E" w:rsidR="00ED7A93" w:rsidRDefault="00ED7A93" w:rsidP="00ED7A93">
      <w:pPr>
        <w:rPr>
          <w:lang w:val="en-SG"/>
        </w:rPr>
      </w:pPr>
      <w:r>
        <w:rPr>
          <w:lang w:val="en-SG"/>
        </w:rPr>
        <w:t xml:space="preserve">[1] </w:t>
      </w:r>
      <w:proofErr w:type="spellStart"/>
      <w:r w:rsidR="00A71971" w:rsidRPr="00A71971">
        <w:t>Chirra</w:t>
      </w:r>
      <w:proofErr w:type="spellEnd"/>
      <w:r w:rsidR="00A71971" w:rsidRPr="00A71971">
        <w:t xml:space="preserve">, V. R. R., Syeda, A., Kolla, N., Ghanta, N., &amp; </w:t>
      </w:r>
      <w:proofErr w:type="spellStart"/>
      <w:r w:rsidR="00A71971" w:rsidRPr="00A71971">
        <w:t>Muvva</w:t>
      </w:r>
      <w:proofErr w:type="spellEnd"/>
      <w:r w:rsidR="00A71971" w:rsidRPr="00A71971">
        <w:t>, S. (2023). Pokémon image classification using transfer learning.</w:t>
      </w:r>
      <w:r w:rsidR="00A71971">
        <w:rPr>
          <w:lang w:val="en-SG"/>
        </w:rPr>
        <w:t xml:space="preserve"> </w:t>
      </w:r>
      <w:hyperlink r:id="rId8" w:history="1">
        <w:r w:rsidR="00A71971" w:rsidRPr="0005122F">
          <w:rPr>
            <w:rStyle w:val="Hyperlink"/>
            <w:lang w:val="en-SG"/>
          </w:rPr>
          <w:t>https://www.researchgate.net/publication/370617981_Pokepedia_Pokemon_Image_Classification_Using_Transfer_Learning</w:t>
        </w:r>
      </w:hyperlink>
    </w:p>
    <w:p w14:paraId="4187DD06" w14:textId="77777777" w:rsidR="00A71971" w:rsidRDefault="00A71971" w:rsidP="00ED7A93">
      <w:pPr>
        <w:rPr>
          <w:lang w:val="en-SG"/>
        </w:rPr>
      </w:pPr>
    </w:p>
    <w:p w14:paraId="19041852" w14:textId="3DF92A20" w:rsidR="00A71971" w:rsidRDefault="00A71971" w:rsidP="00ED7A93">
      <w:r>
        <w:rPr>
          <w:lang w:val="en-SG"/>
        </w:rPr>
        <w:t xml:space="preserve">[2] </w:t>
      </w:r>
      <w:r w:rsidRPr="00A71971">
        <w:t xml:space="preserve">Fujisawa, T., </w:t>
      </w:r>
      <w:proofErr w:type="spellStart"/>
      <w:r w:rsidRPr="00A71971">
        <w:t>Noguerales</w:t>
      </w:r>
      <w:proofErr w:type="spellEnd"/>
      <w:r w:rsidRPr="00A71971">
        <w:t xml:space="preserve">, V., </w:t>
      </w:r>
      <w:proofErr w:type="spellStart"/>
      <w:r w:rsidRPr="00A71971">
        <w:t>Meramveliotakis</w:t>
      </w:r>
      <w:proofErr w:type="spellEnd"/>
      <w:r w:rsidRPr="00A71971">
        <w:t>, E., Papadopoulou, A., &amp; Vogler, A. P. (2023). Image-based taxonomic classification of bulk insect biodiversity samples</w:t>
      </w:r>
      <w:r>
        <w:t xml:space="preserve"> using deep learning and domain adaptation. </w:t>
      </w:r>
      <w:hyperlink r:id="rId9" w:history="1">
        <w:r w:rsidRPr="0005122F">
          <w:rPr>
            <w:rStyle w:val="Hyperlink"/>
          </w:rPr>
          <w:t>https://www.researchgate.net/publication/366888962_Image-based_taxonomic_classification_of_bulk_insect_biodiversity_samples_using_deep_learning_and_domain_adaptation</w:t>
        </w:r>
      </w:hyperlink>
    </w:p>
    <w:p w14:paraId="48772E6C" w14:textId="77777777" w:rsidR="00A71971" w:rsidRDefault="00A71971" w:rsidP="00ED7A93"/>
    <w:p w14:paraId="6FAC847C" w14:textId="2832184E" w:rsidR="0081131D" w:rsidRPr="00A71971" w:rsidRDefault="00A71971" w:rsidP="00A71971">
      <w:r>
        <w:t xml:space="preserve">[3] </w:t>
      </w:r>
      <w:r w:rsidRPr="00A71971">
        <w:t xml:space="preserve">Stiller, S., Dueñas, J. F., Hempel, S., </w:t>
      </w:r>
      <w:proofErr w:type="spellStart"/>
      <w:r w:rsidRPr="00A71971">
        <w:t>Rillig</w:t>
      </w:r>
      <w:proofErr w:type="spellEnd"/>
      <w:r w:rsidRPr="00A71971">
        <w:t>, M. C., &amp; Ryo, M. (2023). Deep learning image analysis for filamentous fungi taxonomic classification: Dealing with small data sets with class imbalance and hierarchical grouping.</w:t>
      </w:r>
      <w:r>
        <w:t xml:space="preserve"> </w:t>
      </w:r>
      <w:hyperlink r:id="rId10" w:history="1">
        <w:r w:rsidRPr="0005122F">
          <w:rPr>
            <w:rStyle w:val="Hyperlink"/>
          </w:rPr>
          <w:t>https://www.researchgate.net/publication/371832069_Deep_learning_image_analysis_for_filamentous_fungi_taxonomic_classification_Dealing_with_small_data_sets_with_class_imbalance_and_hierarchical_grouping</w:t>
        </w:r>
      </w:hyperlink>
    </w:p>
    <w:sectPr w:rsidR="0081131D" w:rsidRPr="00A71971" w:rsidSect="003B6213">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MBX12">
    <w:panose1 w:val="00000000000000000000"/>
    <w:charset w:val="00"/>
    <w:family w:val="auto"/>
    <w:notTrueType/>
    <w:pitch w:val="default"/>
    <w:sig w:usb0="00000003" w:usb1="00000000" w:usb2="00000000" w:usb3="00000000" w:csb0="00000001" w:csb1="00000000"/>
  </w:font>
  <w:font w:name="CMBX12~c">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4E72"/>
    <w:multiLevelType w:val="hybridMultilevel"/>
    <w:tmpl w:val="27BA7D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FD263CF"/>
    <w:multiLevelType w:val="multilevel"/>
    <w:tmpl w:val="78CC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9781A"/>
    <w:multiLevelType w:val="hybridMultilevel"/>
    <w:tmpl w:val="156E7836"/>
    <w:lvl w:ilvl="0" w:tplc="1D70AA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0D28F5"/>
    <w:multiLevelType w:val="multilevel"/>
    <w:tmpl w:val="00E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862A5"/>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407B7BBE"/>
    <w:multiLevelType w:val="multilevel"/>
    <w:tmpl w:val="197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D16C2"/>
    <w:multiLevelType w:val="hybridMultilevel"/>
    <w:tmpl w:val="2FCC3020"/>
    <w:lvl w:ilvl="0" w:tplc="7DD4D4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317D26"/>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5D8C118A"/>
    <w:multiLevelType w:val="multilevel"/>
    <w:tmpl w:val="0B1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3504B"/>
    <w:multiLevelType w:val="multilevel"/>
    <w:tmpl w:val="EC620EA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7939479C"/>
    <w:multiLevelType w:val="multilevel"/>
    <w:tmpl w:val="C9EC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C5EFA"/>
    <w:multiLevelType w:val="multilevel"/>
    <w:tmpl w:val="EAE0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60FB7"/>
    <w:multiLevelType w:val="multilevel"/>
    <w:tmpl w:val="0A3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11270">
    <w:abstractNumId w:val="2"/>
  </w:num>
  <w:num w:numId="2" w16cid:durableId="818113258">
    <w:abstractNumId w:val="6"/>
  </w:num>
  <w:num w:numId="3" w16cid:durableId="918292670">
    <w:abstractNumId w:val="0"/>
  </w:num>
  <w:num w:numId="4" w16cid:durableId="217321740">
    <w:abstractNumId w:val="7"/>
  </w:num>
  <w:num w:numId="5" w16cid:durableId="843863550">
    <w:abstractNumId w:val="4"/>
  </w:num>
  <w:num w:numId="6" w16cid:durableId="1748457872">
    <w:abstractNumId w:val="8"/>
  </w:num>
  <w:num w:numId="7" w16cid:durableId="138962790">
    <w:abstractNumId w:val="5"/>
  </w:num>
  <w:num w:numId="8" w16cid:durableId="1440835034">
    <w:abstractNumId w:val="10"/>
  </w:num>
  <w:num w:numId="9" w16cid:durableId="1758284672">
    <w:abstractNumId w:val="1"/>
  </w:num>
  <w:num w:numId="10" w16cid:durableId="176816370">
    <w:abstractNumId w:val="3"/>
  </w:num>
  <w:num w:numId="11" w16cid:durableId="1618872328">
    <w:abstractNumId w:val="11"/>
  </w:num>
  <w:num w:numId="12" w16cid:durableId="325592973">
    <w:abstractNumId w:val="9"/>
  </w:num>
  <w:num w:numId="13" w16cid:durableId="964195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1B"/>
    <w:rsid w:val="00021D7A"/>
    <w:rsid w:val="0003092D"/>
    <w:rsid w:val="00080661"/>
    <w:rsid w:val="000B4485"/>
    <w:rsid w:val="000F21AA"/>
    <w:rsid w:val="00110727"/>
    <w:rsid w:val="00135E25"/>
    <w:rsid w:val="00190E34"/>
    <w:rsid w:val="00240A1E"/>
    <w:rsid w:val="002B493F"/>
    <w:rsid w:val="002F11CD"/>
    <w:rsid w:val="002F75A2"/>
    <w:rsid w:val="00312F9A"/>
    <w:rsid w:val="00320D18"/>
    <w:rsid w:val="003272B4"/>
    <w:rsid w:val="00334CE1"/>
    <w:rsid w:val="003B211E"/>
    <w:rsid w:val="003B6213"/>
    <w:rsid w:val="003C3893"/>
    <w:rsid w:val="003C604F"/>
    <w:rsid w:val="003D2072"/>
    <w:rsid w:val="003F4F55"/>
    <w:rsid w:val="00407755"/>
    <w:rsid w:val="00407B47"/>
    <w:rsid w:val="004B6112"/>
    <w:rsid w:val="004C596C"/>
    <w:rsid w:val="004F3FBD"/>
    <w:rsid w:val="0055408F"/>
    <w:rsid w:val="005D6257"/>
    <w:rsid w:val="006C6BA3"/>
    <w:rsid w:val="007015ED"/>
    <w:rsid w:val="007B7E6C"/>
    <w:rsid w:val="007F6C19"/>
    <w:rsid w:val="008053EA"/>
    <w:rsid w:val="00807134"/>
    <w:rsid w:val="0081131D"/>
    <w:rsid w:val="008236FE"/>
    <w:rsid w:val="00823C65"/>
    <w:rsid w:val="00832567"/>
    <w:rsid w:val="00836482"/>
    <w:rsid w:val="00853DEE"/>
    <w:rsid w:val="00860919"/>
    <w:rsid w:val="0086432E"/>
    <w:rsid w:val="008701BF"/>
    <w:rsid w:val="008D2D38"/>
    <w:rsid w:val="008D4A1B"/>
    <w:rsid w:val="008E5736"/>
    <w:rsid w:val="00905760"/>
    <w:rsid w:val="00907F28"/>
    <w:rsid w:val="00966C82"/>
    <w:rsid w:val="009E7610"/>
    <w:rsid w:val="00A35CB5"/>
    <w:rsid w:val="00A71971"/>
    <w:rsid w:val="00A762E5"/>
    <w:rsid w:val="00A92E7A"/>
    <w:rsid w:val="00A95B63"/>
    <w:rsid w:val="00B03A74"/>
    <w:rsid w:val="00B06E77"/>
    <w:rsid w:val="00B22A20"/>
    <w:rsid w:val="00B47863"/>
    <w:rsid w:val="00B83C14"/>
    <w:rsid w:val="00B973BD"/>
    <w:rsid w:val="00BB5C70"/>
    <w:rsid w:val="00BD0116"/>
    <w:rsid w:val="00C054F6"/>
    <w:rsid w:val="00C21F6A"/>
    <w:rsid w:val="00C55796"/>
    <w:rsid w:val="00C609D0"/>
    <w:rsid w:val="00C61880"/>
    <w:rsid w:val="00CA0292"/>
    <w:rsid w:val="00CA151C"/>
    <w:rsid w:val="00CA5803"/>
    <w:rsid w:val="00D30FFE"/>
    <w:rsid w:val="00D75033"/>
    <w:rsid w:val="00DA10E0"/>
    <w:rsid w:val="00DB3448"/>
    <w:rsid w:val="00E25E57"/>
    <w:rsid w:val="00E60948"/>
    <w:rsid w:val="00ED7A93"/>
    <w:rsid w:val="00EF5202"/>
    <w:rsid w:val="00EF5C5B"/>
    <w:rsid w:val="00F13BA1"/>
    <w:rsid w:val="00F724F4"/>
    <w:rsid w:val="00F80111"/>
    <w:rsid w:val="00F91320"/>
    <w:rsid w:val="00FA0E47"/>
    <w:rsid w:val="00FB3FB5"/>
    <w:rsid w:val="00FC1B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6F214"/>
  <w14:defaultImageDpi w14:val="300"/>
  <w15:docId w15:val="{54194E48-95FE-B24C-A75A-3F25F9AD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80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B3F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8066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4C59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6112"/>
    <w:pPr>
      <w:ind w:left="720"/>
      <w:contextualSpacing/>
    </w:pPr>
  </w:style>
  <w:style w:type="character" w:customStyle="1" w:styleId="Heading1Char">
    <w:name w:val="Heading 1 Char"/>
    <w:basedOn w:val="DefaultParagraphFont"/>
    <w:link w:val="Heading1"/>
    <w:uiPriority w:val="9"/>
    <w:rsid w:val="00CA5803"/>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B3FB5"/>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4C596C"/>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080661"/>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A71971"/>
    <w:rPr>
      <w:color w:val="0000FF" w:themeColor="hyperlink"/>
      <w:u w:val="single"/>
    </w:rPr>
  </w:style>
  <w:style w:type="character" w:styleId="UnresolvedMention">
    <w:name w:val="Unresolved Mention"/>
    <w:basedOn w:val="DefaultParagraphFont"/>
    <w:uiPriority w:val="99"/>
    <w:semiHidden/>
    <w:unhideWhenUsed/>
    <w:rsid w:val="00A719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64310">
      <w:bodyDiv w:val="1"/>
      <w:marLeft w:val="0"/>
      <w:marRight w:val="0"/>
      <w:marTop w:val="0"/>
      <w:marBottom w:val="0"/>
      <w:divBdr>
        <w:top w:val="none" w:sz="0" w:space="0" w:color="auto"/>
        <w:left w:val="none" w:sz="0" w:space="0" w:color="auto"/>
        <w:bottom w:val="none" w:sz="0" w:space="0" w:color="auto"/>
        <w:right w:val="none" w:sz="0" w:space="0" w:color="auto"/>
      </w:divBdr>
    </w:div>
    <w:div w:id="811142422">
      <w:bodyDiv w:val="1"/>
      <w:marLeft w:val="0"/>
      <w:marRight w:val="0"/>
      <w:marTop w:val="0"/>
      <w:marBottom w:val="0"/>
      <w:divBdr>
        <w:top w:val="none" w:sz="0" w:space="0" w:color="auto"/>
        <w:left w:val="none" w:sz="0" w:space="0" w:color="auto"/>
        <w:bottom w:val="none" w:sz="0" w:space="0" w:color="auto"/>
        <w:right w:val="none" w:sz="0" w:space="0" w:color="auto"/>
      </w:divBdr>
    </w:div>
    <w:div w:id="850602068">
      <w:bodyDiv w:val="1"/>
      <w:marLeft w:val="0"/>
      <w:marRight w:val="0"/>
      <w:marTop w:val="0"/>
      <w:marBottom w:val="0"/>
      <w:divBdr>
        <w:top w:val="none" w:sz="0" w:space="0" w:color="auto"/>
        <w:left w:val="none" w:sz="0" w:space="0" w:color="auto"/>
        <w:bottom w:val="none" w:sz="0" w:space="0" w:color="auto"/>
        <w:right w:val="none" w:sz="0" w:space="0" w:color="auto"/>
      </w:divBdr>
    </w:div>
    <w:div w:id="1034884525">
      <w:bodyDiv w:val="1"/>
      <w:marLeft w:val="0"/>
      <w:marRight w:val="0"/>
      <w:marTop w:val="0"/>
      <w:marBottom w:val="0"/>
      <w:divBdr>
        <w:top w:val="none" w:sz="0" w:space="0" w:color="auto"/>
        <w:left w:val="none" w:sz="0" w:space="0" w:color="auto"/>
        <w:bottom w:val="none" w:sz="0" w:space="0" w:color="auto"/>
        <w:right w:val="none" w:sz="0" w:space="0" w:color="auto"/>
      </w:divBdr>
    </w:div>
    <w:div w:id="1050572564">
      <w:bodyDiv w:val="1"/>
      <w:marLeft w:val="0"/>
      <w:marRight w:val="0"/>
      <w:marTop w:val="0"/>
      <w:marBottom w:val="0"/>
      <w:divBdr>
        <w:top w:val="none" w:sz="0" w:space="0" w:color="auto"/>
        <w:left w:val="none" w:sz="0" w:space="0" w:color="auto"/>
        <w:bottom w:val="none" w:sz="0" w:space="0" w:color="auto"/>
        <w:right w:val="none" w:sz="0" w:space="0" w:color="auto"/>
      </w:divBdr>
    </w:div>
    <w:div w:id="1052733071">
      <w:bodyDiv w:val="1"/>
      <w:marLeft w:val="0"/>
      <w:marRight w:val="0"/>
      <w:marTop w:val="0"/>
      <w:marBottom w:val="0"/>
      <w:divBdr>
        <w:top w:val="none" w:sz="0" w:space="0" w:color="auto"/>
        <w:left w:val="none" w:sz="0" w:space="0" w:color="auto"/>
        <w:bottom w:val="none" w:sz="0" w:space="0" w:color="auto"/>
        <w:right w:val="none" w:sz="0" w:space="0" w:color="auto"/>
      </w:divBdr>
    </w:div>
    <w:div w:id="1116409217">
      <w:bodyDiv w:val="1"/>
      <w:marLeft w:val="0"/>
      <w:marRight w:val="0"/>
      <w:marTop w:val="0"/>
      <w:marBottom w:val="0"/>
      <w:divBdr>
        <w:top w:val="none" w:sz="0" w:space="0" w:color="auto"/>
        <w:left w:val="none" w:sz="0" w:space="0" w:color="auto"/>
        <w:bottom w:val="none" w:sz="0" w:space="0" w:color="auto"/>
        <w:right w:val="none" w:sz="0" w:space="0" w:color="auto"/>
      </w:divBdr>
    </w:div>
    <w:div w:id="1138454765">
      <w:bodyDiv w:val="1"/>
      <w:marLeft w:val="0"/>
      <w:marRight w:val="0"/>
      <w:marTop w:val="0"/>
      <w:marBottom w:val="0"/>
      <w:divBdr>
        <w:top w:val="none" w:sz="0" w:space="0" w:color="auto"/>
        <w:left w:val="none" w:sz="0" w:space="0" w:color="auto"/>
        <w:bottom w:val="none" w:sz="0" w:space="0" w:color="auto"/>
        <w:right w:val="none" w:sz="0" w:space="0" w:color="auto"/>
      </w:divBdr>
    </w:div>
    <w:div w:id="1212768785">
      <w:bodyDiv w:val="1"/>
      <w:marLeft w:val="0"/>
      <w:marRight w:val="0"/>
      <w:marTop w:val="0"/>
      <w:marBottom w:val="0"/>
      <w:divBdr>
        <w:top w:val="none" w:sz="0" w:space="0" w:color="auto"/>
        <w:left w:val="none" w:sz="0" w:space="0" w:color="auto"/>
        <w:bottom w:val="none" w:sz="0" w:space="0" w:color="auto"/>
        <w:right w:val="none" w:sz="0" w:space="0" w:color="auto"/>
      </w:divBdr>
    </w:div>
    <w:div w:id="1409352514">
      <w:bodyDiv w:val="1"/>
      <w:marLeft w:val="0"/>
      <w:marRight w:val="0"/>
      <w:marTop w:val="0"/>
      <w:marBottom w:val="0"/>
      <w:divBdr>
        <w:top w:val="none" w:sz="0" w:space="0" w:color="auto"/>
        <w:left w:val="none" w:sz="0" w:space="0" w:color="auto"/>
        <w:bottom w:val="none" w:sz="0" w:space="0" w:color="auto"/>
        <w:right w:val="none" w:sz="0" w:space="0" w:color="auto"/>
      </w:divBdr>
    </w:div>
    <w:div w:id="1776251024">
      <w:bodyDiv w:val="1"/>
      <w:marLeft w:val="0"/>
      <w:marRight w:val="0"/>
      <w:marTop w:val="0"/>
      <w:marBottom w:val="0"/>
      <w:divBdr>
        <w:top w:val="none" w:sz="0" w:space="0" w:color="auto"/>
        <w:left w:val="none" w:sz="0" w:space="0" w:color="auto"/>
        <w:bottom w:val="none" w:sz="0" w:space="0" w:color="auto"/>
        <w:right w:val="none" w:sz="0" w:space="0" w:color="auto"/>
      </w:divBdr>
    </w:div>
    <w:div w:id="1794716468">
      <w:bodyDiv w:val="1"/>
      <w:marLeft w:val="0"/>
      <w:marRight w:val="0"/>
      <w:marTop w:val="0"/>
      <w:marBottom w:val="0"/>
      <w:divBdr>
        <w:top w:val="none" w:sz="0" w:space="0" w:color="auto"/>
        <w:left w:val="none" w:sz="0" w:space="0" w:color="auto"/>
        <w:bottom w:val="none" w:sz="0" w:space="0" w:color="auto"/>
        <w:right w:val="none" w:sz="0" w:space="0" w:color="auto"/>
      </w:divBdr>
    </w:div>
    <w:div w:id="1830779490">
      <w:bodyDiv w:val="1"/>
      <w:marLeft w:val="0"/>
      <w:marRight w:val="0"/>
      <w:marTop w:val="0"/>
      <w:marBottom w:val="0"/>
      <w:divBdr>
        <w:top w:val="none" w:sz="0" w:space="0" w:color="auto"/>
        <w:left w:val="none" w:sz="0" w:space="0" w:color="auto"/>
        <w:bottom w:val="none" w:sz="0" w:space="0" w:color="auto"/>
        <w:right w:val="none" w:sz="0" w:space="0" w:color="auto"/>
      </w:divBdr>
    </w:div>
    <w:div w:id="19004320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70617981_Pokepedia_Pokemon_Image_Classification_Using_Transfer_Learnin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researchgate.net/publication/371832069_Deep_learning_image_analysis_for_filamentous_fungi_taxonomic_classification_Dealing_with_small_data_sets_with_class_imbalance_and_hierarchical_grouping" TargetMode="External"/><Relationship Id="rId4" Type="http://schemas.openxmlformats.org/officeDocument/2006/relationships/numbering" Target="numbering.xml"/><Relationship Id="rId9" Type="http://schemas.openxmlformats.org/officeDocument/2006/relationships/hyperlink" Target="https://www.researchgate.net/publication/366888962_Image-based_taxonomic_classification_of_bulk_insect_biodiversity_samples_using_deep_learning_and_domain_adap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9F66AA56234D479A9E22023185EB57" ma:contentTypeVersion="1" ma:contentTypeDescription="Create a new document." ma:contentTypeScope="" ma:versionID="3877ad041e81f1260ea3050e5d70c59c">
  <xsd:schema xmlns:xsd="http://www.w3.org/2001/XMLSchema" xmlns:xs="http://www.w3.org/2001/XMLSchema" xmlns:p="http://schemas.microsoft.com/office/2006/metadata/properties" xmlns:ns3="22d73a51-a696-4308-afbc-2b8a91add569" targetNamespace="http://schemas.microsoft.com/office/2006/metadata/properties" ma:root="true" ma:fieldsID="891b2a12daf7d56684ffb1c8b79eee48" ns3:_="">
    <xsd:import namespace="22d73a51-a696-4308-afbc-2b8a91add56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d73a51-a696-4308-afbc-2b8a91add5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F8F88E-241A-4286-8CF8-FEEF0EBB47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463D52-5E3A-4F41-9F2D-37A66D81B1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d73a51-a696-4308-afbc-2b8a91add5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EBC2D4-A96F-496E-ADB4-CD16887C417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Yao</dc:creator>
  <cp:keywords/>
  <dc:description/>
  <cp:lastModifiedBy>Ram Charan</cp:lastModifiedBy>
  <cp:revision>3</cp:revision>
  <cp:lastPrinted>2015-10-15T03:22:00Z</cp:lastPrinted>
  <dcterms:created xsi:type="dcterms:W3CDTF">2025-03-01T05:43:00Z</dcterms:created>
  <dcterms:modified xsi:type="dcterms:W3CDTF">2025-03-01T06:06:00Z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0x010100689F66AA56234D479A9E22023185EB57</vt:lpwstr>
  </property>
</Properties>
</file>