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57" w:rsidRDefault="00234A57" w:rsidP="00234A57">
      <w:pPr>
        <w:rPr>
          <w:b/>
          <w:sz w:val="32"/>
          <w:szCs w:val="32"/>
        </w:rPr>
      </w:pPr>
      <w:r>
        <w:tab/>
      </w:r>
      <w:r>
        <w:tab/>
      </w:r>
      <w:r>
        <w:rPr>
          <w:b/>
          <w:sz w:val="32"/>
          <w:szCs w:val="32"/>
        </w:rPr>
        <w:t>REINSURANCE FLOW</w:t>
      </w:r>
    </w:p>
    <w:p w:rsidR="00234A57" w:rsidRDefault="00234A57" w:rsidP="00234A57">
      <w:pPr>
        <w:rPr>
          <w:b/>
          <w:sz w:val="32"/>
          <w:szCs w:val="32"/>
        </w:rPr>
      </w:pPr>
    </w:p>
    <w:p w:rsidR="00234A57" w:rsidRPr="00234A57" w:rsidRDefault="0088475B" w:rsidP="00234A57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F0728" wp14:editId="47432149">
                <wp:simplePos x="0" y="0"/>
                <wp:positionH relativeFrom="column">
                  <wp:posOffset>2230341</wp:posOffset>
                </wp:positionH>
                <wp:positionV relativeFrom="paragraph">
                  <wp:posOffset>369101</wp:posOffset>
                </wp:positionV>
                <wp:extent cx="1622066" cy="564542"/>
                <wp:effectExtent l="0" t="0" r="16510" b="26035"/>
                <wp:wrapNone/>
                <wp:docPr id="75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564542"/>
                        </a:xfrm>
                        <a:prstGeom prst="rect">
                          <a:avLst/>
                        </a:prstGeom>
                        <a:solidFill>
                          <a:srgbClr val="7BA0FF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3871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75B" w:rsidRDefault="0088475B" w:rsidP="008847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Broker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0728" id="Rectangle 59" o:spid="_x0000_s1026" style="position:absolute;margin-left:175.6pt;margin-top:29.05pt;width:127.7pt;height:4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" fillcolor="#e5ecff" strokecolor="#3871ff" strokeweight="1pt">
                <v:textbox>
                  <w:txbxContent>
                    <w:p w:rsidR="0088475B" w:rsidRDefault="0088475B" w:rsidP="0088475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+mn-ea" w:hAnsi="Arial" w:cs="+mn-cs"/>
                          <w:color w:val="000000"/>
                          <w:kern w:val="24"/>
                          <w:sz w:val="20"/>
                          <w:szCs w:val="20"/>
                        </w:rPr>
                        <w:t>Broker</w:t>
                      </w:r>
                    </w:p>
                  </w:txbxContent>
                </v:textbox>
              </v:rect>
            </w:pict>
          </mc:Fallback>
        </mc:AlternateContent>
      </w:r>
      <w:r w:rsidR="00234A57">
        <w:rPr>
          <w:b/>
          <w:sz w:val="32"/>
          <w:szCs w:val="32"/>
        </w:rPr>
        <w:t xml:space="preserve">Step 1: </w:t>
      </w:r>
      <w:r w:rsidR="006507C7">
        <w:rPr>
          <w:rFonts w:cstheme="minorHAnsi"/>
          <w:sz w:val="28"/>
          <w:szCs w:val="28"/>
        </w:rPr>
        <w:t>Ce</w:t>
      </w:r>
      <w:r w:rsidR="0003542B">
        <w:rPr>
          <w:rFonts w:cstheme="minorHAnsi"/>
          <w:sz w:val="28"/>
          <w:szCs w:val="28"/>
        </w:rPr>
        <w:t>dant requests Broker to raise a claim for the insured contract</w:t>
      </w:r>
    </w:p>
    <w:p w:rsidR="00234A57" w:rsidRDefault="0088475B" w:rsidP="00234A57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F44B6" wp14:editId="7560CB07">
                <wp:simplePos x="0" y="0"/>
                <wp:positionH relativeFrom="column">
                  <wp:posOffset>3526403</wp:posOffset>
                </wp:positionH>
                <wp:positionV relativeFrom="paragraph">
                  <wp:posOffset>336660</wp:posOffset>
                </wp:positionV>
                <wp:extent cx="262394" cy="246491"/>
                <wp:effectExtent l="0" t="0" r="4445" b="1270"/>
                <wp:wrapNone/>
                <wp:docPr id="70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4" cy="246491"/>
                        </a:xfrm>
                        <a:prstGeom prst="ellipse">
                          <a:avLst/>
                        </a:prstGeom>
                        <a:solidFill>
                          <a:srgbClr val="0033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75B" w:rsidRPr="0088475B" w:rsidRDefault="0088475B" w:rsidP="008847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F44B6" id="Oval 69" o:spid="_x0000_s1027" style="position:absolute;margin-left:277.65pt;margin-top:26.5pt;width:20.6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" fillcolor="#0033a0" stroked="f" strokeweight="1pt">
                <v:stroke joinstyle="miter"/>
                <v:textbox>
                  <w:txbxContent>
                    <w:p w:rsidR="0088475B" w:rsidRPr="0088475B" w:rsidRDefault="0088475B" w:rsidP="0088475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Arial" w:eastAsia="+mn-ea" w:hAnsi="Arial" w:cs="+mn-cs"/>
                          <w:color w:val="FFFFFF"/>
                          <w:kern w:val="24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48623" wp14:editId="1D465ABC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1392818" cy="466556"/>
                <wp:effectExtent l="0" t="0" r="17145" b="10160"/>
                <wp:wrapNone/>
                <wp:docPr id="73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18" cy="466556"/>
                        </a:xfrm>
                        <a:prstGeom prst="rect">
                          <a:avLst/>
                        </a:prstGeom>
                        <a:solidFill>
                          <a:srgbClr val="7BA0FF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3871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75B" w:rsidRDefault="0088475B" w:rsidP="008847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Cedant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E148623" id="Rectangle 95" o:spid="_x0000_s1028" style="position:absolute;margin-left:0;margin-top:.25pt;width:109.6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" fillcolor="#e5ecff" strokecolor="#3871ff" strokeweight="1pt">
                <v:textbox>
                  <w:txbxContent>
                    <w:p w:rsidR="0088475B" w:rsidRDefault="0088475B" w:rsidP="0088475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+mn-ea" w:hAnsi="Arial" w:cs="+mn-cs"/>
                          <w:color w:val="000000"/>
                          <w:kern w:val="24"/>
                          <w:sz w:val="20"/>
                          <w:szCs w:val="20"/>
                        </w:rPr>
                        <w:t>Cedant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B9C80" wp14:editId="2F13ABD9">
                <wp:simplePos x="0" y="0"/>
                <wp:positionH relativeFrom="column">
                  <wp:posOffset>1392555</wp:posOffset>
                </wp:positionH>
                <wp:positionV relativeFrom="paragraph">
                  <wp:posOffset>310515</wp:posOffset>
                </wp:positionV>
                <wp:extent cx="837979" cy="2122"/>
                <wp:effectExtent l="0" t="76200" r="19685" b="93345"/>
                <wp:wrapNone/>
                <wp:docPr id="7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979" cy="21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33B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41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9.65pt;margin-top:24.45pt;width:66pt;height:.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" strokecolor="#0033b4" strokeweight=".5pt">
                <v:stroke endarrow="block" joinstyle="miter"/>
              </v:shape>
            </w:pict>
          </mc:Fallback>
        </mc:AlternateContent>
      </w:r>
    </w:p>
    <w:p w:rsidR="0088475B" w:rsidRPr="00234A57" w:rsidRDefault="0088475B" w:rsidP="00234A57">
      <w:pPr>
        <w:rPr>
          <w:rFonts w:cstheme="minorHAnsi"/>
          <w:sz w:val="28"/>
          <w:szCs w:val="28"/>
        </w:rPr>
      </w:pPr>
    </w:p>
    <w:p w:rsidR="00234A57" w:rsidRDefault="00234A57" w:rsidP="00234A57">
      <w:pPr>
        <w:jc w:val="both"/>
        <w:rPr>
          <w:rFonts w:cstheme="minorHAnsi"/>
          <w:sz w:val="28"/>
          <w:szCs w:val="28"/>
        </w:rPr>
      </w:pPr>
      <w:r>
        <w:rPr>
          <w:b/>
          <w:sz w:val="32"/>
          <w:szCs w:val="32"/>
        </w:rPr>
        <w:t xml:space="preserve">Step 2: </w:t>
      </w:r>
      <w:r w:rsidR="00B03EA8">
        <w:rPr>
          <w:rFonts w:cstheme="minorHAnsi"/>
          <w:sz w:val="28"/>
          <w:szCs w:val="28"/>
        </w:rPr>
        <w:t xml:space="preserve">Broker feeds </w:t>
      </w:r>
      <w:r w:rsidR="006507C7">
        <w:rPr>
          <w:rFonts w:cstheme="minorHAnsi"/>
          <w:sz w:val="28"/>
          <w:szCs w:val="28"/>
        </w:rPr>
        <w:t>the details collected form the C</w:t>
      </w:r>
      <w:r w:rsidR="00B03EA8">
        <w:rPr>
          <w:rFonts w:cstheme="minorHAnsi"/>
          <w:sz w:val="28"/>
          <w:szCs w:val="28"/>
        </w:rPr>
        <w:t>edant to process the claim</w:t>
      </w:r>
    </w:p>
    <w:p w:rsidR="00FB5C61" w:rsidRDefault="0088475B" w:rsidP="00234A5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149BA6D">
            <wp:extent cx="3767455" cy="499745"/>
            <wp:effectExtent l="0" t="0" r="444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B5C61">
        <w:rPr>
          <w:rFonts w:cstheme="minorHAnsi"/>
          <w:sz w:val="28"/>
          <w:szCs w:val="28"/>
        </w:rPr>
        <w:t xml:space="preserve">  </w:t>
      </w:r>
    </w:p>
    <w:p w:rsidR="0088475B" w:rsidRDefault="0088475B" w:rsidP="00234A57">
      <w:pPr>
        <w:jc w:val="both"/>
        <w:rPr>
          <w:rFonts w:cstheme="minorHAnsi"/>
          <w:sz w:val="28"/>
          <w:szCs w:val="28"/>
        </w:rPr>
      </w:pPr>
    </w:p>
    <w:p w:rsidR="00390389" w:rsidRDefault="00B03EA8" w:rsidP="0088475B">
      <w:pPr>
        <w:jc w:val="both"/>
        <w:rPr>
          <w:rFonts w:cstheme="minorHAnsi"/>
          <w:sz w:val="28"/>
          <w:szCs w:val="28"/>
        </w:rPr>
      </w:pPr>
      <w:r>
        <w:rPr>
          <w:b/>
          <w:sz w:val="32"/>
          <w:szCs w:val="32"/>
        </w:rPr>
        <w:t>Step 3:</w:t>
      </w:r>
      <w:r w:rsidR="00FB5C61">
        <w:rPr>
          <w:b/>
          <w:sz w:val="32"/>
          <w:szCs w:val="32"/>
        </w:rPr>
        <w:t xml:space="preserve"> </w:t>
      </w:r>
      <w:r w:rsidR="00390389">
        <w:rPr>
          <w:rFonts w:cstheme="minorHAnsi"/>
          <w:sz w:val="28"/>
          <w:szCs w:val="28"/>
        </w:rPr>
        <w:t>The technical team will assess created Claim based on the Claim Types Account/Memo/Regular/Workers Compensation.</w:t>
      </w:r>
    </w:p>
    <w:p w:rsidR="00390389" w:rsidRPr="00390389" w:rsidRDefault="00390389" w:rsidP="008847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Technical team takes survey based on the appropriate controllers, and submits to </w:t>
      </w:r>
      <w:r w:rsidR="006507C7">
        <w:rPr>
          <w:rFonts w:cstheme="minorHAnsi"/>
          <w:sz w:val="28"/>
          <w:szCs w:val="28"/>
        </w:rPr>
        <w:t>Claim analyst.</w:t>
      </w:r>
    </w:p>
    <w:p w:rsidR="009D3876" w:rsidRDefault="0088475B" w:rsidP="00234A57">
      <w:r>
        <w:rPr>
          <w:noProof/>
        </w:rPr>
        <w:drawing>
          <wp:inline distT="0" distB="0" distL="0" distR="0" wp14:anchorId="202AC99B">
            <wp:extent cx="1536065" cy="1359535"/>
            <wp:effectExtent l="0" t="0" r="698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817" w:rsidRDefault="0088475B" w:rsidP="00834024">
      <w:pPr>
        <w:rPr>
          <w:rFonts w:cstheme="minorHAnsi"/>
          <w:sz w:val="28"/>
          <w:szCs w:val="28"/>
        </w:rPr>
      </w:pPr>
      <w:r>
        <w:rPr>
          <w:b/>
          <w:sz w:val="32"/>
          <w:szCs w:val="32"/>
        </w:rPr>
        <w:t xml:space="preserve">Step 4: </w:t>
      </w:r>
      <w:r w:rsidR="00086817">
        <w:rPr>
          <w:rFonts w:cstheme="minorHAnsi"/>
          <w:sz w:val="28"/>
          <w:szCs w:val="28"/>
        </w:rPr>
        <w:t>Once assessment is done</w:t>
      </w:r>
      <w:r w:rsidR="00834024">
        <w:rPr>
          <w:rFonts w:cstheme="minorHAnsi"/>
          <w:sz w:val="28"/>
          <w:szCs w:val="28"/>
        </w:rPr>
        <w:t xml:space="preserve"> by the technical </w:t>
      </w:r>
      <w:r w:rsidR="00390389">
        <w:rPr>
          <w:rFonts w:cstheme="minorHAnsi"/>
          <w:sz w:val="28"/>
          <w:szCs w:val="28"/>
        </w:rPr>
        <w:t>team,</w:t>
      </w:r>
    </w:p>
    <w:p w:rsidR="005148B4" w:rsidRDefault="00AE070A" w:rsidP="008340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86817">
        <w:rPr>
          <w:rFonts w:cstheme="minorHAnsi"/>
          <w:sz w:val="28"/>
          <w:szCs w:val="28"/>
        </w:rPr>
        <w:t>Based on the</w:t>
      </w:r>
      <w:r w:rsidR="001F66E9">
        <w:rPr>
          <w:rFonts w:cstheme="minorHAnsi"/>
          <w:sz w:val="28"/>
          <w:szCs w:val="28"/>
        </w:rPr>
        <w:t xml:space="preserve"> authority limit</w:t>
      </w:r>
      <w:r w:rsidR="00086817">
        <w:rPr>
          <w:rFonts w:cstheme="minorHAnsi"/>
          <w:sz w:val="28"/>
          <w:szCs w:val="28"/>
        </w:rPr>
        <w:t>s Claim</w:t>
      </w:r>
      <w:r w:rsidR="001F66E9">
        <w:rPr>
          <w:rFonts w:cstheme="minorHAnsi"/>
          <w:sz w:val="28"/>
          <w:szCs w:val="28"/>
        </w:rPr>
        <w:t xml:space="preserve"> Analyst</w:t>
      </w:r>
      <w:r w:rsidR="00086817">
        <w:rPr>
          <w:rFonts w:cstheme="minorHAnsi"/>
          <w:sz w:val="28"/>
          <w:szCs w:val="28"/>
        </w:rPr>
        <w:t xml:space="preserve"> will approve the claim</w:t>
      </w:r>
    </w:p>
    <w:p w:rsidR="003D35A0" w:rsidRDefault="00851D83" w:rsidP="005148B4">
      <w:r>
        <w:rPr>
          <w:noProof/>
        </w:rPr>
        <w:drawing>
          <wp:inline distT="0" distB="0" distL="0" distR="0">
            <wp:extent cx="3673475" cy="2472690"/>
            <wp:effectExtent l="0" t="0" r="3175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2D" w:rsidRDefault="00E663A1" w:rsidP="00DB012D">
      <w:pPr>
        <w:rPr>
          <w:rFonts w:cstheme="minorHAnsi"/>
          <w:sz w:val="28"/>
          <w:szCs w:val="28"/>
        </w:rPr>
      </w:pPr>
      <w:r>
        <w:rPr>
          <w:b/>
          <w:sz w:val="32"/>
          <w:szCs w:val="32"/>
        </w:rPr>
        <w:lastRenderedPageBreak/>
        <w:t>Step 5</w:t>
      </w:r>
      <w:r w:rsidR="00883660">
        <w:rPr>
          <w:b/>
          <w:sz w:val="32"/>
          <w:szCs w:val="32"/>
        </w:rPr>
        <w:t xml:space="preserve">: </w:t>
      </w:r>
      <w:r w:rsidR="00DB012D">
        <w:rPr>
          <w:rFonts w:cstheme="minorHAnsi"/>
          <w:sz w:val="28"/>
          <w:szCs w:val="28"/>
        </w:rPr>
        <w:t>If the claim amou</w:t>
      </w:r>
      <w:r w:rsidR="008410F7">
        <w:rPr>
          <w:rFonts w:cstheme="minorHAnsi"/>
          <w:sz w:val="28"/>
          <w:szCs w:val="28"/>
        </w:rPr>
        <w:t>nt exceeds the authority limits</w:t>
      </w:r>
      <w:r w:rsidR="00DB012D">
        <w:rPr>
          <w:rFonts w:cstheme="minorHAnsi"/>
          <w:sz w:val="28"/>
          <w:szCs w:val="28"/>
        </w:rPr>
        <w:t xml:space="preserve"> then</w:t>
      </w:r>
      <w:r w:rsidR="008410F7">
        <w:rPr>
          <w:rFonts w:cstheme="minorHAnsi"/>
          <w:sz w:val="28"/>
          <w:szCs w:val="28"/>
        </w:rPr>
        <w:t>,</w:t>
      </w:r>
      <w:r w:rsidR="00DB012D">
        <w:rPr>
          <w:rFonts w:cstheme="minorHAnsi"/>
          <w:sz w:val="28"/>
          <w:szCs w:val="28"/>
        </w:rPr>
        <w:t xml:space="preserve"> </w:t>
      </w:r>
      <w:r w:rsidR="008410F7">
        <w:rPr>
          <w:rFonts w:cstheme="minorHAnsi"/>
          <w:sz w:val="28"/>
          <w:szCs w:val="28"/>
        </w:rPr>
        <w:t xml:space="preserve">it is  </w:t>
      </w:r>
      <w:r w:rsidR="00DB012D">
        <w:rPr>
          <w:rFonts w:cstheme="minorHAnsi"/>
          <w:sz w:val="28"/>
          <w:szCs w:val="28"/>
        </w:rPr>
        <w:t xml:space="preserve">forwarded to the claim manager to analyze the claim details. Claim manager </w:t>
      </w:r>
      <w:r w:rsidR="008410F7">
        <w:rPr>
          <w:rFonts w:cstheme="minorHAnsi"/>
          <w:sz w:val="28"/>
          <w:szCs w:val="28"/>
        </w:rPr>
        <w:t>have</w:t>
      </w:r>
      <w:r w:rsidR="00DB012D">
        <w:rPr>
          <w:rFonts w:cstheme="minorHAnsi"/>
          <w:sz w:val="28"/>
          <w:szCs w:val="28"/>
        </w:rPr>
        <w:t xml:space="preserve"> all the authority to either approve or </w:t>
      </w:r>
      <w:r w:rsidR="008410F7">
        <w:rPr>
          <w:rFonts w:cstheme="minorHAnsi"/>
          <w:sz w:val="28"/>
          <w:szCs w:val="28"/>
        </w:rPr>
        <w:t xml:space="preserve">reject </w:t>
      </w:r>
      <w:r w:rsidR="00DB012D">
        <w:rPr>
          <w:rFonts w:cstheme="minorHAnsi"/>
          <w:sz w:val="28"/>
          <w:szCs w:val="28"/>
        </w:rPr>
        <w:t>the Claim.</w:t>
      </w:r>
    </w:p>
    <w:p w:rsidR="00883660" w:rsidRDefault="00DB012D" w:rsidP="00DB01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Claim manage</w:t>
      </w:r>
      <w:r w:rsidR="00CA74FC">
        <w:rPr>
          <w:rFonts w:cstheme="minorHAnsi"/>
          <w:sz w:val="28"/>
          <w:szCs w:val="28"/>
        </w:rPr>
        <w:t>r approves the claim then</w:t>
      </w:r>
      <w:r w:rsidR="008410F7">
        <w:rPr>
          <w:rFonts w:cstheme="minorHAnsi"/>
          <w:sz w:val="28"/>
          <w:szCs w:val="28"/>
        </w:rPr>
        <w:t>,</w:t>
      </w:r>
      <w:r w:rsidR="00CA74FC">
        <w:rPr>
          <w:rFonts w:cstheme="minorHAnsi"/>
          <w:sz w:val="28"/>
          <w:szCs w:val="28"/>
        </w:rPr>
        <w:t xml:space="preserve"> </w:t>
      </w:r>
      <w:r w:rsidR="008410F7">
        <w:rPr>
          <w:rFonts w:cstheme="minorHAnsi"/>
          <w:sz w:val="28"/>
          <w:szCs w:val="28"/>
        </w:rPr>
        <w:t xml:space="preserve">it is </w:t>
      </w:r>
      <w:bookmarkStart w:id="0" w:name="_GoBack"/>
      <w:bookmarkEnd w:id="0"/>
      <w:r w:rsidR="00CA74FC">
        <w:rPr>
          <w:rFonts w:cstheme="minorHAnsi"/>
          <w:sz w:val="28"/>
          <w:szCs w:val="28"/>
        </w:rPr>
        <w:t xml:space="preserve">sent </w:t>
      </w:r>
      <w:r w:rsidR="006507C7">
        <w:rPr>
          <w:rFonts w:cstheme="minorHAnsi"/>
          <w:sz w:val="28"/>
          <w:szCs w:val="28"/>
        </w:rPr>
        <w:t xml:space="preserve">to generate Invoices based on </w:t>
      </w:r>
      <w:r w:rsidR="00CA74FC">
        <w:rPr>
          <w:rFonts w:cstheme="minorHAnsi"/>
          <w:sz w:val="28"/>
          <w:szCs w:val="28"/>
        </w:rPr>
        <w:t>Disbursement.</w:t>
      </w:r>
      <w:r>
        <w:rPr>
          <w:rFonts w:cstheme="minorHAnsi"/>
          <w:sz w:val="28"/>
          <w:szCs w:val="28"/>
        </w:rPr>
        <w:t xml:space="preserve"> </w:t>
      </w:r>
    </w:p>
    <w:p w:rsidR="00D454A9" w:rsidRDefault="00CA74FC" w:rsidP="008836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Claim manager </w:t>
      </w:r>
      <w:r w:rsidR="00D454A9">
        <w:rPr>
          <w:rFonts w:cstheme="minorHAnsi"/>
          <w:sz w:val="28"/>
          <w:szCs w:val="28"/>
        </w:rPr>
        <w:t>needs additional information</w:t>
      </w:r>
      <w:r w:rsidR="008410F7">
        <w:rPr>
          <w:rFonts w:cstheme="minorHAnsi"/>
          <w:sz w:val="28"/>
          <w:szCs w:val="28"/>
        </w:rPr>
        <w:t>,</w:t>
      </w:r>
      <w:r w:rsidR="00D454A9">
        <w:rPr>
          <w:rFonts w:cstheme="minorHAnsi"/>
          <w:sz w:val="28"/>
          <w:szCs w:val="28"/>
        </w:rPr>
        <w:t xml:space="preserve"> he requests broker for the details in order to process the claim.</w:t>
      </w:r>
    </w:p>
    <w:p w:rsidR="00D30DBB" w:rsidRDefault="00D30DBB" w:rsidP="00883660">
      <w:pPr>
        <w:rPr>
          <w:rFonts w:cstheme="minorHAnsi"/>
          <w:sz w:val="28"/>
          <w:szCs w:val="28"/>
        </w:rPr>
      </w:pPr>
    </w:p>
    <w:p w:rsidR="00D30DBB" w:rsidRDefault="00E663A1" w:rsidP="0088366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457200" y="2419350"/>
            <wp:positionH relativeFrom="column">
              <wp:align>left</wp:align>
            </wp:positionH>
            <wp:positionV relativeFrom="paragraph">
              <wp:align>top</wp:align>
            </wp:positionV>
            <wp:extent cx="6202045" cy="3196590"/>
            <wp:effectExtent l="0" t="0" r="8255" b="381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0DBB" w:rsidRPr="00D30DBB" w:rsidRDefault="00D30DBB" w:rsidP="00D30DBB">
      <w:pPr>
        <w:rPr>
          <w:rFonts w:cstheme="minorHAnsi"/>
          <w:sz w:val="28"/>
          <w:szCs w:val="28"/>
        </w:rPr>
      </w:pPr>
    </w:p>
    <w:p w:rsidR="00D30DBB" w:rsidRPr="00D30DBB" w:rsidRDefault="00D30DBB" w:rsidP="00D30DBB">
      <w:pPr>
        <w:rPr>
          <w:rFonts w:cstheme="minorHAnsi"/>
          <w:sz w:val="28"/>
          <w:szCs w:val="28"/>
        </w:rPr>
      </w:pPr>
    </w:p>
    <w:p w:rsidR="00D30DBB" w:rsidRPr="00D30DBB" w:rsidRDefault="00D30DBB" w:rsidP="00D30DBB">
      <w:pPr>
        <w:rPr>
          <w:rFonts w:cstheme="minorHAnsi"/>
          <w:sz w:val="28"/>
          <w:szCs w:val="28"/>
        </w:rPr>
      </w:pPr>
    </w:p>
    <w:p w:rsidR="00D30DBB" w:rsidRPr="00D30DBB" w:rsidRDefault="00D30DBB" w:rsidP="00D30DBB">
      <w:pPr>
        <w:rPr>
          <w:rFonts w:cstheme="minorHAnsi"/>
          <w:sz w:val="28"/>
          <w:szCs w:val="28"/>
        </w:rPr>
      </w:pPr>
    </w:p>
    <w:p w:rsidR="00D30DBB" w:rsidRPr="00D30DBB" w:rsidRDefault="00D30DBB" w:rsidP="00D30DBB">
      <w:pPr>
        <w:rPr>
          <w:rFonts w:cstheme="minorHAnsi"/>
          <w:sz w:val="28"/>
          <w:szCs w:val="28"/>
        </w:rPr>
      </w:pPr>
    </w:p>
    <w:p w:rsidR="00D30DBB" w:rsidRPr="00D30DBB" w:rsidRDefault="00D30DBB" w:rsidP="00D30DBB">
      <w:pPr>
        <w:rPr>
          <w:rFonts w:cstheme="minorHAnsi"/>
          <w:sz w:val="28"/>
          <w:szCs w:val="28"/>
        </w:rPr>
      </w:pPr>
    </w:p>
    <w:p w:rsidR="00D30DBB" w:rsidRPr="00D30DBB" w:rsidRDefault="00D30DBB" w:rsidP="00D30DBB">
      <w:pPr>
        <w:rPr>
          <w:rFonts w:cstheme="minorHAnsi"/>
          <w:sz w:val="28"/>
          <w:szCs w:val="28"/>
        </w:rPr>
      </w:pPr>
    </w:p>
    <w:p w:rsidR="00D30DBB" w:rsidRDefault="00D30DBB" w:rsidP="00883660">
      <w:pPr>
        <w:rPr>
          <w:rFonts w:cstheme="minorHAnsi"/>
          <w:sz w:val="28"/>
          <w:szCs w:val="28"/>
        </w:rPr>
      </w:pPr>
    </w:p>
    <w:p w:rsidR="00D30DBB" w:rsidRDefault="00D30DBB" w:rsidP="00883660">
      <w:pPr>
        <w:rPr>
          <w:rFonts w:cstheme="minorHAnsi"/>
          <w:sz w:val="28"/>
          <w:szCs w:val="28"/>
        </w:rPr>
      </w:pPr>
    </w:p>
    <w:p w:rsidR="00D30DBB" w:rsidRDefault="00D30DBB" w:rsidP="00883660">
      <w:pPr>
        <w:rPr>
          <w:rFonts w:cstheme="minorHAnsi"/>
          <w:sz w:val="28"/>
          <w:szCs w:val="28"/>
        </w:rPr>
      </w:pPr>
    </w:p>
    <w:p w:rsidR="00E663A1" w:rsidRDefault="00D30DBB" w:rsidP="008836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</w:p>
    <w:p w:rsidR="006E287D" w:rsidRDefault="00E663A1" w:rsidP="00E663A1">
      <w:pPr>
        <w:rPr>
          <w:rFonts w:cstheme="minorHAnsi"/>
          <w:sz w:val="28"/>
          <w:szCs w:val="28"/>
        </w:rPr>
      </w:pPr>
      <w:r>
        <w:rPr>
          <w:b/>
          <w:sz w:val="32"/>
          <w:szCs w:val="32"/>
        </w:rPr>
        <w:t xml:space="preserve">Step 6: </w:t>
      </w:r>
      <w:r w:rsidR="00CA74FC">
        <w:rPr>
          <w:sz w:val="28"/>
          <w:szCs w:val="28"/>
        </w:rPr>
        <w:t>If</w:t>
      </w:r>
      <w:r w:rsidR="006E287D">
        <w:rPr>
          <w:sz w:val="28"/>
          <w:szCs w:val="28"/>
        </w:rPr>
        <w:t xml:space="preserve"> the claim amount is less than the </w:t>
      </w:r>
      <w:r w:rsidR="006E287D">
        <w:rPr>
          <w:rFonts w:cstheme="minorHAnsi"/>
          <w:sz w:val="28"/>
          <w:szCs w:val="28"/>
        </w:rPr>
        <w:t xml:space="preserve">authority limits, it is sent to the approval of the claim analysts. Claim analyst may approve or </w:t>
      </w:r>
      <w:r w:rsidR="006507C7">
        <w:rPr>
          <w:rFonts w:cstheme="minorHAnsi"/>
          <w:sz w:val="28"/>
          <w:szCs w:val="28"/>
        </w:rPr>
        <w:t xml:space="preserve">reject </w:t>
      </w:r>
      <w:r w:rsidR="006E287D">
        <w:rPr>
          <w:rFonts w:cstheme="minorHAnsi"/>
          <w:sz w:val="28"/>
          <w:szCs w:val="28"/>
        </w:rPr>
        <w:t>the claim amount.</w:t>
      </w:r>
    </w:p>
    <w:p w:rsidR="00D30DBB" w:rsidRDefault="00F3225A" w:rsidP="00E663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If claim analyst approves </w:t>
      </w:r>
      <w:r w:rsidR="006E287D">
        <w:rPr>
          <w:rFonts w:cstheme="minorHAnsi"/>
          <w:sz w:val="28"/>
          <w:szCs w:val="28"/>
        </w:rPr>
        <w:t xml:space="preserve">then it is sent to generate Invoices based on Premium Payment/Disbursement. </w:t>
      </w:r>
    </w:p>
    <w:p w:rsidR="00E663A1" w:rsidRDefault="00D30DBB" w:rsidP="00E663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If Claim analyst needs additional information he requests broker for the details in order to process the claim.</w:t>
      </w:r>
      <w:r w:rsidR="00E663A1">
        <w:rPr>
          <w:rFonts w:cstheme="minorHAnsi"/>
          <w:noProof/>
          <w:sz w:val="28"/>
          <w:szCs w:val="28"/>
        </w:rPr>
        <w:drawing>
          <wp:inline distT="0" distB="0" distL="0" distR="0">
            <wp:extent cx="6106795" cy="2298065"/>
            <wp:effectExtent l="0" t="0" r="8255" b="698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57" w:rsidRDefault="00294357" w:rsidP="00E663A1">
      <w:pPr>
        <w:rPr>
          <w:rFonts w:cstheme="minorHAnsi"/>
          <w:sz w:val="28"/>
          <w:szCs w:val="28"/>
        </w:rPr>
      </w:pPr>
    </w:p>
    <w:p w:rsidR="00294357" w:rsidRPr="004723CA" w:rsidRDefault="00294357" w:rsidP="002943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7: </w:t>
      </w:r>
      <w:r w:rsidR="004723CA">
        <w:rPr>
          <w:b/>
          <w:sz w:val="32"/>
          <w:szCs w:val="32"/>
        </w:rPr>
        <w:t xml:space="preserve"> </w:t>
      </w:r>
      <w:r w:rsidR="004723CA">
        <w:rPr>
          <w:rFonts w:cstheme="minorHAnsi"/>
          <w:sz w:val="28"/>
          <w:szCs w:val="28"/>
        </w:rPr>
        <w:t xml:space="preserve">Once Claim authority receive additional information from broker, he </w:t>
      </w:r>
      <w:r w:rsidR="00D83586">
        <w:rPr>
          <w:rFonts w:cstheme="minorHAnsi"/>
          <w:sz w:val="28"/>
          <w:szCs w:val="28"/>
        </w:rPr>
        <w:t>have authority to decline the claim or approve claim based on appropriate details provided.</w:t>
      </w:r>
    </w:p>
    <w:p w:rsidR="00883660" w:rsidRDefault="00294357" w:rsidP="00883660">
      <w:r>
        <w:rPr>
          <w:noProof/>
        </w:rPr>
        <w:drawing>
          <wp:inline distT="0" distB="0" distL="0" distR="0">
            <wp:extent cx="2893749" cy="1995777"/>
            <wp:effectExtent l="0" t="0" r="1905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61" cy="201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57" w:rsidRDefault="00294357" w:rsidP="00294357">
      <w:pPr>
        <w:rPr>
          <w:b/>
          <w:sz w:val="32"/>
          <w:szCs w:val="32"/>
        </w:rPr>
      </w:pPr>
    </w:p>
    <w:p w:rsidR="00D83586" w:rsidRDefault="004723CA" w:rsidP="00D83586">
      <w:pPr>
        <w:rPr>
          <w:rFonts w:cstheme="minorHAnsi"/>
          <w:sz w:val="28"/>
          <w:szCs w:val="28"/>
        </w:rPr>
      </w:pPr>
      <w:r>
        <w:rPr>
          <w:b/>
          <w:sz w:val="32"/>
          <w:szCs w:val="32"/>
        </w:rPr>
        <w:t>Step 8</w:t>
      </w:r>
      <w:r w:rsidR="00294357">
        <w:rPr>
          <w:b/>
          <w:sz w:val="32"/>
          <w:szCs w:val="32"/>
        </w:rPr>
        <w:t xml:space="preserve">: </w:t>
      </w:r>
      <w:r w:rsidR="00D83586">
        <w:rPr>
          <w:rFonts w:cstheme="minorHAnsi"/>
          <w:sz w:val="28"/>
          <w:szCs w:val="28"/>
        </w:rPr>
        <w:t>If the details are inappropriate /not provided, then the Claim analyst will decline the Claim and comment them for the future reference.</w:t>
      </w:r>
    </w:p>
    <w:p w:rsidR="00294357" w:rsidRDefault="00294357" w:rsidP="00294357">
      <w:pPr>
        <w:rPr>
          <w:rFonts w:cstheme="minorHAnsi"/>
          <w:sz w:val="28"/>
          <w:szCs w:val="28"/>
        </w:rPr>
      </w:pPr>
    </w:p>
    <w:p w:rsidR="00294357" w:rsidRDefault="00294357" w:rsidP="0029435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954405" cy="1327785"/>
            <wp:effectExtent l="0" t="0" r="0" b="571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57" w:rsidRDefault="00294357" w:rsidP="00294357">
      <w:pPr>
        <w:rPr>
          <w:rFonts w:cstheme="minorHAnsi"/>
          <w:sz w:val="28"/>
          <w:szCs w:val="28"/>
        </w:rPr>
      </w:pPr>
    </w:p>
    <w:sectPr w:rsidR="00294357" w:rsidSect="00234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4A5" w:rsidRDefault="00A764A5" w:rsidP="00834024">
      <w:pPr>
        <w:spacing w:after="0" w:line="240" w:lineRule="auto"/>
      </w:pPr>
      <w:r>
        <w:separator/>
      </w:r>
    </w:p>
  </w:endnote>
  <w:endnote w:type="continuationSeparator" w:id="0">
    <w:p w:rsidR="00A764A5" w:rsidRDefault="00A764A5" w:rsidP="0083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4A5" w:rsidRDefault="00A764A5" w:rsidP="00834024">
      <w:pPr>
        <w:spacing w:after="0" w:line="240" w:lineRule="auto"/>
      </w:pPr>
      <w:r>
        <w:separator/>
      </w:r>
    </w:p>
  </w:footnote>
  <w:footnote w:type="continuationSeparator" w:id="0">
    <w:p w:rsidR="00A764A5" w:rsidRDefault="00A764A5" w:rsidP="00834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C0"/>
    <w:rsid w:val="0003542B"/>
    <w:rsid w:val="0006633D"/>
    <w:rsid w:val="00086817"/>
    <w:rsid w:val="000B5CBD"/>
    <w:rsid w:val="001F66E9"/>
    <w:rsid w:val="00234A57"/>
    <w:rsid w:val="00294357"/>
    <w:rsid w:val="00390389"/>
    <w:rsid w:val="003D35A0"/>
    <w:rsid w:val="004723CA"/>
    <w:rsid w:val="005148B4"/>
    <w:rsid w:val="005A6A34"/>
    <w:rsid w:val="006507C7"/>
    <w:rsid w:val="00673EDE"/>
    <w:rsid w:val="006E287D"/>
    <w:rsid w:val="00834024"/>
    <w:rsid w:val="008410F7"/>
    <w:rsid w:val="00851D83"/>
    <w:rsid w:val="00883660"/>
    <w:rsid w:val="0088475B"/>
    <w:rsid w:val="009D3876"/>
    <w:rsid w:val="00A764A5"/>
    <w:rsid w:val="00AE070A"/>
    <w:rsid w:val="00B03EA8"/>
    <w:rsid w:val="00C20315"/>
    <w:rsid w:val="00CA74FC"/>
    <w:rsid w:val="00CB5E7A"/>
    <w:rsid w:val="00D30DBB"/>
    <w:rsid w:val="00D454A9"/>
    <w:rsid w:val="00D83586"/>
    <w:rsid w:val="00DB012D"/>
    <w:rsid w:val="00E663A1"/>
    <w:rsid w:val="00E72FC0"/>
    <w:rsid w:val="00F3225A"/>
    <w:rsid w:val="00F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75E6"/>
  <w15:chartTrackingRefBased/>
  <w15:docId w15:val="{AD846FBF-8544-4AED-B1BC-69A79A14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A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A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Pathuri, Sai Saran (Cognizant)</dc:creator>
  <cp:keywords/>
  <dc:description/>
  <cp:lastModifiedBy>Absipuram, Pranay Kumar (Cognizant)</cp:lastModifiedBy>
  <cp:revision>11</cp:revision>
  <dcterms:created xsi:type="dcterms:W3CDTF">2019-07-09T13:57:00Z</dcterms:created>
  <dcterms:modified xsi:type="dcterms:W3CDTF">2019-07-10T07:16:00Z</dcterms:modified>
</cp:coreProperties>
</file>