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FP.1 Match 3d Objects</w:t>
      </w:r>
    </w:p>
    <w:p>
      <w:pPr>
        <w:pStyle w:val="Normal"/>
        <w:rPr/>
      </w:pPr>
      <w:r>
        <w:rPr/>
      </w:r>
    </w:p>
    <w:p>
      <w:pPr>
        <w:pStyle w:val="Normal"/>
        <w:rPr/>
      </w:pPr>
      <w:r>
        <w:rPr/>
        <w:t xml:space="preserve">In an outer loop we go over all the matches. In the inner loop, we check in which bounding box of the previous frame and the current frame, we have the query point and the train point respectively. </w:t>
      </w:r>
    </w:p>
    <w:p>
      <w:pPr>
        <w:pStyle w:val="Normal"/>
        <w:rPr/>
      </w:pPr>
      <w:r>
        <w:rPr/>
        <w:t>Then we make the corresponding bounding boxes as pair and store it in a multimap.</w:t>
      </w:r>
    </w:p>
    <w:p>
      <w:pPr>
        <w:pStyle w:val="Normal"/>
        <w:rPr/>
      </w:pPr>
      <w:r>
        <w:rPr/>
      </w:r>
    </w:p>
    <w:p>
      <w:pPr>
        <w:pStyle w:val="Normal"/>
        <w:rPr/>
      </w:pPr>
      <w:r>
        <w:rPr/>
        <w:t>Then we use a map data structure to find the best match in the second frame associated with the first frame.</w:t>
      </w:r>
    </w:p>
    <w:p>
      <w:pPr>
        <w:pStyle w:val="Normal"/>
        <w:rPr/>
      </w:pPr>
      <w:r>
        <w:rPr/>
      </w:r>
    </w:p>
    <w:p>
      <w:pPr>
        <w:pStyle w:val="Normal"/>
        <w:rPr/>
      </w:pPr>
      <w:r>
        <w:rPr/>
        <w:t>FP.2 Compute Lidar-based TTC</w:t>
      </w:r>
    </w:p>
    <w:p>
      <w:pPr>
        <w:pStyle w:val="Normal"/>
        <w:rPr/>
      </w:pPr>
      <w:r>
        <w:rPr/>
      </w:r>
    </w:p>
    <w:p>
      <w:pPr>
        <w:pStyle w:val="Normal"/>
        <w:rPr/>
      </w:pPr>
      <w:r>
        <w:rPr/>
        <w:t>We implement the following formula to compute the TTC:</w:t>
        <w:br/>
      </w:r>
    </w:p>
    <w:p>
      <w:pPr>
        <w:pStyle w:val="Normal"/>
        <w:rPr/>
      </w:pPr>
      <w:r>
        <w:rPr/>
        <w:t>TTC = d1 * dt / (d0 – d1)</w:t>
      </w:r>
    </w:p>
    <w:p>
      <w:pPr>
        <w:pStyle w:val="Normal"/>
        <w:rPr/>
      </w:pPr>
      <w:r>
        <w:rPr/>
      </w:r>
    </w:p>
    <w:p>
      <w:pPr>
        <w:pStyle w:val="Normal"/>
        <w:rPr/>
      </w:pPr>
      <w:r>
        <w:rPr/>
        <w:t xml:space="preserve">where, </w:t>
      </w:r>
    </w:p>
    <w:p>
      <w:pPr>
        <w:pStyle w:val="Normal"/>
        <w:rPr/>
      </w:pPr>
      <w:r>
        <w:rPr/>
        <w:t xml:space="preserve">d0 = distance from the EGO vehicle to the </w:t>
      </w:r>
      <w:r>
        <w:rPr/>
        <w:t>preceding</w:t>
      </w:r>
      <w:r>
        <w:rPr/>
        <w:t xml:space="preserve"> vehicle’s tailgate in the previous frame</w:t>
      </w:r>
    </w:p>
    <w:p>
      <w:pPr>
        <w:pStyle w:val="Normal"/>
        <w:rPr/>
      </w:pPr>
      <w:r>
        <w:rPr/>
        <w:t xml:space="preserve">d1 = distance from the EGO vehicle to the </w:t>
      </w:r>
      <w:r>
        <w:rPr/>
        <w:t>preceding</w:t>
      </w:r>
      <w:r>
        <w:rPr/>
        <w:t xml:space="preserve"> vehicle’s tailgate in the current frame</w:t>
      </w:r>
    </w:p>
    <w:p>
      <w:pPr>
        <w:pStyle w:val="Normal"/>
        <w:rPr/>
      </w:pPr>
      <w:r>
        <w:rPr/>
        <w:t>dt = frame rate</w:t>
      </w:r>
    </w:p>
    <w:p>
      <w:pPr>
        <w:pStyle w:val="Normal"/>
        <w:rPr/>
      </w:pPr>
      <w:r>
        <w:rPr/>
      </w:r>
    </w:p>
    <w:p>
      <w:pPr>
        <w:pStyle w:val="Normal"/>
        <w:rPr/>
      </w:pPr>
      <w:r>
        <w:rPr/>
        <w:t>Computation of d1 and d2</w:t>
      </w:r>
    </w:p>
    <w:p>
      <w:pPr>
        <w:pStyle w:val="Normal"/>
        <w:rPr/>
      </w:pPr>
      <w:r>
        <w:rPr/>
        <w:t>When we take the least distance from the EGO vehicle to the preceeding vehicle’s tailgate, we might have outliers (Points showing up in the LIDAR scan, which donot belong to the tailgate of the preeceeding vehicle). In order to overcome this, the following methods were tested:</w:t>
      </w:r>
    </w:p>
    <w:p>
      <w:pPr>
        <w:pStyle w:val="Normal"/>
        <w:rPr/>
      </w:pPr>
      <w:r>
        <w:rPr/>
      </w:r>
    </w:p>
    <w:p>
      <w:pPr>
        <w:pStyle w:val="Normal"/>
        <w:rPr/>
      </w:pPr>
      <w:r>
        <w:rPr/>
        <w:t>1. The minimum distance lying within three standard deviations of the mean was considered</w:t>
      </w:r>
    </w:p>
    <w:p>
      <w:pPr>
        <w:pStyle w:val="Normal"/>
        <w:rPr/>
      </w:pPr>
      <w:r>
        <w:rPr/>
        <w:t>2. Mean was considered</w:t>
      </w:r>
    </w:p>
    <w:p>
      <w:pPr>
        <w:pStyle w:val="Normal"/>
        <w:rPr/>
      </w:pPr>
      <w:r>
        <w:rPr/>
        <w:t>3. Median was considered</w:t>
      </w:r>
    </w:p>
    <w:p>
      <w:pPr>
        <w:pStyle w:val="Normal"/>
        <w:rPr/>
      </w:pPr>
      <w:r>
        <w:rPr/>
      </w:r>
    </w:p>
    <w:p>
      <w:pPr>
        <w:pStyle w:val="Normal"/>
        <w:rPr/>
      </w:pPr>
      <w:r>
        <w:rPr/>
        <w:t xml:space="preserve">Method 1 </w:t>
      </w:r>
      <w:r>
        <w:rPr/>
        <w:t>was better than just considering the least distance as such, because we donot get any negative values for the TTC and values were mostly between 8 and 16s with one outlier of 34 seconds.</w:t>
      </w:r>
    </w:p>
    <w:p>
      <w:pPr>
        <w:pStyle w:val="Normal"/>
        <w:rPr/>
      </w:pPr>
      <w:r>
        <w:rPr/>
      </w:r>
    </w:p>
    <w:p>
      <w:pPr>
        <w:pStyle w:val="Normal"/>
        <w:rPr/>
      </w:pPr>
      <w:r>
        <w:rPr/>
        <w:t>Method 2 and 3 were found to be more robust.</w:t>
      </w:r>
    </w:p>
    <w:p>
      <w:pPr>
        <w:pStyle w:val="Normal"/>
        <w:rPr/>
      </w:pPr>
      <w:r>
        <w:rPr/>
      </w:r>
    </w:p>
    <w:p>
      <w:pPr>
        <w:pStyle w:val="Normal"/>
        <w:rPr/>
      </w:pPr>
      <w:r>
        <w:rPr/>
        <w:t xml:space="preserve">FP.3 </w:t>
      </w:r>
      <w:r>
        <w:rPr/>
        <w:t>Associate keypoint correspondences with bounding boxes</w:t>
      </w:r>
    </w:p>
    <w:p>
      <w:pPr>
        <w:pStyle w:val="Normal"/>
        <w:rPr/>
      </w:pPr>
      <w:r>
        <w:rPr/>
      </w:r>
    </w:p>
    <w:p>
      <w:pPr>
        <w:pStyle w:val="Normal"/>
        <w:rPr/>
      </w:pPr>
      <w:r>
        <w:rPr/>
        <w:t xml:space="preserve">We loop through all the matches, and we check if the keypoint of the query index falls within the bounding box. For robuustness, we consider only the keypoint matches whose Euclidian distance falls below a threshold(Since the difference between the keypoint locations in the two frames should not be </w:t>
      </w:r>
      <w:r>
        <w:rPr/>
        <w:t>v</w:t>
      </w:r>
      <w:r>
        <w:rPr/>
        <w:t>ery high)</w:t>
      </w:r>
    </w:p>
    <w:p>
      <w:pPr>
        <w:pStyle w:val="Normal"/>
        <w:rPr/>
      </w:pPr>
      <w:r>
        <w:rPr/>
      </w:r>
    </w:p>
    <w:p>
      <w:pPr>
        <w:pStyle w:val="Normal"/>
        <w:rPr/>
      </w:pPr>
      <w:r>
        <w:rPr/>
        <w:t>FP.4 Compute camera based TTC</w:t>
      </w:r>
    </w:p>
    <w:p>
      <w:pPr>
        <w:pStyle w:val="Normal"/>
        <w:rPr/>
      </w:pPr>
      <w:r>
        <w:rPr/>
      </w:r>
    </w:p>
    <w:p>
      <w:pPr>
        <w:pStyle w:val="Normal"/>
        <w:rPr/>
      </w:pPr>
      <w:r>
        <w:rPr/>
        <w:t xml:space="preserve">We use the distance ratios on the keypoints matched between frames to find the rate in which the scale of the distance changes between the two successive frames. </w:t>
      </w:r>
    </w:p>
    <w:p>
      <w:pPr>
        <w:pStyle w:val="Normal"/>
        <w:rPr/>
      </w:pPr>
      <w:r>
        <w:rPr/>
      </w:r>
    </w:p>
    <w:p>
      <w:pPr>
        <w:pStyle w:val="Normal"/>
        <w:rPr/>
      </w:pPr>
      <w:r>
        <w:rPr/>
        <w:t>While computing distance ratio, we consider only distances greater than a threshold value of 100 pixels.</w:t>
      </w:r>
    </w:p>
    <w:p>
      <w:pPr>
        <w:pStyle w:val="Normal"/>
        <w:rPr/>
      </w:pPr>
      <w:r>
        <w:rPr/>
      </w:r>
    </w:p>
    <w:p>
      <w:pPr>
        <w:pStyle w:val="Normal"/>
        <w:rPr/>
      </w:pPr>
      <w:r>
        <w:rPr/>
        <w:t>The TTC is computed using the formula</w:t>
      </w:r>
    </w:p>
    <w:p>
      <w:pPr>
        <w:pStyle w:val="Normal"/>
        <w:rPr/>
      </w:pPr>
      <w:r>
        <w:rPr/>
      </w:r>
    </w:p>
    <w:p>
      <w:pPr>
        <w:pStyle w:val="Normal"/>
        <w:rPr/>
      </w:pPr>
      <w:r>
        <w:rPr/>
        <w:t>TTC = -dt/ (1 – dr)</w:t>
      </w:r>
    </w:p>
    <w:p>
      <w:pPr>
        <w:pStyle w:val="Normal"/>
        <w:rPr/>
      </w:pPr>
      <w:r>
        <w:rPr/>
      </w:r>
    </w:p>
    <w:p>
      <w:pPr>
        <w:pStyle w:val="Normal"/>
        <w:rPr/>
      </w:pPr>
      <w:r>
        <w:rPr/>
        <w:t>where,</w:t>
      </w:r>
    </w:p>
    <w:p>
      <w:pPr>
        <w:pStyle w:val="Normal"/>
        <w:rPr/>
      </w:pPr>
      <w:r>
        <w:rPr/>
        <w:t xml:space="preserve">dt = frame rate </w:t>
      </w:r>
    </w:p>
    <w:p>
      <w:pPr>
        <w:pStyle w:val="Normal"/>
        <w:rPr/>
      </w:pPr>
      <w:r>
        <w:rPr/>
        <w:t>dr = distance ratio</w:t>
      </w:r>
    </w:p>
    <w:p>
      <w:pPr>
        <w:pStyle w:val="Normal"/>
        <w:rPr/>
      </w:pPr>
      <w:r>
        <w:rPr/>
      </w:r>
    </w:p>
    <w:p>
      <w:pPr>
        <w:pStyle w:val="Normal"/>
        <w:rPr/>
      </w:pPr>
      <w:r>
        <w:rPr/>
        <w:t>For Robustness, median distance ratio is considered.</w:t>
      </w:r>
    </w:p>
    <w:p>
      <w:pPr>
        <w:pStyle w:val="Normal"/>
        <w:rPr/>
      </w:pPr>
      <w:r>
        <w:rPr/>
      </w:r>
    </w:p>
    <w:p>
      <w:pPr>
        <w:pStyle w:val="Normal"/>
        <w:rPr/>
      </w:pPr>
      <w:r>
        <w:rPr/>
        <w:t xml:space="preserve">FP.5 </w:t>
      </w:r>
      <w:r>
        <w:rPr/>
        <w:t>Performance evaluation</w:t>
      </w:r>
    </w:p>
    <w:p>
      <w:pPr>
        <w:pStyle w:val="Normal"/>
        <w:rPr/>
      </w:pPr>
      <w:r>
        <w:rPr/>
      </w:r>
    </w:p>
    <w:p>
      <w:pPr>
        <w:pStyle w:val="Normal"/>
        <w:rPr/>
      </w:pPr>
      <w:r>
        <w:rPr/>
        <w:t>While using the least distance between the EGO vehicle and the preceeding vehicle, erratic values in TTC were observed.</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4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85483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826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826260"/>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posOffset>-97155</wp:posOffset>
            </wp:positionH>
            <wp:positionV relativeFrom="paragraph">
              <wp:posOffset>296545</wp:posOffset>
            </wp:positionV>
            <wp:extent cx="2055495" cy="1035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55495" cy="10350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2160270</wp:posOffset>
            </wp:positionH>
            <wp:positionV relativeFrom="paragraph">
              <wp:posOffset>286385</wp:posOffset>
            </wp:positionV>
            <wp:extent cx="1647825" cy="1181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47825" cy="11811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4112895</wp:posOffset>
            </wp:positionH>
            <wp:positionV relativeFrom="paragraph">
              <wp:posOffset>238125</wp:posOffset>
            </wp:positionV>
            <wp:extent cx="1952625" cy="1257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52625" cy="1257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could have been because of points in the Lidar scan which donot belong to the precding vehicle, but have been associated with the preceding vehicle.</w:t>
      </w:r>
    </w:p>
    <w:p>
      <w:pPr>
        <w:pStyle w:val="Normal"/>
        <w:rPr/>
      </w:pPr>
      <w:r>
        <w:rPr/>
      </w:r>
    </w:p>
    <w:p>
      <w:pPr>
        <w:pStyle w:val="Normal"/>
        <w:rPr/>
      </w:pPr>
      <w:r>
        <w:rPr/>
        <w:t>This issue was resolved while using the mean or median metric.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449</Words>
  <Characters>2147</Characters>
  <CharactersWithSpaces>2570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2021-01-01T22:07:38Z</dcterms:created>
  <dc:creator/>
  <dc:description/>
  <dc:language>en-US</dc:language>
  <cp:lastModifiedBy/>
  <dcterms:modified xsi:type="dcterms:W3CDTF">2021-01-02T16:15:02Z</dcterms:modified>
  <cp:revision>1</cp:revision>
  <dc:subject/>
  <dc:title/>
</cp:coreProperties>
</file>