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AFB" w:rsidRDefault="001F6591" w:rsidP="00B05AFB">
      <w:pPr>
        <w:spacing w:before="100" w:after="100" w:line="240" w:lineRule="auto"/>
        <w:rPr>
          <w:rFonts w:ascii="Trebuchet MS" w:eastAsia="Trebuchet MS" w:hAnsi="Trebuchet MS" w:cs="Trebuchet MS"/>
          <w:color w:val="000000"/>
          <w:sz w:val="40"/>
          <w:shd w:val="clear" w:color="auto" w:fill="FFFFFF"/>
        </w:rPr>
      </w:pPr>
      <w:r>
        <w:rPr>
          <w:rFonts w:ascii="inherit" w:eastAsia="inherit" w:hAnsi="inherit" w:cs="inherit"/>
          <w:b/>
          <w:color w:val="000000"/>
          <w:sz w:val="40"/>
        </w:rPr>
        <w:t xml:space="preserve">Favour composition over inheritance is a one of the popular object oriented design principle, which helps to create flexible and maintainable code in </w:t>
      </w:r>
      <w:r>
        <w:rPr>
          <w:rFonts w:ascii="inherit" w:eastAsia="inherit" w:hAnsi="inherit" w:cs="inherit"/>
          <w:b/>
          <w:color w:val="000000"/>
          <w:sz w:val="40"/>
        </w:rPr>
        <w:t xml:space="preserve">object oriented languages. </w:t>
      </w:r>
      <w:r>
        <w:rPr>
          <w:rFonts w:ascii="Trebuchet MS" w:eastAsia="Trebuchet MS" w:hAnsi="Trebuchet MS" w:cs="Trebuchet MS"/>
          <w:b/>
          <w:color w:val="000000"/>
          <w:sz w:val="40"/>
        </w:rPr>
        <w:br/>
      </w:r>
      <w:r>
        <w:rPr>
          <w:rFonts w:ascii="Trebuchet MS" w:eastAsia="Trebuchet MS" w:hAnsi="Trebuchet MS" w:cs="Trebuchet MS"/>
          <w:b/>
          <w:color w:val="000000"/>
          <w:sz w:val="40"/>
        </w:rPr>
        <w:br/>
      </w: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rPr>
        <w:br/>
      </w:r>
      <w:r>
        <w:rPr>
          <w:rFonts w:ascii="Trebuchet MS" w:eastAsia="Trebuchet MS" w:hAnsi="Trebuchet MS" w:cs="Trebuchet MS"/>
          <w:color w:val="000000"/>
          <w:sz w:val="40"/>
          <w:shd w:val="clear" w:color="auto" w:fill="FFFFFF"/>
        </w:rPr>
        <w:t>1)</w:t>
      </w:r>
      <w:r>
        <w:rPr>
          <w:rFonts w:ascii="Trebuchet MS" w:eastAsia="Trebuchet MS" w:hAnsi="Trebuchet MS" w:cs="Trebuchet MS"/>
          <w:color w:val="000000"/>
          <w:sz w:val="40"/>
          <w:shd w:val="clear" w:color="auto" w:fill="FFFFFF"/>
        </w:rPr>
        <w:t xml:space="preserve"> </w:t>
      </w:r>
      <w:r w:rsidR="00862499">
        <w:rPr>
          <w:rFonts w:ascii="Trebuchet MS" w:eastAsia="Trebuchet MS" w:hAnsi="Trebuchet MS" w:cs="Trebuchet MS"/>
          <w:color w:val="000000"/>
          <w:sz w:val="40"/>
          <w:shd w:val="clear" w:color="auto" w:fill="FFFFFF"/>
        </w:rPr>
        <w:t>I</w:t>
      </w:r>
      <w:r>
        <w:rPr>
          <w:rFonts w:ascii="Trebuchet MS" w:eastAsia="Trebuchet MS" w:hAnsi="Trebuchet MS" w:cs="Trebuchet MS"/>
          <w:color w:val="000000"/>
          <w:sz w:val="40"/>
          <w:shd w:val="clear" w:color="auto" w:fill="FFFFFF"/>
        </w:rPr>
        <w:t>n case of extending a class, you only get facilities which are available at compile time.</w:t>
      </w:r>
    </w:p>
    <w:p w:rsidR="00B13D85" w:rsidRDefault="00B13D85">
      <w:pPr>
        <w:spacing w:after="0" w:line="240" w:lineRule="auto"/>
        <w:rPr>
          <w:rFonts w:ascii="Trebuchet MS" w:eastAsia="Trebuchet MS" w:hAnsi="Trebuchet MS" w:cs="Trebuchet MS"/>
          <w:color w:val="000000"/>
          <w:sz w:val="40"/>
          <w:shd w:val="clear" w:color="auto" w:fill="FFFFFF"/>
        </w:rPr>
      </w:pPr>
    </w:p>
    <w:p w:rsidR="00B13D85" w:rsidRDefault="00862499">
      <w:pPr>
        <w:spacing w:after="0" w:line="240" w:lineRule="auto"/>
        <w:rPr>
          <w:rFonts w:ascii="Trebuchet MS" w:eastAsia="Trebuchet MS" w:hAnsi="Trebuchet MS" w:cs="Trebuchet MS"/>
          <w:color w:val="000000"/>
          <w:sz w:val="40"/>
          <w:shd w:val="clear" w:color="auto" w:fill="FFFFFF"/>
        </w:rPr>
      </w:pPr>
      <w:proofErr w:type="spellStart"/>
      <w:r>
        <w:rPr>
          <w:rFonts w:ascii="Trebuchet MS" w:eastAsia="Trebuchet MS" w:hAnsi="Trebuchet MS" w:cs="Trebuchet MS"/>
          <w:color w:val="000000"/>
          <w:sz w:val="40"/>
          <w:shd w:val="clear" w:color="auto" w:fill="FFFFFF"/>
        </w:rPr>
        <w:t>e.g</w:t>
      </w:r>
      <w:proofErr w:type="spellEnd"/>
      <w:r w:rsidR="001F6591">
        <w:rPr>
          <w:rFonts w:ascii="Trebuchet MS" w:eastAsia="Trebuchet MS" w:hAnsi="Trebuchet MS" w:cs="Trebuchet MS"/>
          <w:color w:val="000000"/>
          <w:sz w:val="40"/>
          <w:shd w:val="clear" w:color="auto" w:fill="FFFFFF"/>
        </w:rPr>
        <w:t>:</w:t>
      </w: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 xml:space="preserve">Class </w:t>
      </w:r>
      <w:proofErr w:type="spellStart"/>
      <w:r>
        <w:rPr>
          <w:rFonts w:ascii="Trebuchet MS" w:eastAsia="Trebuchet MS" w:hAnsi="Trebuchet MS" w:cs="Trebuchet MS"/>
          <w:color w:val="000000"/>
          <w:sz w:val="40"/>
          <w:shd w:val="clear" w:color="auto" w:fill="FFFFFF"/>
        </w:rPr>
        <w:t>FileRea</w:t>
      </w:r>
      <w:r>
        <w:rPr>
          <w:rFonts w:ascii="Trebuchet MS" w:eastAsia="Trebuchet MS" w:hAnsi="Trebuchet MS" w:cs="Trebuchet MS"/>
          <w:color w:val="000000"/>
          <w:sz w:val="40"/>
          <w:shd w:val="clear" w:color="auto" w:fill="FFFFFF"/>
        </w:rPr>
        <w:t>der</w:t>
      </w:r>
      <w:proofErr w:type="spellEnd"/>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1F6591">
      <w:pPr>
        <w:spacing w:after="0" w:line="240" w:lineRule="auto"/>
        <w:ind w:firstLine="720"/>
        <w:rPr>
          <w:rFonts w:ascii="Trebuchet MS" w:eastAsia="Trebuchet MS" w:hAnsi="Trebuchet MS" w:cs="Trebuchet MS"/>
          <w:color w:val="000000"/>
          <w:sz w:val="40"/>
          <w:shd w:val="clear" w:color="auto" w:fill="FFFFFF"/>
        </w:rPr>
      </w:pPr>
      <w:proofErr w:type="gramStart"/>
      <w:r>
        <w:rPr>
          <w:rFonts w:ascii="Trebuchet MS" w:eastAsia="Trebuchet MS" w:hAnsi="Trebuchet MS" w:cs="Trebuchet MS"/>
          <w:color w:val="000000"/>
          <w:sz w:val="40"/>
          <w:shd w:val="clear" w:color="auto" w:fill="FFFFFF"/>
        </w:rPr>
        <w:t>Read()</w:t>
      </w:r>
      <w:proofErr w:type="gramEnd"/>
    </w:p>
    <w:p w:rsidR="00B13D85" w:rsidRDefault="001F6591">
      <w:pPr>
        <w:spacing w:after="0" w:line="240" w:lineRule="auto"/>
        <w:ind w:firstLine="720"/>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1F6591">
      <w:pPr>
        <w:spacing w:after="0" w:line="240" w:lineRule="auto"/>
        <w:ind w:left="720" w:firstLine="720"/>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 code to read from file</w:t>
      </w:r>
    </w:p>
    <w:p w:rsidR="00B13D85" w:rsidRDefault="001F6591">
      <w:pPr>
        <w:spacing w:after="0" w:line="240" w:lineRule="auto"/>
        <w:ind w:left="720"/>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 xml:space="preserve">Class </w:t>
      </w:r>
      <w:proofErr w:type="spellStart"/>
      <w:r>
        <w:rPr>
          <w:rFonts w:ascii="Trebuchet MS" w:eastAsia="Trebuchet MS" w:hAnsi="Trebuchet MS" w:cs="Trebuchet MS"/>
          <w:color w:val="000000"/>
          <w:sz w:val="40"/>
          <w:shd w:val="clear" w:color="auto" w:fill="FFFFFF"/>
        </w:rPr>
        <w:t>FileWriter</w:t>
      </w:r>
      <w:proofErr w:type="spellEnd"/>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1F6591">
      <w:pPr>
        <w:spacing w:after="0" w:line="240" w:lineRule="auto"/>
        <w:ind w:firstLine="720"/>
        <w:rPr>
          <w:rFonts w:ascii="Trebuchet MS" w:eastAsia="Trebuchet MS" w:hAnsi="Trebuchet MS" w:cs="Trebuchet MS"/>
          <w:color w:val="000000"/>
          <w:sz w:val="40"/>
          <w:shd w:val="clear" w:color="auto" w:fill="FFFFFF"/>
        </w:rPr>
      </w:pPr>
      <w:proofErr w:type="gramStart"/>
      <w:r>
        <w:rPr>
          <w:rFonts w:ascii="Trebuchet MS" w:eastAsia="Trebuchet MS" w:hAnsi="Trebuchet MS" w:cs="Trebuchet MS"/>
          <w:color w:val="000000"/>
          <w:sz w:val="40"/>
          <w:shd w:val="clear" w:color="auto" w:fill="FFFFFF"/>
        </w:rPr>
        <w:t>Write()</w:t>
      </w:r>
      <w:proofErr w:type="gramEnd"/>
    </w:p>
    <w:p w:rsidR="00B13D85" w:rsidRDefault="001F6591">
      <w:pPr>
        <w:spacing w:after="0" w:line="240" w:lineRule="auto"/>
        <w:ind w:firstLine="720"/>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1F6591">
      <w:pPr>
        <w:spacing w:after="0" w:line="240" w:lineRule="auto"/>
        <w:ind w:left="720" w:firstLine="720"/>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 code to write to file</w:t>
      </w:r>
    </w:p>
    <w:p w:rsidR="00B13D85" w:rsidRDefault="001F6591">
      <w:pPr>
        <w:spacing w:after="0" w:line="240" w:lineRule="auto"/>
        <w:ind w:left="720"/>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B13D85">
      <w:pPr>
        <w:spacing w:after="0" w:line="240" w:lineRule="auto"/>
        <w:rPr>
          <w:rFonts w:ascii="Trebuchet MS" w:eastAsia="Trebuchet MS" w:hAnsi="Trebuchet MS" w:cs="Trebuchet MS"/>
          <w:color w:val="000000"/>
          <w:sz w:val="40"/>
          <w:shd w:val="clear" w:color="auto" w:fill="FFFFFF"/>
        </w:rPr>
      </w:pP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 xml:space="preserve">Class </w:t>
      </w:r>
      <w:proofErr w:type="spellStart"/>
      <w:r>
        <w:rPr>
          <w:rFonts w:ascii="Trebuchet MS" w:eastAsia="Trebuchet MS" w:hAnsi="Trebuchet MS" w:cs="Trebuchet MS"/>
          <w:color w:val="000000"/>
          <w:sz w:val="40"/>
          <w:shd w:val="clear" w:color="auto" w:fill="FFFFFF"/>
        </w:rPr>
        <w:t>MyApplication</w:t>
      </w:r>
      <w:proofErr w:type="gramStart"/>
      <w:r>
        <w:rPr>
          <w:rFonts w:ascii="Trebuchet MS" w:eastAsia="Trebuchet MS" w:hAnsi="Trebuchet MS" w:cs="Trebuchet MS"/>
          <w:color w:val="000000"/>
          <w:sz w:val="40"/>
          <w:shd w:val="clear" w:color="auto" w:fill="FFFFFF"/>
        </w:rPr>
        <w:t>:FileWriter</w:t>
      </w:r>
      <w:proofErr w:type="spellEnd"/>
      <w:proofErr w:type="gramEnd"/>
      <w:r>
        <w:rPr>
          <w:rFonts w:ascii="Trebuchet MS" w:eastAsia="Trebuchet MS" w:hAnsi="Trebuchet MS" w:cs="Trebuchet MS"/>
          <w:color w:val="000000"/>
          <w:sz w:val="40"/>
          <w:shd w:val="clear" w:color="auto" w:fill="FFFFFF"/>
        </w:rPr>
        <w:t xml:space="preserve">, </w:t>
      </w:r>
      <w:proofErr w:type="spellStart"/>
      <w:r>
        <w:rPr>
          <w:rFonts w:ascii="Trebuchet MS" w:eastAsia="Trebuchet MS" w:hAnsi="Trebuchet MS" w:cs="Trebuchet MS"/>
          <w:color w:val="000000"/>
          <w:sz w:val="40"/>
          <w:shd w:val="clear" w:color="auto" w:fill="FFFFFF"/>
        </w:rPr>
        <w:t>FileReader</w:t>
      </w:r>
      <w:proofErr w:type="spellEnd"/>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B13D85">
      <w:pPr>
        <w:spacing w:after="0" w:line="240" w:lineRule="auto"/>
        <w:rPr>
          <w:rFonts w:ascii="Trebuchet MS" w:eastAsia="Trebuchet MS" w:hAnsi="Trebuchet MS" w:cs="Trebuchet MS"/>
          <w:color w:val="000000"/>
          <w:sz w:val="40"/>
          <w:shd w:val="clear" w:color="auto" w:fill="FFFFFF"/>
        </w:rPr>
      </w:pP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lastRenderedPageBreak/>
        <w:tab/>
      </w:r>
      <w:proofErr w:type="gramStart"/>
      <w:r>
        <w:rPr>
          <w:rFonts w:ascii="Trebuchet MS" w:eastAsia="Trebuchet MS" w:hAnsi="Trebuchet MS" w:cs="Trebuchet MS"/>
          <w:color w:val="000000"/>
          <w:sz w:val="40"/>
          <w:shd w:val="clear" w:color="auto" w:fill="FFFFFF"/>
        </w:rPr>
        <w:t>Perform()</w:t>
      </w:r>
      <w:proofErr w:type="gramEnd"/>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ab/>
        <w:t>{</w:t>
      </w: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ab/>
      </w:r>
      <w:r>
        <w:rPr>
          <w:rFonts w:ascii="Trebuchet MS" w:eastAsia="Trebuchet MS" w:hAnsi="Trebuchet MS" w:cs="Trebuchet MS"/>
          <w:color w:val="000000"/>
          <w:sz w:val="40"/>
          <w:shd w:val="clear" w:color="auto" w:fill="FFFFFF"/>
        </w:rPr>
        <w:tab/>
      </w:r>
      <w:proofErr w:type="gramStart"/>
      <w:r>
        <w:rPr>
          <w:rFonts w:ascii="Trebuchet MS" w:eastAsia="Trebuchet MS" w:hAnsi="Trebuchet MS" w:cs="Trebuchet MS"/>
          <w:color w:val="000000"/>
          <w:sz w:val="40"/>
          <w:shd w:val="clear" w:color="auto" w:fill="FFFFFF"/>
        </w:rPr>
        <w:t>Read(</w:t>
      </w:r>
      <w:proofErr w:type="gramEnd"/>
      <w:r>
        <w:rPr>
          <w:rFonts w:ascii="Trebuchet MS" w:eastAsia="Trebuchet MS" w:hAnsi="Trebuchet MS" w:cs="Trebuchet MS"/>
          <w:color w:val="000000"/>
          <w:sz w:val="40"/>
          <w:shd w:val="clear" w:color="auto" w:fill="FFFFFF"/>
        </w:rPr>
        <w:t xml:space="preserve">) // of </w:t>
      </w:r>
      <w:proofErr w:type="spellStart"/>
      <w:r>
        <w:rPr>
          <w:rFonts w:ascii="Trebuchet MS" w:eastAsia="Trebuchet MS" w:hAnsi="Trebuchet MS" w:cs="Trebuchet MS"/>
          <w:color w:val="000000"/>
          <w:sz w:val="40"/>
          <w:shd w:val="clear" w:color="auto" w:fill="FFFFFF"/>
        </w:rPr>
        <w:t>FileReader</w:t>
      </w:r>
      <w:proofErr w:type="spellEnd"/>
      <w:r>
        <w:rPr>
          <w:rFonts w:ascii="Trebuchet MS" w:eastAsia="Trebuchet MS" w:hAnsi="Trebuchet MS" w:cs="Trebuchet MS"/>
          <w:color w:val="000000"/>
          <w:sz w:val="40"/>
          <w:shd w:val="clear" w:color="auto" w:fill="FFFFFF"/>
        </w:rPr>
        <w:t xml:space="preserve">   // tight coupling</w:t>
      </w: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ab/>
      </w:r>
      <w:r>
        <w:rPr>
          <w:rFonts w:ascii="Trebuchet MS" w:eastAsia="Trebuchet MS" w:hAnsi="Trebuchet MS" w:cs="Trebuchet MS"/>
          <w:color w:val="000000"/>
          <w:sz w:val="40"/>
          <w:shd w:val="clear" w:color="auto" w:fill="FFFFFF"/>
        </w:rPr>
        <w:tab/>
      </w:r>
      <w:proofErr w:type="gramStart"/>
      <w:r>
        <w:rPr>
          <w:rFonts w:ascii="Trebuchet MS" w:eastAsia="Trebuchet MS" w:hAnsi="Trebuchet MS" w:cs="Trebuchet MS"/>
          <w:color w:val="000000"/>
          <w:sz w:val="40"/>
          <w:shd w:val="clear" w:color="auto" w:fill="FFFFFF"/>
        </w:rPr>
        <w:t>Write(</w:t>
      </w:r>
      <w:proofErr w:type="gramEnd"/>
      <w:r>
        <w:rPr>
          <w:rFonts w:ascii="Trebuchet MS" w:eastAsia="Trebuchet MS" w:hAnsi="Trebuchet MS" w:cs="Trebuchet MS"/>
          <w:color w:val="000000"/>
          <w:sz w:val="40"/>
          <w:shd w:val="clear" w:color="auto" w:fill="FFFFFF"/>
        </w:rPr>
        <w:t xml:space="preserve">) // of </w:t>
      </w:r>
      <w:proofErr w:type="spellStart"/>
      <w:r>
        <w:rPr>
          <w:rFonts w:ascii="Trebuchet MS" w:eastAsia="Trebuchet MS" w:hAnsi="Trebuchet MS" w:cs="Trebuchet MS"/>
          <w:color w:val="000000"/>
          <w:sz w:val="40"/>
          <w:shd w:val="clear" w:color="auto" w:fill="FFFFFF"/>
        </w:rPr>
        <w:t>FileWriter</w:t>
      </w:r>
      <w:proofErr w:type="spellEnd"/>
      <w:r>
        <w:rPr>
          <w:rFonts w:ascii="Trebuchet MS" w:eastAsia="Trebuchet MS" w:hAnsi="Trebuchet MS" w:cs="Trebuchet MS"/>
          <w:color w:val="000000"/>
          <w:sz w:val="40"/>
          <w:shd w:val="clear" w:color="auto" w:fill="FFFFFF"/>
        </w:rPr>
        <w:t xml:space="preserve">  // tight coupling</w:t>
      </w: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ab/>
        <w:t>}</w:t>
      </w:r>
    </w:p>
    <w:p w:rsidR="00B13D85" w:rsidRDefault="001F6591">
      <w:pPr>
        <w:spacing w:after="0" w:line="240" w:lineRule="auto"/>
        <w:rPr>
          <w:rFonts w:ascii="Trebuchet MS" w:eastAsia="Trebuchet MS" w:hAnsi="Trebuchet MS" w:cs="Trebuchet MS"/>
          <w:color w:val="000000"/>
          <w:sz w:val="40"/>
          <w:shd w:val="clear" w:color="auto" w:fill="FFFFFF"/>
        </w:rPr>
      </w:pPr>
      <w:r>
        <w:rPr>
          <w:rFonts w:ascii="Trebuchet MS" w:eastAsia="Trebuchet MS" w:hAnsi="Trebuchet MS" w:cs="Trebuchet MS"/>
          <w:color w:val="000000"/>
          <w:sz w:val="40"/>
          <w:shd w:val="clear" w:color="auto" w:fill="FFFFFF"/>
        </w:rPr>
        <w:t>}</w:t>
      </w:r>
    </w:p>
    <w:p w:rsidR="00B13D85" w:rsidRDefault="001F6591">
      <w:pPr>
        <w:spacing w:after="0" w:line="240" w:lineRule="auto"/>
        <w:ind w:left="720"/>
        <w:rPr>
          <w:rFonts w:ascii="Trebuchet MS" w:eastAsia="Trebuchet MS" w:hAnsi="Trebuchet MS" w:cs="Trebuchet MS"/>
          <w:color w:val="000000"/>
          <w:sz w:val="40"/>
        </w:rPr>
      </w:pPr>
      <w:r>
        <w:rPr>
          <w:rFonts w:ascii="Trebuchet MS" w:eastAsia="Trebuchet MS" w:hAnsi="Trebuchet MS" w:cs="Trebuchet MS"/>
          <w:color w:val="000000"/>
          <w:sz w:val="40"/>
        </w:rPr>
        <w:br/>
      </w:r>
      <w:proofErr w:type="gramStart"/>
      <w:r>
        <w:rPr>
          <w:rFonts w:ascii="Trebuchet MS" w:eastAsia="Trebuchet MS" w:hAnsi="Trebuchet MS" w:cs="Trebuchet MS"/>
          <w:color w:val="000000"/>
          <w:sz w:val="40"/>
        </w:rPr>
        <w:t>drawbacks</w:t>
      </w:r>
      <w:proofErr w:type="gramEnd"/>
      <w:r>
        <w:rPr>
          <w:rFonts w:ascii="Trebuchet MS" w:eastAsia="Trebuchet MS" w:hAnsi="Trebuchet MS" w:cs="Trebuchet MS"/>
          <w:color w:val="000000"/>
          <w:sz w:val="40"/>
        </w:rPr>
        <w:t>:</w:t>
      </w:r>
    </w:p>
    <w:p w:rsidR="00B13D85" w:rsidRDefault="00B13D85">
      <w:pPr>
        <w:spacing w:after="0" w:line="240" w:lineRule="auto"/>
        <w:ind w:left="720"/>
        <w:rPr>
          <w:rFonts w:ascii="Trebuchet MS" w:eastAsia="Trebuchet MS" w:hAnsi="Trebuchet MS" w:cs="Trebuchet MS"/>
          <w:color w:val="000000"/>
          <w:sz w:val="40"/>
        </w:rPr>
      </w:pPr>
    </w:p>
    <w:p w:rsidR="00B13D85" w:rsidRDefault="001F6591">
      <w:pPr>
        <w:numPr>
          <w:ilvl w:val="0"/>
          <w:numId w:val="1"/>
        </w:numPr>
        <w:spacing w:after="0" w:line="240" w:lineRule="auto"/>
        <w:ind w:left="1080" w:hanging="360"/>
        <w:rPr>
          <w:rFonts w:ascii="Times New Roman" w:eastAsia="Times New Roman" w:hAnsi="Times New Roman" w:cs="Times New Roman"/>
          <w:sz w:val="40"/>
        </w:rPr>
      </w:pPr>
      <w:r>
        <w:rPr>
          <w:rFonts w:ascii="Trebuchet MS" w:eastAsia="Trebuchet MS" w:hAnsi="Trebuchet MS" w:cs="Trebuchet MS"/>
          <w:color w:val="000000"/>
          <w:sz w:val="40"/>
        </w:rPr>
        <w:t xml:space="preserve">Tight coupling- if base class </w:t>
      </w:r>
      <w:proofErr w:type="gramStart"/>
      <w:r>
        <w:rPr>
          <w:rFonts w:ascii="Trebuchet MS" w:eastAsia="Trebuchet MS" w:hAnsi="Trebuchet MS" w:cs="Trebuchet MS"/>
          <w:color w:val="000000"/>
          <w:sz w:val="40"/>
        </w:rPr>
        <w:t xml:space="preserve">( </w:t>
      </w:r>
      <w:proofErr w:type="spellStart"/>
      <w:r>
        <w:rPr>
          <w:rFonts w:ascii="Trebuchet MS" w:eastAsia="Trebuchet MS" w:hAnsi="Trebuchet MS" w:cs="Trebuchet MS"/>
          <w:color w:val="000000"/>
          <w:sz w:val="40"/>
        </w:rPr>
        <w:t>FileReader</w:t>
      </w:r>
      <w:proofErr w:type="spellEnd"/>
      <w:proofErr w:type="gramEnd"/>
      <w:r>
        <w:rPr>
          <w:rFonts w:ascii="Trebuchet MS" w:eastAsia="Trebuchet MS" w:hAnsi="Trebuchet MS" w:cs="Trebuchet MS"/>
          <w:color w:val="000000"/>
          <w:sz w:val="40"/>
        </w:rPr>
        <w:t xml:space="preserve"> or </w:t>
      </w:r>
      <w:proofErr w:type="spellStart"/>
      <w:r>
        <w:rPr>
          <w:rFonts w:ascii="Trebuchet MS" w:eastAsia="Trebuchet MS" w:hAnsi="Trebuchet MS" w:cs="Trebuchet MS"/>
          <w:color w:val="000000"/>
          <w:sz w:val="40"/>
        </w:rPr>
        <w:t>FileWriter</w:t>
      </w:r>
      <w:proofErr w:type="spellEnd"/>
      <w:r>
        <w:rPr>
          <w:rFonts w:ascii="Trebuchet MS" w:eastAsia="Trebuchet MS" w:hAnsi="Trebuchet MS" w:cs="Trebuchet MS"/>
          <w:color w:val="000000"/>
          <w:sz w:val="40"/>
        </w:rPr>
        <w:t>) is changed, sub class (</w:t>
      </w:r>
      <w:proofErr w:type="spellStart"/>
      <w:r>
        <w:rPr>
          <w:rFonts w:ascii="Trebuchet MS" w:eastAsia="Trebuchet MS" w:hAnsi="Trebuchet MS" w:cs="Trebuchet MS"/>
          <w:color w:val="000000"/>
          <w:sz w:val="40"/>
        </w:rPr>
        <w:t>MyApplication</w:t>
      </w:r>
      <w:proofErr w:type="spellEnd"/>
      <w:r>
        <w:rPr>
          <w:rFonts w:ascii="Trebuchet MS" w:eastAsia="Trebuchet MS" w:hAnsi="Trebuchet MS" w:cs="Trebuchet MS"/>
          <w:color w:val="000000"/>
          <w:sz w:val="40"/>
        </w:rPr>
        <w:t>) will break.</w:t>
      </w:r>
    </w:p>
    <w:p w:rsidR="00B13D85" w:rsidRDefault="001F6591">
      <w:pPr>
        <w:numPr>
          <w:ilvl w:val="0"/>
          <w:numId w:val="1"/>
        </w:numPr>
        <w:spacing w:after="0" w:line="240" w:lineRule="auto"/>
        <w:ind w:left="1080" w:hanging="360"/>
        <w:rPr>
          <w:rFonts w:ascii="Times New Roman" w:eastAsia="Times New Roman" w:hAnsi="Times New Roman" w:cs="Times New Roman"/>
          <w:sz w:val="40"/>
        </w:rPr>
      </w:pPr>
      <w:proofErr w:type="gramStart"/>
      <w:r>
        <w:rPr>
          <w:rFonts w:ascii="Times New Roman" w:eastAsia="Times New Roman" w:hAnsi="Times New Roman" w:cs="Times New Roman"/>
          <w:sz w:val="40"/>
        </w:rPr>
        <w:t>inheritance</w:t>
      </w:r>
      <w:proofErr w:type="gramEnd"/>
      <w:r>
        <w:rPr>
          <w:rFonts w:ascii="Times New Roman" w:eastAsia="Times New Roman" w:hAnsi="Times New Roman" w:cs="Times New Roman"/>
          <w:sz w:val="40"/>
        </w:rPr>
        <w:t xml:space="preserve"> breaks encapsulation. </w:t>
      </w:r>
      <w:proofErr w:type="gramStart"/>
      <w:r>
        <w:rPr>
          <w:rFonts w:ascii="Times New Roman" w:eastAsia="Times New Roman" w:hAnsi="Times New Roman" w:cs="Times New Roman"/>
          <w:b/>
          <w:sz w:val="40"/>
        </w:rPr>
        <w:t>white-box</w:t>
      </w:r>
      <w:proofErr w:type="gramEnd"/>
      <w:r>
        <w:rPr>
          <w:rFonts w:ascii="Times New Roman" w:eastAsia="Times New Roman" w:hAnsi="Times New Roman" w:cs="Times New Roman"/>
          <w:b/>
          <w:sz w:val="40"/>
        </w:rPr>
        <w:t xml:space="preserve"> reuse</w:t>
      </w:r>
      <w:r>
        <w:rPr>
          <w:rFonts w:ascii="Times New Roman" w:eastAsia="Times New Roman" w:hAnsi="Times New Roman" w:cs="Times New Roman"/>
          <w:sz w:val="40"/>
        </w:rPr>
        <w:t xml:space="preserve">. That </w:t>
      </w:r>
      <w:proofErr w:type="gramStart"/>
      <w:r>
        <w:rPr>
          <w:rFonts w:ascii="Times New Roman" w:eastAsia="Times New Roman" w:hAnsi="Times New Roman" w:cs="Times New Roman"/>
          <w:sz w:val="40"/>
        </w:rPr>
        <w:t>is ,with</w:t>
      </w:r>
      <w:proofErr w:type="gramEnd"/>
      <w:r>
        <w:rPr>
          <w:rFonts w:ascii="Times New Roman" w:eastAsia="Times New Roman" w:hAnsi="Times New Roman" w:cs="Times New Roman"/>
          <w:sz w:val="40"/>
        </w:rPr>
        <w:t xml:space="preserve"> inheritance, the parent class implementation is often visible to </w:t>
      </w:r>
      <w:r>
        <w:rPr>
          <w:rFonts w:ascii="Times New Roman" w:eastAsia="Times New Roman" w:hAnsi="Times New Roman" w:cs="Times New Roman"/>
          <w:sz w:val="40"/>
        </w:rPr>
        <w:t>the subclasses.</w:t>
      </w:r>
      <w:r>
        <w:rPr>
          <w:rFonts w:ascii="Trebuchet MS" w:eastAsia="Trebuchet MS" w:hAnsi="Trebuchet MS" w:cs="Trebuchet MS"/>
          <w:color w:val="000000"/>
          <w:sz w:val="40"/>
        </w:rPr>
        <w:br/>
      </w:r>
      <w:r>
        <w:rPr>
          <w:rFonts w:ascii="Trebuchet MS" w:eastAsia="Trebuchet MS" w:hAnsi="Trebuchet MS" w:cs="Trebuchet MS"/>
          <w:color w:val="000000"/>
          <w:sz w:val="40"/>
        </w:rPr>
        <w:br/>
      </w:r>
      <w:r>
        <w:rPr>
          <w:rFonts w:ascii="Trebuchet MS" w:eastAsia="Trebuchet MS" w:hAnsi="Trebuchet MS" w:cs="Trebuchet MS"/>
          <w:color w:val="000000"/>
          <w:sz w:val="40"/>
          <w:shd w:val="clear" w:color="auto" w:fill="FFFFFF"/>
        </w:rPr>
        <w:t>2) Composition offers better test-ability of a class than Inheritance. If one class is composed of another class, you can easily create </w:t>
      </w:r>
      <w:r>
        <w:rPr>
          <w:rFonts w:ascii="Trebuchet MS" w:eastAsia="Trebuchet MS" w:hAnsi="Trebuchet MS" w:cs="Trebuchet MS"/>
          <w:color w:val="660099"/>
          <w:sz w:val="40"/>
          <w:u w:val="single"/>
        </w:rPr>
        <w:t>Mock Object</w:t>
      </w:r>
      <w:r>
        <w:rPr>
          <w:rFonts w:ascii="Trebuchet MS" w:eastAsia="Trebuchet MS" w:hAnsi="Trebuchet MS" w:cs="Trebuchet MS"/>
          <w:color w:val="000000"/>
          <w:sz w:val="40"/>
          <w:shd w:val="clear" w:color="auto" w:fill="FFFFFF"/>
        </w:rPr>
        <w:t xml:space="preserve"> representing composed class for </w:t>
      </w:r>
      <w:r w:rsidR="00CB47D5">
        <w:rPr>
          <w:rFonts w:ascii="Trebuchet MS" w:eastAsia="Trebuchet MS" w:hAnsi="Trebuchet MS" w:cs="Trebuchet MS"/>
          <w:color w:val="000000"/>
          <w:sz w:val="40"/>
          <w:shd w:val="clear" w:color="auto" w:fill="FFFFFF"/>
        </w:rPr>
        <w:t xml:space="preserve">the </w:t>
      </w:r>
      <w:r>
        <w:rPr>
          <w:rFonts w:ascii="Trebuchet MS" w:eastAsia="Trebuchet MS" w:hAnsi="Trebuchet MS" w:cs="Trebuchet MS"/>
          <w:color w:val="000000"/>
          <w:sz w:val="40"/>
          <w:shd w:val="clear" w:color="auto" w:fill="FFFFFF"/>
        </w:rPr>
        <w:t>sake of testing. Inheritance doesn't provide this luxury. In order to test derived class, you must need its super class. Since unit testing is one of the most important thing to consider during software development, especia</w:t>
      </w:r>
      <w:r>
        <w:rPr>
          <w:rFonts w:ascii="Trebuchet MS" w:eastAsia="Trebuchet MS" w:hAnsi="Trebuchet MS" w:cs="Trebuchet MS"/>
          <w:color w:val="000000"/>
          <w:sz w:val="40"/>
          <w:shd w:val="clear" w:color="auto" w:fill="FFFFFF"/>
        </w:rPr>
        <w:t xml:space="preserve">lly in test driven development, </w:t>
      </w:r>
      <w:r w:rsidRPr="00C77940">
        <w:rPr>
          <w:rFonts w:ascii="Trebuchet MS" w:eastAsia="Trebuchet MS" w:hAnsi="Trebuchet MS" w:cs="Trebuchet MS"/>
          <w:color w:val="000000"/>
          <w:sz w:val="40"/>
          <w:u w:val="single"/>
          <w:shd w:val="clear" w:color="auto" w:fill="FFFFFF"/>
        </w:rPr>
        <w:t>composition wins over inheritance</w:t>
      </w:r>
      <w:r>
        <w:rPr>
          <w:rFonts w:ascii="Trebuchet MS" w:eastAsia="Trebuchet MS" w:hAnsi="Trebuchet MS" w:cs="Trebuchet MS"/>
          <w:color w:val="000000"/>
          <w:sz w:val="40"/>
          <w:shd w:val="clear" w:color="auto" w:fill="FFFFFF"/>
        </w:rPr>
        <w:t>.</w:t>
      </w:r>
    </w:p>
    <w:p w:rsidR="00B13D85" w:rsidRDefault="00B13D85">
      <w:pPr>
        <w:spacing w:after="0" w:line="240" w:lineRule="auto"/>
        <w:ind w:left="1080"/>
        <w:rPr>
          <w:rFonts w:ascii="Times New Roman" w:eastAsia="Times New Roman" w:hAnsi="Times New Roman" w:cs="Times New Roman"/>
          <w:sz w:val="40"/>
        </w:rPr>
      </w:pP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lastRenderedPageBreak/>
        <w:t>e.g.</w:t>
      </w:r>
    </w:p>
    <w:p w:rsidR="00B13D85" w:rsidRDefault="00B13D85">
      <w:pPr>
        <w:spacing w:after="0" w:line="240" w:lineRule="auto"/>
        <w:ind w:left="1080"/>
        <w:rPr>
          <w:rFonts w:ascii="Times New Roman" w:eastAsia="Times New Roman" w:hAnsi="Times New Roman" w:cs="Times New Roman"/>
          <w:sz w:val="40"/>
        </w:rPr>
      </w:pPr>
    </w:p>
    <w:p w:rsidR="00B13D85" w:rsidRDefault="001F6591">
      <w:pPr>
        <w:spacing w:after="0" w:line="240" w:lineRule="auto"/>
        <w:ind w:left="1080"/>
        <w:rPr>
          <w:rFonts w:ascii="Times New Roman" w:eastAsia="Times New Roman" w:hAnsi="Times New Roman" w:cs="Times New Roman"/>
          <w:sz w:val="40"/>
        </w:rPr>
      </w:pPr>
      <w:proofErr w:type="gramStart"/>
      <w:r>
        <w:rPr>
          <w:rFonts w:ascii="Times New Roman" w:eastAsia="Times New Roman" w:hAnsi="Times New Roman" w:cs="Times New Roman"/>
          <w:sz w:val="40"/>
        </w:rPr>
        <w:t>interface</w:t>
      </w:r>
      <w:proofErr w:type="gramEnd"/>
      <w:r>
        <w:rPr>
          <w:rFonts w:ascii="Times New Roman" w:eastAsia="Times New Roman" w:hAnsi="Times New Roman" w:cs="Times New Roman"/>
          <w:sz w:val="40"/>
        </w:rPr>
        <w:t xml:space="preserve"> Reader</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 xml:space="preserve">Void </w:t>
      </w:r>
      <w:proofErr w:type="gramStart"/>
      <w:r>
        <w:rPr>
          <w:rFonts w:ascii="Times New Roman" w:eastAsia="Times New Roman" w:hAnsi="Times New Roman" w:cs="Times New Roman"/>
          <w:sz w:val="40"/>
        </w:rPr>
        <w:t>read(</w:t>
      </w:r>
      <w:proofErr w:type="gramEnd"/>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Interface Writer</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 xml:space="preserve">Void </w:t>
      </w:r>
      <w:proofErr w:type="gramStart"/>
      <w:r>
        <w:rPr>
          <w:rFonts w:ascii="Times New Roman" w:eastAsia="Times New Roman" w:hAnsi="Times New Roman" w:cs="Times New Roman"/>
          <w:sz w:val="40"/>
        </w:rPr>
        <w:t>write(</w:t>
      </w:r>
      <w:proofErr w:type="gramEnd"/>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 xml:space="preserve">Class </w:t>
      </w:r>
      <w:proofErr w:type="spellStart"/>
      <w:r>
        <w:rPr>
          <w:rFonts w:ascii="Times New Roman" w:eastAsia="Times New Roman" w:hAnsi="Times New Roman" w:cs="Times New Roman"/>
          <w:sz w:val="40"/>
        </w:rPr>
        <w:t>FileReader</w:t>
      </w:r>
      <w:proofErr w:type="spellEnd"/>
      <w:r>
        <w:rPr>
          <w:rFonts w:ascii="Times New Roman" w:eastAsia="Times New Roman" w:hAnsi="Times New Roman" w:cs="Times New Roman"/>
          <w:sz w:val="40"/>
        </w:rPr>
        <w:t xml:space="preserve"> implements Reader</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 xml:space="preserve">Void </w:t>
      </w:r>
      <w:proofErr w:type="gramStart"/>
      <w:r>
        <w:rPr>
          <w:rFonts w:ascii="Times New Roman" w:eastAsia="Times New Roman" w:hAnsi="Times New Roman" w:cs="Times New Roman"/>
          <w:sz w:val="40"/>
        </w:rPr>
        <w:t>read()</w:t>
      </w:r>
      <w:proofErr w:type="gramEnd"/>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r>
      <w:r>
        <w:rPr>
          <w:rFonts w:ascii="Times New Roman" w:eastAsia="Times New Roman" w:hAnsi="Times New Roman" w:cs="Times New Roman"/>
          <w:sz w:val="40"/>
        </w:rPr>
        <w:tab/>
        <w:t>Code to read from file</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 xml:space="preserve">Class </w:t>
      </w:r>
      <w:proofErr w:type="spellStart"/>
      <w:r>
        <w:rPr>
          <w:rFonts w:ascii="Times New Roman" w:eastAsia="Times New Roman" w:hAnsi="Times New Roman" w:cs="Times New Roman"/>
          <w:sz w:val="40"/>
        </w:rPr>
        <w:t>FileWriter</w:t>
      </w:r>
      <w:proofErr w:type="spellEnd"/>
      <w:r>
        <w:rPr>
          <w:rFonts w:ascii="Times New Roman" w:eastAsia="Times New Roman" w:hAnsi="Times New Roman" w:cs="Times New Roman"/>
          <w:sz w:val="40"/>
        </w:rPr>
        <w:t xml:space="preserve"> implements Writer</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 xml:space="preserve">Void </w:t>
      </w:r>
      <w:proofErr w:type="gramStart"/>
      <w:r>
        <w:rPr>
          <w:rFonts w:ascii="Times New Roman" w:eastAsia="Times New Roman" w:hAnsi="Times New Roman" w:cs="Times New Roman"/>
          <w:sz w:val="40"/>
        </w:rPr>
        <w:t>write()</w:t>
      </w:r>
      <w:proofErr w:type="gramEnd"/>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r>
      <w:r>
        <w:rPr>
          <w:rFonts w:ascii="Times New Roman" w:eastAsia="Times New Roman" w:hAnsi="Times New Roman" w:cs="Times New Roman"/>
          <w:sz w:val="40"/>
        </w:rPr>
        <w:tab/>
        <w:t>Code to write to file</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w:t>
      </w:r>
    </w:p>
    <w:p w:rsidR="00B13D85" w:rsidRDefault="00B13D85">
      <w:pPr>
        <w:spacing w:after="0" w:line="240" w:lineRule="auto"/>
        <w:ind w:left="1080"/>
        <w:rPr>
          <w:rFonts w:ascii="Times New Roman" w:eastAsia="Times New Roman" w:hAnsi="Times New Roman" w:cs="Times New Roman"/>
          <w:sz w:val="40"/>
        </w:rPr>
      </w:pP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 xml:space="preserve">Class </w:t>
      </w:r>
      <w:proofErr w:type="spellStart"/>
      <w:r>
        <w:rPr>
          <w:rFonts w:ascii="Times New Roman" w:eastAsia="Times New Roman" w:hAnsi="Times New Roman" w:cs="Times New Roman"/>
          <w:sz w:val="40"/>
        </w:rPr>
        <w:t>MyApplication</w:t>
      </w:r>
      <w:proofErr w:type="spellEnd"/>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 program to interface, enables loose coupling</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t xml:space="preserve">Reader ref1; </w:t>
      </w:r>
    </w:p>
    <w:p w:rsidR="00B13D85" w:rsidRDefault="001F6591">
      <w:pPr>
        <w:spacing w:after="0" w:line="240" w:lineRule="auto"/>
        <w:ind w:left="1080"/>
        <w:rPr>
          <w:rFonts w:ascii="Times New Roman" w:eastAsia="Times New Roman" w:hAnsi="Times New Roman" w:cs="Times New Roman"/>
          <w:sz w:val="40"/>
        </w:rPr>
      </w:pPr>
      <w:r>
        <w:rPr>
          <w:rFonts w:ascii="Times New Roman" w:eastAsia="Times New Roman" w:hAnsi="Times New Roman" w:cs="Times New Roman"/>
          <w:sz w:val="40"/>
        </w:rPr>
        <w:lastRenderedPageBreak/>
        <w:tab/>
      </w:r>
      <w:r>
        <w:rPr>
          <w:rFonts w:ascii="Times New Roman" w:eastAsia="Times New Roman" w:hAnsi="Times New Roman" w:cs="Times New Roman"/>
          <w:sz w:val="40"/>
        </w:rPr>
        <w:tab/>
        <w:t>Writer ref2;</w:t>
      </w:r>
    </w:p>
    <w:p w:rsidR="00B13D85" w:rsidRDefault="00B13D85">
      <w:pPr>
        <w:spacing w:after="0" w:line="240" w:lineRule="auto"/>
        <w:ind w:left="1080"/>
        <w:rPr>
          <w:rFonts w:ascii="Trebuchet MS" w:eastAsia="Trebuchet MS" w:hAnsi="Trebuchet MS" w:cs="Trebuchet MS"/>
          <w:color w:val="000000"/>
          <w:sz w:val="40"/>
        </w:rPr>
      </w:pPr>
    </w:p>
    <w:p w:rsidR="00B13D85" w:rsidRDefault="001F6591">
      <w:pPr>
        <w:spacing w:after="0" w:line="240" w:lineRule="auto"/>
        <w:ind w:left="1440" w:firstLine="720"/>
        <w:rPr>
          <w:rFonts w:ascii="Trebuchet MS" w:eastAsia="Trebuchet MS" w:hAnsi="Trebuchet MS" w:cs="Trebuchet MS"/>
          <w:color w:val="000000"/>
          <w:sz w:val="40"/>
        </w:rPr>
      </w:pPr>
      <w:r>
        <w:rPr>
          <w:rFonts w:ascii="Trebuchet MS" w:eastAsia="Trebuchet MS" w:hAnsi="Trebuchet MS" w:cs="Trebuchet MS"/>
          <w:color w:val="000000"/>
          <w:sz w:val="40"/>
        </w:rPr>
        <w:t xml:space="preserve">Public </w:t>
      </w:r>
      <w:proofErr w:type="spellStart"/>
      <w:proofErr w:type="gramStart"/>
      <w:r>
        <w:rPr>
          <w:rFonts w:ascii="Trebuchet MS" w:eastAsia="Trebuchet MS" w:hAnsi="Trebuchet MS" w:cs="Trebuchet MS"/>
          <w:color w:val="000000"/>
          <w:sz w:val="40"/>
        </w:rPr>
        <w:t>MyApplication</w:t>
      </w:r>
      <w:proofErr w:type="spellEnd"/>
      <w:r>
        <w:rPr>
          <w:rFonts w:ascii="Trebuchet MS" w:eastAsia="Trebuchet MS" w:hAnsi="Trebuchet MS" w:cs="Trebuchet MS"/>
          <w:color w:val="000000"/>
          <w:sz w:val="40"/>
        </w:rPr>
        <w:t>(</w:t>
      </w:r>
      <w:proofErr w:type="gramEnd"/>
      <w:r>
        <w:rPr>
          <w:rFonts w:ascii="Trebuchet MS" w:eastAsia="Trebuchet MS" w:hAnsi="Trebuchet MS" w:cs="Trebuchet MS"/>
          <w:color w:val="000000"/>
          <w:sz w:val="40"/>
        </w:rPr>
        <w:t>Reader ref1,Writer ref2)</w:t>
      </w:r>
    </w:p>
    <w:p w:rsidR="00B13D85" w:rsidRDefault="001F6591">
      <w:pPr>
        <w:spacing w:after="0" w:line="240" w:lineRule="auto"/>
        <w:ind w:left="1440" w:firstLine="720"/>
        <w:rPr>
          <w:rFonts w:ascii="Trebuchet MS" w:eastAsia="Trebuchet MS" w:hAnsi="Trebuchet MS" w:cs="Trebuchet MS"/>
          <w:color w:val="000000"/>
          <w:sz w:val="40"/>
        </w:rPr>
      </w:pPr>
      <w:r>
        <w:rPr>
          <w:rFonts w:ascii="Trebuchet MS" w:eastAsia="Trebuchet MS" w:hAnsi="Trebuchet MS" w:cs="Trebuchet MS"/>
          <w:color w:val="000000"/>
          <w:sz w:val="40"/>
        </w:rPr>
        <w:t>{</w:t>
      </w:r>
    </w:p>
    <w:p w:rsidR="00B13D85" w:rsidRDefault="001F6591">
      <w:pPr>
        <w:spacing w:after="0" w:line="240" w:lineRule="auto"/>
        <w:ind w:left="2160" w:firstLine="720"/>
        <w:rPr>
          <w:rFonts w:ascii="Trebuchet MS" w:eastAsia="Trebuchet MS" w:hAnsi="Trebuchet MS" w:cs="Trebuchet MS"/>
          <w:color w:val="000000"/>
          <w:sz w:val="40"/>
        </w:rPr>
      </w:pPr>
      <w:r>
        <w:rPr>
          <w:rFonts w:ascii="Trebuchet MS" w:eastAsia="Trebuchet MS" w:hAnsi="Trebuchet MS" w:cs="Trebuchet MS"/>
          <w:color w:val="000000"/>
          <w:sz w:val="40"/>
        </w:rPr>
        <w:t>This.ref1=ref1;</w:t>
      </w:r>
    </w:p>
    <w:p w:rsidR="00B13D85" w:rsidRDefault="001F6591">
      <w:pPr>
        <w:spacing w:after="0" w:line="240" w:lineRule="auto"/>
        <w:ind w:left="2880"/>
        <w:rPr>
          <w:rFonts w:ascii="Trebuchet MS" w:eastAsia="Trebuchet MS" w:hAnsi="Trebuchet MS" w:cs="Trebuchet MS"/>
          <w:color w:val="000000"/>
          <w:sz w:val="40"/>
        </w:rPr>
      </w:pPr>
      <w:r>
        <w:rPr>
          <w:rFonts w:ascii="Trebuchet MS" w:eastAsia="Trebuchet MS" w:hAnsi="Trebuchet MS" w:cs="Trebuchet MS"/>
          <w:color w:val="000000"/>
          <w:sz w:val="40"/>
        </w:rPr>
        <w:t>This.ref2=ref2;</w:t>
      </w:r>
    </w:p>
    <w:p w:rsidR="00B13D85" w:rsidRDefault="001F6591">
      <w:pPr>
        <w:spacing w:after="0" w:line="240" w:lineRule="auto"/>
        <w:ind w:left="1440" w:firstLine="720"/>
        <w:rPr>
          <w:rFonts w:ascii="Trebuchet MS" w:eastAsia="Trebuchet MS" w:hAnsi="Trebuchet MS" w:cs="Trebuchet MS"/>
          <w:color w:val="000000"/>
          <w:sz w:val="40"/>
        </w:rPr>
      </w:pPr>
      <w:r>
        <w:rPr>
          <w:rFonts w:ascii="Trebuchet MS" w:eastAsia="Trebuchet MS" w:hAnsi="Trebuchet MS" w:cs="Trebuchet MS"/>
          <w:color w:val="000000"/>
          <w:sz w:val="40"/>
        </w:rPr>
        <w:t>}</w:t>
      </w:r>
    </w:p>
    <w:p w:rsidR="00B13D85" w:rsidRDefault="00B13D85">
      <w:pPr>
        <w:spacing w:after="0" w:line="240" w:lineRule="auto"/>
        <w:ind w:left="1440" w:firstLine="720"/>
        <w:rPr>
          <w:rFonts w:ascii="Trebuchet MS" w:eastAsia="Trebuchet MS" w:hAnsi="Trebuchet MS" w:cs="Trebuchet MS"/>
          <w:color w:val="000000"/>
          <w:sz w:val="40"/>
        </w:rPr>
      </w:pPr>
    </w:p>
    <w:p w:rsidR="00B13D85" w:rsidRDefault="001F6591">
      <w:pPr>
        <w:spacing w:after="0" w:line="240" w:lineRule="auto"/>
        <w:ind w:left="1440" w:firstLine="720"/>
        <w:rPr>
          <w:rFonts w:ascii="Trebuchet MS" w:eastAsia="Trebuchet MS" w:hAnsi="Trebuchet MS" w:cs="Trebuchet MS"/>
          <w:color w:val="000000"/>
          <w:sz w:val="40"/>
        </w:rPr>
      </w:pPr>
      <w:r>
        <w:rPr>
          <w:rFonts w:ascii="Trebuchet MS" w:eastAsia="Trebuchet MS" w:hAnsi="Trebuchet MS" w:cs="Trebuchet MS"/>
          <w:color w:val="000000"/>
          <w:sz w:val="40"/>
        </w:rPr>
        <w:t xml:space="preserve">Void </w:t>
      </w:r>
      <w:proofErr w:type="gramStart"/>
      <w:r>
        <w:rPr>
          <w:rFonts w:ascii="Trebuchet MS" w:eastAsia="Trebuchet MS" w:hAnsi="Trebuchet MS" w:cs="Trebuchet MS"/>
          <w:color w:val="000000"/>
          <w:sz w:val="40"/>
        </w:rPr>
        <w:t>perform()</w:t>
      </w:r>
      <w:proofErr w:type="gramEnd"/>
    </w:p>
    <w:p w:rsidR="00B13D85" w:rsidRDefault="001F6591">
      <w:pPr>
        <w:spacing w:after="0" w:line="240" w:lineRule="auto"/>
        <w:ind w:left="1440" w:firstLine="720"/>
        <w:rPr>
          <w:rFonts w:ascii="Trebuchet MS" w:eastAsia="Trebuchet MS" w:hAnsi="Trebuchet MS" w:cs="Trebuchet MS"/>
          <w:color w:val="000000"/>
          <w:sz w:val="40"/>
        </w:rPr>
      </w:pPr>
      <w:r>
        <w:rPr>
          <w:rFonts w:ascii="Trebuchet MS" w:eastAsia="Trebuchet MS" w:hAnsi="Trebuchet MS" w:cs="Trebuchet MS"/>
          <w:color w:val="000000"/>
          <w:sz w:val="40"/>
        </w:rPr>
        <w:t>{</w:t>
      </w:r>
    </w:p>
    <w:p w:rsidR="00B13D85" w:rsidRDefault="001F6591">
      <w:pPr>
        <w:spacing w:after="0" w:line="240" w:lineRule="auto"/>
        <w:ind w:left="2160" w:firstLine="720"/>
        <w:rPr>
          <w:rFonts w:ascii="Trebuchet MS" w:eastAsia="Trebuchet MS" w:hAnsi="Trebuchet MS" w:cs="Trebuchet MS"/>
          <w:color w:val="000000"/>
          <w:sz w:val="40"/>
        </w:rPr>
      </w:pPr>
      <w:proofErr w:type="gramStart"/>
      <w:r>
        <w:rPr>
          <w:rFonts w:ascii="Trebuchet MS" w:eastAsia="Trebuchet MS" w:hAnsi="Trebuchet MS" w:cs="Trebuchet MS"/>
          <w:color w:val="000000"/>
          <w:sz w:val="40"/>
        </w:rPr>
        <w:t>Ref1.read(</w:t>
      </w:r>
      <w:proofErr w:type="gramEnd"/>
      <w:r>
        <w:rPr>
          <w:rFonts w:ascii="Trebuchet MS" w:eastAsia="Trebuchet MS" w:hAnsi="Trebuchet MS" w:cs="Trebuchet MS"/>
          <w:color w:val="000000"/>
          <w:sz w:val="40"/>
        </w:rPr>
        <w:t>); // late binding</w:t>
      </w:r>
    </w:p>
    <w:p w:rsidR="00B13D85" w:rsidRDefault="001F6591">
      <w:pPr>
        <w:spacing w:after="0" w:line="240" w:lineRule="auto"/>
        <w:ind w:left="2160" w:firstLine="720"/>
        <w:rPr>
          <w:rFonts w:ascii="Trebuchet MS" w:eastAsia="Trebuchet MS" w:hAnsi="Trebuchet MS" w:cs="Trebuchet MS"/>
          <w:color w:val="000000"/>
          <w:sz w:val="40"/>
        </w:rPr>
      </w:pPr>
      <w:proofErr w:type="gramStart"/>
      <w:r>
        <w:rPr>
          <w:rFonts w:ascii="Trebuchet MS" w:eastAsia="Trebuchet MS" w:hAnsi="Trebuchet MS" w:cs="Trebuchet MS"/>
          <w:color w:val="000000"/>
          <w:sz w:val="40"/>
        </w:rPr>
        <w:t>Ref2.write(</w:t>
      </w:r>
      <w:proofErr w:type="gramEnd"/>
      <w:r>
        <w:rPr>
          <w:rFonts w:ascii="Trebuchet MS" w:eastAsia="Trebuchet MS" w:hAnsi="Trebuchet MS" w:cs="Trebuchet MS"/>
          <w:color w:val="000000"/>
          <w:sz w:val="40"/>
        </w:rPr>
        <w:t>); // late binding</w:t>
      </w:r>
    </w:p>
    <w:p w:rsidR="00B13D85" w:rsidRDefault="001F6591">
      <w:pPr>
        <w:spacing w:after="0" w:line="240" w:lineRule="auto"/>
        <w:ind w:left="2160"/>
        <w:rPr>
          <w:rFonts w:ascii="Trebuchet MS" w:eastAsia="Trebuchet MS" w:hAnsi="Trebuchet MS" w:cs="Trebuchet MS"/>
          <w:color w:val="000000"/>
          <w:sz w:val="40"/>
        </w:rPr>
      </w:pPr>
      <w:r>
        <w:rPr>
          <w:rFonts w:ascii="Trebuchet MS" w:eastAsia="Trebuchet MS" w:hAnsi="Trebuchet MS" w:cs="Trebuchet MS"/>
          <w:color w:val="000000"/>
          <w:sz w:val="40"/>
        </w:rPr>
        <w:t>}</w:t>
      </w:r>
    </w:p>
    <w:p w:rsidR="00B13D85" w:rsidRDefault="001F6591">
      <w:pPr>
        <w:spacing w:after="0" w:line="240" w:lineRule="auto"/>
        <w:ind w:left="720" w:firstLine="720"/>
        <w:rPr>
          <w:rFonts w:ascii="Trebuchet MS" w:eastAsia="Trebuchet MS" w:hAnsi="Trebuchet MS" w:cs="Trebuchet MS"/>
          <w:color w:val="000000"/>
          <w:sz w:val="40"/>
        </w:rPr>
      </w:pPr>
      <w:r>
        <w:rPr>
          <w:rFonts w:ascii="Trebuchet MS" w:eastAsia="Trebuchet MS" w:hAnsi="Trebuchet MS" w:cs="Trebuchet MS"/>
          <w:color w:val="000000"/>
          <w:sz w:val="40"/>
        </w:rPr>
        <w:t>}</w:t>
      </w:r>
      <w:r>
        <w:rPr>
          <w:rFonts w:ascii="Trebuchet MS" w:eastAsia="Trebuchet MS" w:hAnsi="Trebuchet MS" w:cs="Trebuchet MS"/>
          <w:color w:val="000000"/>
          <w:sz w:val="40"/>
        </w:rPr>
        <w:br/>
      </w:r>
    </w:p>
    <w:p w:rsidR="00B13D85" w:rsidRDefault="001F6591">
      <w:pPr>
        <w:spacing w:after="0" w:line="240" w:lineRule="auto"/>
        <w:ind w:left="720" w:firstLine="720"/>
        <w:rPr>
          <w:rFonts w:ascii="Trebuchet MS" w:eastAsia="Trebuchet MS" w:hAnsi="Trebuchet MS" w:cs="Trebuchet MS"/>
          <w:color w:val="000000"/>
          <w:sz w:val="40"/>
        </w:rPr>
      </w:pPr>
      <w:r>
        <w:rPr>
          <w:rFonts w:ascii="Trebuchet MS" w:eastAsia="Trebuchet MS" w:hAnsi="Trebuchet MS" w:cs="Trebuchet MS"/>
          <w:color w:val="000000"/>
          <w:sz w:val="40"/>
        </w:rPr>
        <w:t>In the above example “</w:t>
      </w:r>
      <w:proofErr w:type="spellStart"/>
      <w:r>
        <w:rPr>
          <w:rFonts w:ascii="Trebuchet MS" w:eastAsia="Trebuchet MS" w:hAnsi="Trebuchet MS" w:cs="Trebuchet MS"/>
          <w:color w:val="000000"/>
          <w:sz w:val="40"/>
        </w:rPr>
        <w:t>MyApplication</w:t>
      </w:r>
      <w:proofErr w:type="spellEnd"/>
      <w:r>
        <w:rPr>
          <w:rFonts w:ascii="Trebuchet MS" w:eastAsia="Trebuchet MS" w:hAnsi="Trebuchet MS" w:cs="Trebuchet MS"/>
          <w:color w:val="000000"/>
          <w:sz w:val="40"/>
        </w:rPr>
        <w:t>” is composed of “Reader” and “Writer”.</w:t>
      </w:r>
    </w:p>
    <w:p w:rsidR="00B13D85" w:rsidRDefault="00B13D85">
      <w:pPr>
        <w:spacing w:after="0" w:line="240" w:lineRule="auto"/>
        <w:ind w:left="720" w:firstLine="720"/>
        <w:rPr>
          <w:rFonts w:ascii="Trebuchet MS" w:eastAsia="Trebuchet MS" w:hAnsi="Trebuchet MS" w:cs="Trebuchet MS"/>
          <w:color w:val="000000"/>
          <w:sz w:val="40"/>
        </w:rPr>
      </w:pPr>
    </w:p>
    <w:p w:rsidR="00B13D85" w:rsidRDefault="001F6591">
      <w:pPr>
        <w:spacing w:after="0" w:line="240" w:lineRule="auto"/>
        <w:ind w:left="720" w:firstLine="720"/>
        <w:rPr>
          <w:rFonts w:ascii="Trebuchet MS" w:eastAsia="Trebuchet MS" w:hAnsi="Trebuchet MS" w:cs="Trebuchet MS"/>
          <w:color w:val="000000"/>
          <w:sz w:val="40"/>
        </w:rPr>
      </w:pPr>
      <w:r>
        <w:rPr>
          <w:rFonts w:ascii="Trebuchet MS" w:eastAsia="Trebuchet MS" w:hAnsi="Trebuchet MS" w:cs="Trebuchet MS"/>
          <w:color w:val="000000"/>
          <w:sz w:val="40"/>
        </w:rPr>
        <w:t>Advantages:</w:t>
      </w:r>
    </w:p>
    <w:p w:rsidR="00B13D85" w:rsidRDefault="001F6591">
      <w:pPr>
        <w:numPr>
          <w:ilvl w:val="0"/>
          <w:numId w:val="2"/>
        </w:numPr>
        <w:spacing w:after="0" w:line="240" w:lineRule="auto"/>
        <w:ind w:left="1800" w:hanging="360"/>
        <w:rPr>
          <w:rFonts w:ascii="Times New Roman" w:eastAsia="Times New Roman" w:hAnsi="Times New Roman" w:cs="Times New Roman"/>
          <w:sz w:val="40"/>
        </w:rPr>
      </w:pPr>
      <w:r>
        <w:rPr>
          <w:rFonts w:ascii="Trebuchet MS" w:eastAsia="Trebuchet MS" w:hAnsi="Trebuchet MS" w:cs="Trebuchet MS"/>
          <w:color w:val="000000"/>
          <w:sz w:val="40"/>
        </w:rPr>
        <w:t xml:space="preserve"> </w:t>
      </w:r>
      <w:proofErr w:type="gramStart"/>
      <w:r>
        <w:rPr>
          <w:rFonts w:ascii="Times New Roman" w:eastAsia="Times New Roman" w:hAnsi="Times New Roman" w:cs="Times New Roman"/>
          <w:b/>
          <w:sz w:val="40"/>
        </w:rPr>
        <w:t>black-box</w:t>
      </w:r>
      <w:proofErr w:type="gramEnd"/>
      <w:r>
        <w:rPr>
          <w:rFonts w:ascii="Times New Roman" w:eastAsia="Times New Roman" w:hAnsi="Times New Roman" w:cs="Times New Roman"/>
          <w:b/>
          <w:sz w:val="40"/>
        </w:rPr>
        <w:t xml:space="preserve"> reuse </w:t>
      </w:r>
      <w:r>
        <w:rPr>
          <w:rFonts w:ascii="Times New Roman" w:eastAsia="Times New Roman" w:hAnsi="Times New Roman" w:cs="Times New Roman"/>
          <w:sz w:val="40"/>
        </w:rPr>
        <w:t xml:space="preserve">as it does not break encapsulation. </w:t>
      </w:r>
      <w:proofErr w:type="spellStart"/>
      <w:r>
        <w:rPr>
          <w:rFonts w:ascii="Times New Roman" w:eastAsia="Times New Roman" w:hAnsi="Times New Roman" w:cs="Times New Roman"/>
          <w:sz w:val="40"/>
        </w:rPr>
        <w:t>MyApplication</w:t>
      </w:r>
      <w:proofErr w:type="spellEnd"/>
      <w:r>
        <w:rPr>
          <w:rFonts w:ascii="Times New Roman" w:eastAsia="Times New Roman" w:hAnsi="Times New Roman" w:cs="Times New Roman"/>
          <w:sz w:val="40"/>
        </w:rPr>
        <w:t xml:space="preserve"> knows only selected functionalities from “Reader” and “Writer”.</w:t>
      </w:r>
    </w:p>
    <w:p w:rsidR="00B13D85" w:rsidRDefault="001F6591" w:rsidP="001C4176">
      <w:pPr>
        <w:numPr>
          <w:ilvl w:val="0"/>
          <w:numId w:val="2"/>
        </w:numPr>
        <w:spacing w:after="0" w:line="240" w:lineRule="auto"/>
        <w:ind w:left="1800" w:hanging="360"/>
        <w:rPr>
          <w:rFonts w:ascii="Trebuchet MS" w:eastAsia="Trebuchet MS" w:hAnsi="Trebuchet MS" w:cs="Trebuchet MS"/>
          <w:color w:val="000000"/>
          <w:sz w:val="40"/>
        </w:rPr>
      </w:pPr>
      <w:r>
        <w:rPr>
          <w:rFonts w:ascii="Trebuchet MS" w:eastAsia="Trebuchet MS" w:hAnsi="Trebuchet MS" w:cs="Trebuchet MS"/>
          <w:color w:val="000000"/>
          <w:sz w:val="40"/>
        </w:rPr>
        <w:t>Loose coupling, program to interface. During runtime any implementations (such as “</w:t>
      </w:r>
      <w:proofErr w:type="spellStart"/>
      <w:r>
        <w:rPr>
          <w:rFonts w:ascii="Trebuchet MS" w:eastAsia="Trebuchet MS" w:hAnsi="Trebuchet MS" w:cs="Trebuchet MS"/>
          <w:color w:val="000000"/>
          <w:sz w:val="40"/>
        </w:rPr>
        <w:t>FileReader</w:t>
      </w:r>
      <w:proofErr w:type="spellEnd"/>
      <w:r>
        <w:rPr>
          <w:rFonts w:ascii="Trebuchet MS" w:eastAsia="Trebuchet MS" w:hAnsi="Trebuchet MS" w:cs="Trebuchet MS"/>
          <w:color w:val="000000"/>
          <w:sz w:val="40"/>
        </w:rPr>
        <w:t>” or “</w:t>
      </w:r>
      <w:proofErr w:type="spellStart"/>
      <w:r>
        <w:rPr>
          <w:rFonts w:ascii="Trebuchet MS" w:eastAsia="Trebuchet MS" w:hAnsi="Trebuchet MS" w:cs="Trebuchet MS"/>
          <w:color w:val="000000"/>
          <w:sz w:val="40"/>
        </w:rPr>
        <w:t>SocketReader</w:t>
      </w:r>
      <w:proofErr w:type="spellEnd"/>
      <w:proofErr w:type="gramStart"/>
      <w:r>
        <w:rPr>
          <w:rFonts w:ascii="Trebuchet MS" w:eastAsia="Trebuchet MS" w:hAnsi="Trebuchet MS" w:cs="Trebuchet MS"/>
          <w:color w:val="000000"/>
          <w:sz w:val="40"/>
        </w:rPr>
        <w:t>”  and</w:t>
      </w:r>
      <w:proofErr w:type="gramEnd"/>
      <w:r>
        <w:rPr>
          <w:rFonts w:ascii="Trebuchet MS" w:eastAsia="Trebuchet MS" w:hAnsi="Trebuchet MS" w:cs="Trebuchet MS"/>
          <w:color w:val="000000"/>
          <w:sz w:val="40"/>
        </w:rPr>
        <w:t xml:space="preserve"> “</w:t>
      </w:r>
      <w:proofErr w:type="spellStart"/>
      <w:r>
        <w:rPr>
          <w:rFonts w:ascii="Trebuchet MS" w:eastAsia="Trebuchet MS" w:hAnsi="Trebuchet MS" w:cs="Trebuchet MS"/>
          <w:color w:val="000000"/>
          <w:sz w:val="40"/>
        </w:rPr>
        <w:t>FileWriter</w:t>
      </w:r>
      <w:proofErr w:type="spellEnd"/>
      <w:r>
        <w:rPr>
          <w:rFonts w:ascii="Trebuchet MS" w:eastAsia="Trebuchet MS" w:hAnsi="Trebuchet MS" w:cs="Trebuchet MS"/>
          <w:color w:val="000000"/>
          <w:sz w:val="40"/>
        </w:rPr>
        <w:t>” or “</w:t>
      </w:r>
      <w:proofErr w:type="spellStart"/>
      <w:r>
        <w:rPr>
          <w:rFonts w:ascii="Trebuchet MS" w:eastAsia="Trebuchet MS" w:hAnsi="Trebuchet MS" w:cs="Trebuchet MS"/>
          <w:color w:val="000000"/>
          <w:sz w:val="40"/>
        </w:rPr>
        <w:t>SocketW</w:t>
      </w:r>
      <w:r>
        <w:rPr>
          <w:rFonts w:ascii="Trebuchet MS" w:eastAsia="Trebuchet MS" w:hAnsi="Trebuchet MS" w:cs="Trebuchet MS"/>
          <w:color w:val="000000"/>
          <w:sz w:val="40"/>
        </w:rPr>
        <w:t>riter</w:t>
      </w:r>
      <w:proofErr w:type="spellEnd"/>
      <w:r>
        <w:rPr>
          <w:rFonts w:ascii="Trebuchet MS" w:eastAsia="Trebuchet MS" w:hAnsi="Trebuchet MS" w:cs="Trebuchet MS"/>
          <w:color w:val="000000"/>
          <w:sz w:val="40"/>
        </w:rPr>
        <w:t xml:space="preserve">”) can be passed to “Reader” or “Writer” respectively and </w:t>
      </w:r>
      <w:r>
        <w:rPr>
          <w:rFonts w:ascii="Trebuchet MS" w:eastAsia="Trebuchet MS" w:hAnsi="Trebuchet MS" w:cs="Trebuchet MS"/>
          <w:color w:val="000000"/>
          <w:sz w:val="40"/>
        </w:rPr>
        <w:lastRenderedPageBreak/>
        <w:t xml:space="preserve">“read()” method can be invoked on it </w:t>
      </w:r>
      <w:proofErr w:type="spellStart"/>
      <w:r>
        <w:rPr>
          <w:rFonts w:ascii="Trebuchet MS" w:eastAsia="Trebuchet MS" w:hAnsi="Trebuchet MS" w:cs="Trebuchet MS"/>
          <w:color w:val="000000"/>
          <w:sz w:val="40"/>
        </w:rPr>
        <w:t>polymorphically</w:t>
      </w:r>
      <w:proofErr w:type="spellEnd"/>
      <w:r>
        <w:rPr>
          <w:rFonts w:ascii="Trebuchet MS" w:eastAsia="Trebuchet MS" w:hAnsi="Trebuchet MS" w:cs="Trebuchet MS"/>
          <w:color w:val="000000"/>
          <w:sz w:val="40"/>
        </w:rPr>
        <w:t>.</w:t>
      </w:r>
      <w:r>
        <w:rPr>
          <w:rFonts w:ascii="Trebuchet MS" w:eastAsia="Trebuchet MS" w:hAnsi="Trebuchet MS" w:cs="Trebuchet MS"/>
          <w:color w:val="000000"/>
          <w:sz w:val="40"/>
        </w:rPr>
        <w:br/>
      </w:r>
      <w:r>
        <w:rPr>
          <w:rFonts w:ascii="Trebuchet MS" w:eastAsia="Trebuchet MS" w:hAnsi="Trebuchet MS" w:cs="Trebuchet MS"/>
          <w:color w:val="000000"/>
          <w:sz w:val="40"/>
        </w:rPr>
        <w:br/>
      </w:r>
      <w:r>
        <w:rPr>
          <w:rFonts w:ascii="Trebuchet MS" w:eastAsia="Trebuchet MS" w:hAnsi="Trebuchet MS" w:cs="Trebuchet MS"/>
          <w:color w:val="000000"/>
          <w:sz w:val="40"/>
          <w:shd w:val="clear" w:color="auto" w:fill="FFFFFF"/>
        </w:rPr>
        <w:t>M</w:t>
      </w:r>
      <w:r w:rsidR="00BF7C9C">
        <w:rPr>
          <w:rFonts w:ascii="Trebuchet MS" w:eastAsia="Trebuchet MS" w:hAnsi="Trebuchet MS" w:cs="Trebuchet MS"/>
          <w:color w:val="000000"/>
          <w:sz w:val="40"/>
          <w:shd w:val="clear" w:color="auto" w:fill="FFFFFF"/>
        </w:rPr>
        <w:t xml:space="preserve">ost of </w:t>
      </w:r>
      <w:proofErr w:type="gramStart"/>
      <w:r w:rsidR="00BF7C9C">
        <w:rPr>
          <w:rFonts w:ascii="Trebuchet MS" w:eastAsia="Trebuchet MS" w:hAnsi="Trebuchet MS" w:cs="Trebuchet MS"/>
          <w:color w:val="000000"/>
          <w:sz w:val="40"/>
          <w:shd w:val="clear" w:color="auto" w:fill="FFFFFF"/>
        </w:rPr>
        <w:t xml:space="preserve">the </w:t>
      </w:r>
      <w:r>
        <w:rPr>
          <w:rFonts w:ascii="Trebuchet MS" w:eastAsia="Trebuchet MS" w:hAnsi="Trebuchet MS" w:cs="Trebuchet MS"/>
          <w:color w:val="000000"/>
          <w:sz w:val="40"/>
          <w:shd w:val="clear" w:color="auto" w:fill="FFFFFF"/>
        </w:rPr>
        <w:t xml:space="preserve"> object</w:t>
      </w:r>
      <w:proofErr w:type="gramEnd"/>
      <w:r>
        <w:rPr>
          <w:rFonts w:ascii="Trebuchet MS" w:eastAsia="Trebuchet MS" w:hAnsi="Trebuchet MS" w:cs="Trebuchet MS"/>
          <w:color w:val="000000"/>
          <w:sz w:val="40"/>
          <w:shd w:val="clear" w:color="auto" w:fill="FFFFFF"/>
        </w:rPr>
        <w:t xml:space="preserve"> oriented design patterns mentioned by Gang of Four </w:t>
      </w:r>
      <w:r w:rsidRPr="0070537C">
        <w:rPr>
          <w:rFonts w:ascii="Trebuchet MS" w:eastAsia="Trebuchet MS" w:hAnsi="Trebuchet MS" w:cs="Trebuchet MS"/>
          <w:i/>
          <w:color w:val="000000"/>
          <w:sz w:val="40"/>
          <w:shd w:val="clear" w:color="auto" w:fill="FFFFFF"/>
        </w:rPr>
        <w:t>favour</w:t>
      </w:r>
      <w:r w:rsidRPr="0070537C">
        <w:rPr>
          <w:rFonts w:ascii="Trebuchet MS" w:eastAsia="Trebuchet MS" w:hAnsi="Trebuchet MS" w:cs="Trebuchet MS"/>
          <w:i/>
          <w:color w:val="000000"/>
          <w:sz w:val="40"/>
          <w:shd w:val="clear" w:color="auto" w:fill="FFFFFF"/>
        </w:rPr>
        <w:t xml:space="preserve"> Composition over Inheritance</w:t>
      </w:r>
      <w:r>
        <w:rPr>
          <w:rFonts w:ascii="Trebuchet MS" w:eastAsia="Trebuchet MS" w:hAnsi="Trebuchet MS" w:cs="Trebuchet MS"/>
          <w:color w:val="000000"/>
          <w:sz w:val="40"/>
          <w:shd w:val="clear" w:color="auto" w:fill="FFFFFF"/>
        </w:rPr>
        <w:t xml:space="preserve">. </w:t>
      </w:r>
    </w:p>
    <w:p w:rsidR="00B13D85" w:rsidRDefault="00B13D85">
      <w:pPr>
        <w:spacing w:after="0" w:line="240" w:lineRule="auto"/>
        <w:rPr>
          <w:rFonts w:ascii="Trebuchet MS" w:eastAsia="Trebuchet MS" w:hAnsi="Trebuchet MS" w:cs="Trebuchet MS"/>
          <w:color w:val="000000"/>
          <w:sz w:val="40"/>
        </w:rPr>
      </w:pPr>
    </w:p>
    <w:p w:rsidR="00B13D85" w:rsidRPr="001F6591" w:rsidRDefault="001F6591">
      <w:pPr>
        <w:rPr>
          <w:rFonts w:ascii="Trebuchet MS" w:eastAsia="Trebuchet MS" w:hAnsi="Trebuchet MS" w:cs="Trebuchet MS"/>
          <w:color w:val="000000"/>
          <w:sz w:val="40"/>
          <w:u w:val="single"/>
        </w:rPr>
      </w:pPr>
      <w:bookmarkStart w:id="0" w:name="_GoBack"/>
      <w:r w:rsidRPr="001F6591">
        <w:rPr>
          <w:rFonts w:ascii="Trebuchet MS" w:eastAsia="Trebuchet MS" w:hAnsi="Trebuchet MS" w:cs="Trebuchet MS"/>
          <w:color w:val="000000"/>
          <w:sz w:val="40"/>
          <w:u w:val="single"/>
        </w:rPr>
        <w:t xml:space="preserve">In short, don't use Inheritance just for the sake of code reuse, Composition allows more flexible and extensible mechanism to reuse </w:t>
      </w:r>
      <w:r w:rsidR="001C4176" w:rsidRPr="001F6591">
        <w:rPr>
          <w:rFonts w:ascii="Trebuchet MS" w:eastAsia="Trebuchet MS" w:hAnsi="Trebuchet MS" w:cs="Trebuchet MS"/>
          <w:color w:val="000000"/>
          <w:sz w:val="40"/>
          <w:u w:val="single"/>
        </w:rPr>
        <w:t xml:space="preserve">the </w:t>
      </w:r>
      <w:proofErr w:type="gramStart"/>
      <w:r w:rsidRPr="001F6591">
        <w:rPr>
          <w:rFonts w:ascii="Trebuchet MS" w:eastAsia="Trebuchet MS" w:hAnsi="Trebuchet MS" w:cs="Trebuchet MS"/>
          <w:color w:val="000000"/>
          <w:sz w:val="40"/>
          <w:u w:val="single"/>
        </w:rPr>
        <w:t>code.</w:t>
      </w:r>
      <w:proofErr w:type="gramEnd"/>
    </w:p>
    <w:p w:rsidR="00B13D85" w:rsidRDefault="001F6591">
      <w:pPr>
        <w:rPr>
          <w:rFonts w:ascii="Calibri" w:eastAsia="Calibri" w:hAnsi="Calibri" w:cs="Calibri"/>
          <w:sz w:val="40"/>
        </w:rPr>
      </w:pPr>
      <w:r w:rsidRPr="001F6591">
        <w:rPr>
          <w:rFonts w:ascii="Trebuchet MS" w:eastAsia="Trebuchet MS" w:hAnsi="Trebuchet MS" w:cs="Trebuchet MS"/>
          <w:color w:val="000000"/>
          <w:sz w:val="40"/>
          <w:u w:val="single"/>
          <w:shd w:val="clear" w:color="auto" w:fill="FFFFFF"/>
        </w:rPr>
        <w:t>Though there are certainly some cases where using </w:t>
      </w:r>
      <w:r w:rsidRPr="001F6591">
        <w:rPr>
          <w:rFonts w:ascii="Courier New" w:eastAsia="Courier New" w:hAnsi="Courier New" w:cs="Courier New"/>
          <w:color w:val="000000"/>
          <w:sz w:val="40"/>
          <w:u w:val="single"/>
        </w:rPr>
        <w:t>Inh</w:t>
      </w:r>
      <w:r w:rsidRPr="001F6591">
        <w:rPr>
          <w:rFonts w:ascii="Courier New" w:eastAsia="Courier New" w:hAnsi="Courier New" w:cs="Courier New"/>
          <w:color w:val="000000"/>
          <w:sz w:val="40"/>
          <w:u w:val="single"/>
        </w:rPr>
        <w:t>eritance</w:t>
      </w:r>
      <w:r w:rsidRPr="001F6591">
        <w:rPr>
          <w:rFonts w:ascii="Trebuchet MS" w:eastAsia="Trebuchet MS" w:hAnsi="Trebuchet MS" w:cs="Trebuchet MS"/>
          <w:color w:val="000000"/>
          <w:sz w:val="40"/>
          <w:u w:val="single"/>
          <w:shd w:val="clear" w:color="auto" w:fill="FFFFFF"/>
        </w:rPr>
        <w:t> makes much sense like when a genuine parent child relation exists, but most of time it makes sense to favour composition over inheritance for code reuse</w:t>
      </w:r>
      <w:bookmarkEnd w:id="0"/>
      <w:r>
        <w:rPr>
          <w:rFonts w:ascii="Trebuchet MS" w:eastAsia="Trebuchet MS" w:hAnsi="Trebuchet MS" w:cs="Trebuchet MS"/>
          <w:color w:val="000000"/>
          <w:sz w:val="40"/>
          <w:u w:val="single"/>
          <w:shd w:val="clear" w:color="auto" w:fill="FFFFFF"/>
        </w:rPr>
        <w:t>.</w:t>
      </w:r>
      <w:r>
        <w:rPr>
          <w:rFonts w:ascii="Trebuchet MS" w:eastAsia="Trebuchet MS" w:hAnsi="Trebuchet MS" w:cs="Trebuchet MS"/>
          <w:color w:val="000000"/>
          <w:sz w:val="40"/>
          <w:shd w:val="clear" w:color="auto" w:fill="FFFFFF"/>
        </w:rPr>
        <w:t xml:space="preserve"> </w:t>
      </w:r>
    </w:p>
    <w:sectPr w:rsidR="00B13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9AF"/>
    <w:multiLevelType w:val="multilevel"/>
    <w:tmpl w:val="FF90C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76C16D6"/>
    <w:multiLevelType w:val="multilevel"/>
    <w:tmpl w:val="67546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2"/>
  </w:compat>
  <w:rsids>
    <w:rsidRoot w:val="00B13D85"/>
    <w:rsid w:val="001C4176"/>
    <w:rsid w:val="001E00A6"/>
    <w:rsid w:val="001F6591"/>
    <w:rsid w:val="003E73B8"/>
    <w:rsid w:val="0070537C"/>
    <w:rsid w:val="00824E0E"/>
    <w:rsid w:val="00862499"/>
    <w:rsid w:val="00B05AFB"/>
    <w:rsid w:val="00B13D85"/>
    <w:rsid w:val="00BF7C9C"/>
    <w:rsid w:val="00C77940"/>
    <w:rsid w:val="00CB47D5"/>
    <w:rsid w:val="00FA4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8D67E-9E1E-4F0F-BA33-9AA773F1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2017-03-22T03:18:00Z</dcterms:created>
  <dcterms:modified xsi:type="dcterms:W3CDTF">2017-03-22T04:13:00Z</dcterms:modified>
</cp:coreProperties>
</file>