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0C00A" w14:textId="77777777" w:rsidR="004E411D" w:rsidRDefault="00000000">
      <w:pPr>
        <w:spacing w:before="1400" w:after="200"/>
        <w:jc w:val="center"/>
      </w:pPr>
      <w:r>
        <w:rPr>
          <w:b/>
          <w:bCs/>
          <w:color w:val="1F3A5F"/>
          <w:sz w:val="36"/>
          <w:szCs w:val="36"/>
        </w:rPr>
        <w:t>YUVAINTERN</w:t>
      </w:r>
    </w:p>
    <w:p w14:paraId="13A43666" w14:textId="77777777" w:rsidR="004E411D" w:rsidRDefault="00000000">
      <w:pPr>
        <w:spacing w:after="600"/>
        <w:jc w:val="center"/>
      </w:pPr>
      <w:r>
        <w:rPr>
          <w:color w:val="555555"/>
          <w:sz w:val="26"/>
          <w:szCs w:val="26"/>
        </w:rPr>
        <w:t>Logistics Data Analyst Internship</w:t>
      </w:r>
    </w:p>
    <w:p w14:paraId="1DC796C9" w14:textId="77777777" w:rsidR="004E411D" w:rsidRDefault="00000000">
      <w:pPr>
        <w:pBdr>
          <w:top w:val="single" w:sz="12" w:space="12" w:color="1F3A5F"/>
        </w:pBdr>
        <w:spacing w:after="120"/>
        <w:jc w:val="center"/>
      </w:pPr>
      <w:r>
        <w:rPr>
          <w:b/>
          <w:bCs/>
          <w:color w:val="1F3A5F"/>
          <w:sz w:val="28"/>
          <w:szCs w:val="28"/>
        </w:rPr>
        <w:t>WEEK 1 TASK</w:t>
      </w:r>
    </w:p>
    <w:p w14:paraId="0CF06B8C" w14:textId="77777777" w:rsidR="004E411D" w:rsidRDefault="00000000">
      <w:pPr>
        <w:spacing w:after="120"/>
        <w:jc w:val="center"/>
      </w:pPr>
      <w:r>
        <w:rPr>
          <w:b/>
          <w:bCs/>
          <w:color w:val="10253F"/>
          <w:sz w:val="44"/>
          <w:szCs w:val="44"/>
        </w:rPr>
        <w:t>Strategic Data Collection &amp; Preprocessing Blueprint</w:t>
      </w:r>
    </w:p>
    <w:p w14:paraId="7E5A9B1E" w14:textId="531E565D" w:rsidR="004E411D" w:rsidRDefault="00000000" w:rsidP="003F66E0">
      <w:pPr>
        <w:pBdr>
          <w:bottom w:val="single" w:sz="12" w:space="12" w:color="1F3A5F"/>
        </w:pBdr>
        <w:spacing w:after="900"/>
      </w:pPr>
      <w:r>
        <w:rPr>
          <w:i/>
          <w:iCs/>
          <w:color w:val="444444"/>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E411D" w14:paraId="711E9367" w14:textId="77777777">
        <w:tblPrEx>
          <w:tblCellMar>
            <w:top w:w="0" w:type="dxa"/>
            <w:bottom w:w="0" w:type="dxa"/>
          </w:tblCellMar>
        </w:tblPrEx>
        <w:trPr>
          <w:tblHeader/>
        </w:trPr>
        <w:tc>
          <w:tcPr>
            <w:tcW w:w="260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74FDD61D" w14:textId="77777777" w:rsidR="004E411D" w:rsidRDefault="00000000">
            <w:r>
              <w:rPr>
                <w:b/>
                <w:bCs/>
                <w:color w:val="FFFFFF"/>
                <w:sz w:val="20"/>
                <w:szCs w:val="20"/>
              </w:rPr>
              <w:t>Detail</w:t>
            </w:r>
          </w:p>
        </w:tc>
        <w:tc>
          <w:tcPr>
            <w:tcW w:w="676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490C1F6E" w14:textId="77777777" w:rsidR="004E411D" w:rsidRDefault="00000000">
            <w:r>
              <w:rPr>
                <w:b/>
                <w:bCs/>
                <w:color w:val="FFFFFF"/>
                <w:sz w:val="20"/>
                <w:szCs w:val="20"/>
              </w:rPr>
              <w:t>Information</w:t>
            </w:r>
          </w:p>
        </w:tc>
      </w:tr>
      <w:tr w:rsidR="004E411D" w14:paraId="12AC90C0" w14:textId="77777777">
        <w:tblPrEx>
          <w:tblCellMar>
            <w:top w:w="0" w:type="dxa"/>
            <w:bottom w:w="0" w:type="dxa"/>
          </w:tblCellMar>
        </w:tblPrEx>
        <w:tc>
          <w:tcPr>
            <w:tcW w:w="26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D09CB75" w14:textId="77777777" w:rsidR="004E411D" w:rsidRDefault="00000000">
            <w:r>
              <w:rPr>
                <w:color w:val="000000"/>
                <w:sz w:val="20"/>
                <w:szCs w:val="20"/>
              </w:rPr>
              <w:t>Submitted by</w:t>
            </w:r>
          </w:p>
        </w:tc>
        <w:tc>
          <w:tcPr>
            <w:tcW w:w="67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BCF16DB" w14:textId="77777777" w:rsidR="004E411D" w:rsidRDefault="00000000">
            <w:r>
              <w:rPr>
                <w:color w:val="000000"/>
                <w:sz w:val="20"/>
                <w:szCs w:val="20"/>
              </w:rPr>
              <w:t>Ram Balasaheb Darekar</w:t>
            </w:r>
          </w:p>
        </w:tc>
      </w:tr>
      <w:tr w:rsidR="004E411D" w14:paraId="41E327E2" w14:textId="77777777">
        <w:tblPrEx>
          <w:tblCellMar>
            <w:top w:w="0" w:type="dxa"/>
            <w:bottom w:w="0" w:type="dxa"/>
          </w:tblCellMar>
        </w:tblPrEx>
        <w:tc>
          <w:tcPr>
            <w:tcW w:w="26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139CA47" w14:textId="77777777" w:rsidR="004E411D" w:rsidRDefault="00000000">
            <w:r>
              <w:rPr>
                <w:color w:val="000000"/>
                <w:sz w:val="20"/>
                <w:szCs w:val="20"/>
              </w:rPr>
              <w:t>Role</w:t>
            </w:r>
          </w:p>
        </w:tc>
        <w:tc>
          <w:tcPr>
            <w:tcW w:w="67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111C5EF" w14:textId="77777777" w:rsidR="004E411D" w:rsidRDefault="00000000">
            <w:r>
              <w:rPr>
                <w:color w:val="000000"/>
                <w:sz w:val="20"/>
                <w:szCs w:val="20"/>
              </w:rPr>
              <w:t>Logistics Data Analyst Intern</w:t>
            </w:r>
          </w:p>
        </w:tc>
      </w:tr>
      <w:tr w:rsidR="004E411D" w14:paraId="03DC8EAD" w14:textId="77777777">
        <w:tblPrEx>
          <w:tblCellMar>
            <w:top w:w="0" w:type="dxa"/>
            <w:bottom w:w="0" w:type="dxa"/>
          </w:tblCellMar>
        </w:tblPrEx>
        <w:tc>
          <w:tcPr>
            <w:tcW w:w="26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27DE813" w14:textId="77777777" w:rsidR="004E411D" w:rsidRDefault="00000000">
            <w:r>
              <w:rPr>
                <w:color w:val="000000"/>
                <w:sz w:val="20"/>
                <w:szCs w:val="20"/>
              </w:rPr>
              <w:t>Organisation</w:t>
            </w:r>
          </w:p>
        </w:tc>
        <w:tc>
          <w:tcPr>
            <w:tcW w:w="67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733CF053" w14:textId="77777777" w:rsidR="004E411D" w:rsidRDefault="00000000">
            <w:proofErr w:type="spellStart"/>
            <w:r>
              <w:rPr>
                <w:color w:val="000000"/>
                <w:sz w:val="20"/>
                <w:szCs w:val="20"/>
              </w:rPr>
              <w:t>YuvaIntern</w:t>
            </w:r>
            <w:proofErr w:type="spellEnd"/>
          </w:p>
        </w:tc>
      </w:tr>
      <w:tr w:rsidR="004E411D" w14:paraId="19B0EF6B" w14:textId="77777777">
        <w:tblPrEx>
          <w:tblCellMar>
            <w:top w:w="0" w:type="dxa"/>
            <w:bottom w:w="0" w:type="dxa"/>
          </w:tblCellMar>
        </w:tblPrEx>
        <w:tc>
          <w:tcPr>
            <w:tcW w:w="26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F5A3354" w14:textId="77777777" w:rsidR="004E411D" w:rsidRDefault="00000000">
            <w:r>
              <w:rPr>
                <w:color w:val="000000"/>
                <w:sz w:val="20"/>
                <w:szCs w:val="20"/>
              </w:rPr>
              <w:t>Tools</w:t>
            </w:r>
          </w:p>
        </w:tc>
        <w:tc>
          <w:tcPr>
            <w:tcW w:w="67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26FE500" w14:textId="77777777" w:rsidR="004E411D" w:rsidRDefault="00000000">
            <w:r>
              <w:rPr>
                <w:color w:val="000000"/>
                <w:sz w:val="20"/>
                <w:szCs w:val="20"/>
              </w:rPr>
              <w:t>Python | pandas | NumPy | scikit-learn | Matplotlib</w:t>
            </w:r>
          </w:p>
        </w:tc>
      </w:tr>
      <w:tr w:rsidR="004E411D" w14:paraId="76A737E1" w14:textId="77777777">
        <w:tblPrEx>
          <w:tblCellMar>
            <w:top w:w="0" w:type="dxa"/>
            <w:bottom w:w="0" w:type="dxa"/>
          </w:tblCellMar>
        </w:tblPrEx>
        <w:tc>
          <w:tcPr>
            <w:tcW w:w="26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3DD9B1D" w14:textId="77777777" w:rsidR="004E411D" w:rsidRDefault="00000000">
            <w:r>
              <w:rPr>
                <w:color w:val="000000"/>
                <w:sz w:val="20"/>
                <w:szCs w:val="20"/>
              </w:rPr>
              <w:t>Submission</w:t>
            </w:r>
          </w:p>
        </w:tc>
        <w:tc>
          <w:tcPr>
            <w:tcW w:w="67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7947DB4" w14:textId="77777777" w:rsidR="004E411D" w:rsidRDefault="00000000">
            <w:r>
              <w:rPr>
                <w:color w:val="000000"/>
                <w:sz w:val="20"/>
                <w:szCs w:val="20"/>
              </w:rPr>
              <w:t>October 2026</w:t>
            </w:r>
          </w:p>
        </w:tc>
      </w:tr>
    </w:tbl>
    <w:p w14:paraId="0817BC9C" w14:textId="77777777" w:rsidR="004E411D" w:rsidRDefault="00000000">
      <w:r>
        <w:br w:type="page"/>
      </w:r>
    </w:p>
    <w:p w14:paraId="11AB688B" w14:textId="77777777" w:rsidR="004E411D" w:rsidRDefault="00000000">
      <w:pPr>
        <w:pStyle w:val="Heading1"/>
      </w:pPr>
      <w:r>
        <w:lastRenderedPageBreak/>
        <w:t>Table of Contents</w:t>
      </w:r>
    </w:p>
    <w:p w14:paraId="77D654FD" w14:textId="77777777" w:rsidR="004E411D" w:rsidRDefault="00000000">
      <w:pPr>
        <w:spacing w:after="110"/>
      </w:pPr>
      <w:r>
        <w:rPr>
          <w:sz w:val="24"/>
          <w:szCs w:val="24"/>
        </w:rPr>
        <w:t>1. Introduction and Objective</w:t>
      </w:r>
    </w:p>
    <w:p w14:paraId="74876C76" w14:textId="77777777" w:rsidR="004E411D" w:rsidRDefault="00000000">
      <w:pPr>
        <w:spacing w:after="110"/>
      </w:pPr>
      <w:r>
        <w:rPr>
          <w:sz w:val="24"/>
          <w:szCs w:val="24"/>
        </w:rPr>
        <w:t>2. Understanding Logistics Data</w:t>
      </w:r>
    </w:p>
    <w:p w14:paraId="0A58E321" w14:textId="77777777" w:rsidR="004E411D" w:rsidRDefault="00000000">
      <w:pPr>
        <w:spacing w:after="110"/>
      </w:pPr>
      <w:r>
        <w:rPr>
          <w:sz w:val="24"/>
          <w:szCs w:val="24"/>
        </w:rPr>
        <w:t>3. Potential Public Data Sources</w:t>
      </w:r>
    </w:p>
    <w:p w14:paraId="0F0E30FF" w14:textId="77777777" w:rsidR="004E411D" w:rsidRDefault="00000000">
      <w:pPr>
        <w:spacing w:after="110"/>
      </w:pPr>
      <w:r>
        <w:rPr>
          <w:sz w:val="24"/>
          <w:szCs w:val="24"/>
        </w:rPr>
        <w:t>4. Data Collection Strategy</w:t>
      </w:r>
    </w:p>
    <w:p w14:paraId="2E7A6F78" w14:textId="77777777" w:rsidR="004E411D" w:rsidRDefault="00000000">
      <w:pPr>
        <w:spacing w:after="110"/>
      </w:pPr>
      <w:r>
        <w:rPr>
          <w:sz w:val="24"/>
          <w:szCs w:val="24"/>
        </w:rPr>
        <w:t>5. Preprocessing Methodology with Python</w:t>
      </w:r>
    </w:p>
    <w:p w14:paraId="2A13175A" w14:textId="77777777" w:rsidR="004E411D" w:rsidRDefault="00000000">
      <w:pPr>
        <w:spacing w:after="110"/>
      </w:pPr>
      <w:r>
        <w:rPr>
          <w:sz w:val="24"/>
          <w:szCs w:val="24"/>
        </w:rPr>
        <w:t>6. Handling Missing and Inconsistent Data</w:t>
      </w:r>
    </w:p>
    <w:p w14:paraId="3973997C" w14:textId="77777777" w:rsidR="004E411D" w:rsidRDefault="00000000">
      <w:pPr>
        <w:spacing w:after="110"/>
      </w:pPr>
      <w:r>
        <w:rPr>
          <w:sz w:val="24"/>
          <w:szCs w:val="24"/>
        </w:rPr>
        <w:t>7. Data Normalization and Transformation</w:t>
      </w:r>
    </w:p>
    <w:p w14:paraId="22D3EFF5" w14:textId="77777777" w:rsidR="004E411D" w:rsidRDefault="00000000">
      <w:pPr>
        <w:spacing w:after="110"/>
      </w:pPr>
      <w:r>
        <w:rPr>
          <w:sz w:val="24"/>
          <w:szCs w:val="24"/>
        </w:rPr>
        <w:t>8. Documentation, Reproducibility and Transparency</w:t>
      </w:r>
    </w:p>
    <w:p w14:paraId="37A94F8A" w14:textId="77777777" w:rsidR="004E411D" w:rsidRDefault="00000000">
      <w:pPr>
        <w:spacing w:after="110"/>
      </w:pPr>
      <w:r>
        <w:rPr>
          <w:sz w:val="24"/>
          <w:szCs w:val="24"/>
        </w:rPr>
        <w:t>9. Feasibility, Risks and Mitigation</w:t>
      </w:r>
    </w:p>
    <w:p w14:paraId="755D2A2F" w14:textId="77777777" w:rsidR="004E411D" w:rsidRDefault="00000000">
      <w:pPr>
        <w:spacing w:after="110"/>
      </w:pPr>
      <w:r>
        <w:rPr>
          <w:sz w:val="24"/>
          <w:szCs w:val="24"/>
        </w:rPr>
        <w:t>10. Conclusion</w:t>
      </w:r>
    </w:p>
    <w:p w14:paraId="1228511A" w14:textId="77777777" w:rsidR="004E411D" w:rsidRDefault="00000000">
      <w:pPr>
        <w:spacing w:after="110"/>
      </w:pPr>
      <w:r>
        <w:rPr>
          <w:sz w:val="24"/>
          <w:szCs w:val="24"/>
        </w:rPr>
        <w:t>11. References</w:t>
      </w:r>
    </w:p>
    <w:p w14:paraId="2FBC0805" w14:textId="77777777" w:rsidR="004E411D" w:rsidRDefault="00000000">
      <w:r>
        <w:br w:type="page"/>
      </w:r>
    </w:p>
    <w:p w14:paraId="5B8C7CC9" w14:textId="77777777" w:rsidR="004E411D" w:rsidRDefault="00000000">
      <w:pPr>
        <w:pStyle w:val="Heading1"/>
      </w:pPr>
      <w:r>
        <w:lastRenderedPageBreak/>
        <w:t>1. Introduction and Objective</w:t>
      </w:r>
    </w:p>
    <w:p w14:paraId="379C041C" w14:textId="77777777" w:rsidR="004E411D" w:rsidRDefault="00000000">
      <w:pPr>
        <w:spacing w:after="120" w:line="300" w:lineRule="auto"/>
      </w:pPr>
      <w:r>
        <w:t xml:space="preserve">Logistics decisions such as route planning, warehouse allocation, demand forecasting and delivery scheduling are only as reliable as the data behind them. In practice, the data an analyst receives is rarely ready to </w:t>
      </w:r>
      <w:proofErr w:type="gramStart"/>
      <w:r>
        <w:t>use:</w:t>
      </w:r>
      <w:proofErr w:type="gramEnd"/>
      <w:r>
        <w:t xml:space="preserve"> files arrive in different formats, dates are written in several styles, units are mixed, some fields are empty and a few records are simply wrong. A model trained on such data produces misleading results, however advanced the algorithm is.</w:t>
      </w:r>
    </w:p>
    <w:p w14:paraId="77567EE2" w14:textId="77777777" w:rsidR="004E411D" w:rsidRDefault="00000000">
      <w:pPr>
        <w:spacing w:after="120" w:line="300" w:lineRule="auto"/>
      </w:pPr>
      <w:r>
        <w:t>The objective of this document is to design a clear, repeatable strategy for finding, collecting and preprocessing publicly available logistics data using Python. It does not report model results. Instead, it explains what I would do, in what order, with which tools, and why, so that any reviewer could follow the same steps and reach the same cleaned dataset.</w:t>
      </w:r>
    </w:p>
    <w:p w14:paraId="4C4EA6B3" w14:textId="77777777" w:rsidR="004E411D" w:rsidRDefault="00000000">
      <w:pPr>
        <w:spacing w:after="120" w:line="300" w:lineRule="auto"/>
      </w:pPr>
      <w:r>
        <w:t>The plan is organised around the five questions every data-preparation task must answer:</w:t>
      </w:r>
    </w:p>
    <w:p w14:paraId="005E11F3" w14:textId="77777777" w:rsidR="004E411D" w:rsidRDefault="00000000">
      <w:pPr>
        <w:pStyle w:val="ListParagraph"/>
        <w:numPr>
          <w:ilvl w:val="0"/>
          <w:numId w:val="2"/>
        </w:numPr>
        <w:spacing w:after="60" w:line="290" w:lineRule="auto"/>
      </w:pPr>
      <w:r>
        <w:rPr>
          <w:b/>
          <w:bCs/>
        </w:rPr>
        <w:t xml:space="preserve">Where </w:t>
      </w:r>
      <w:r>
        <w:t>does the data come from, and can it be trusted and legally used?</w:t>
      </w:r>
    </w:p>
    <w:p w14:paraId="33E3407D" w14:textId="77777777" w:rsidR="004E411D" w:rsidRDefault="00000000">
      <w:pPr>
        <w:pStyle w:val="ListParagraph"/>
        <w:numPr>
          <w:ilvl w:val="0"/>
          <w:numId w:val="2"/>
        </w:numPr>
        <w:spacing w:after="60" w:line="290" w:lineRule="auto"/>
      </w:pPr>
      <w:r>
        <w:rPr>
          <w:b/>
          <w:bCs/>
        </w:rPr>
        <w:t xml:space="preserve">How </w:t>
      </w:r>
      <w:r>
        <w:t>will it be collected and stored without altering the original?</w:t>
      </w:r>
    </w:p>
    <w:p w14:paraId="302DD181" w14:textId="77777777" w:rsidR="004E411D" w:rsidRDefault="00000000">
      <w:pPr>
        <w:pStyle w:val="ListParagraph"/>
        <w:numPr>
          <w:ilvl w:val="0"/>
          <w:numId w:val="2"/>
        </w:numPr>
        <w:spacing w:after="60" w:line="290" w:lineRule="auto"/>
      </w:pPr>
      <w:r>
        <w:rPr>
          <w:b/>
          <w:bCs/>
        </w:rPr>
        <w:t xml:space="preserve">What </w:t>
      </w:r>
      <w:r>
        <w:t>is wrong with it (missing, duplicated, inconsistent or extreme values)?</w:t>
      </w:r>
    </w:p>
    <w:p w14:paraId="68CB1EC6" w14:textId="77777777" w:rsidR="004E411D" w:rsidRDefault="00000000">
      <w:pPr>
        <w:pStyle w:val="ListParagraph"/>
        <w:numPr>
          <w:ilvl w:val="0"/>
          <w:numId w:val="2"/>
        </w:numPr>
        <w:spacing w:after="60" w:line="290" w:lineRule="auto"/>
      </w:pPr>
      <w:r>
        <w:rPr>
          <w:b/>
          <w:bCs/>
        </w:rPr>
        <w:t xml:space="preserve">How </w:t>
      </w:r>
      <w:r>
        <w:t>will it be fixed and put on a comparable scale?</w:t>
      </w:r>
    </w:p>
    <w:p w14:paraId="536874C2" w14:textId="77777777" w:rsidR="004E411D" w:rsidRDefault="00000000">
      <w:pPr>
        <w:pStyle w:val="ListParagraph"/>
        <w:numPr>
          <w:ilvl w:val="0"/>
          <w:numId w:val="2"/>
        </w:numPr>
        <w:spacing w:after="60" w:line="290" w:lineRule="auto"/>
      </w:pPr>
      <w:r>
        <w:rPr>
          <w:b/>
          <w:bCs/>
        </w:rPr>
        <w:t xml:space="preserve">How </w:t>
      </w:r>
      <w:r>
        <w:t>will every change be recorded so the work can be reproduced and audited?</w:t>
      </w:r>
    </w:p>
    <w:p w14:paraId="695426B8" w14:textId="77777777" w:rsidR="004E411D" w:rsidRDefault="00000000">
      <w:pPr>
        <w:pStyle w:val="Heading1"/>
      </w:pPr>
      <w:r>
        <w:t>2. Understanding Logistics Data</w:t>
      </w:r>
    </w:p>
    <w:p w14:paraId="5C5E3E6E" w14:textId="77777777" w:rsidR="004E411D" w:rsidRDefault="00000000">
      <w:pPr>
        <w:spacing w:after="120" w:line="300" w:lineRule="auto"/>
      </w:pPr>
      <w:r>
        <w:t>Logistics data describes the movement of goods through a supply chain. Before choosing datasets, it helps to know what kinds of data exist, because each kind needs different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360"/>
      </w:tblGrid>
      <w:tr w:rsidR="004E411D" w14:paraId="53A8B105" w14:textId="77777777">
        <w:tblPrEx>
          <w:tblCellMar>
            <w:top w:w="0" w:type="dxa"/>
            <w:bottom w:w="0" w:type="dxa"/>
          </w:tblCellMar>
        </w:tblPrEx>
        <w:trPr>
          <w:tblHeader/>
        </w:trPr>
        <w:tc>
          <w:tcPr>
            <w:tcW w:w="230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268DD6C8" w14:textId="77777777" w:rsidR="004E411D" w:rsidRDefault="00000000">
            <w:r>
              <w:rPr>
                <w:b/>
                <w:bCs/>
                <w:color w:val="FFFFFF"/>
                <w:sz w:val="20"/>
                <w:szCs w:val="20"/>
              </w:rPr>
              <w:t>Data Type</w:t>
            </w:r>
          </w:p>
        </w:tc>
        <w:tc>
          <w:tcPr>
            <w:tcW w:w="370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2A7581D0" w14:textId="77777777" w:rsidR="004E411D" w:rsidRDefault="00000000">
            <w:r>
              <w:rPr>
                <w:b/>
                <w:bCs/>
                <w:color w:val="FFFFFF"/>
                <w:sz w:val="20"/>
                <w:szCs w:val="20"/>
              </w:rPr>
              <w:t>Typical Fields</w:t>
            </w:r>
          </w:p>
        </w:tc>
        <w:tc>
          <w:tcPr>
            <w:tcW w:w="336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7901C327" w14:textId="77777777" w:rsidR="004E411D" w:rsidRDefault="00000000">
            <w:r>
              <w:rPr>
                <w:b/>
                <w:bCs/>
                <w:color w:val="FFFFFF"/>
                <w:sz w:val="20"/>
                <w:szCs w:val="20"/>
              </w:rPr>
              <w:t>Common Quality Issues</w:t>
            </w:r>
          </w:p>
        </w:tc>
      </w:tr>
      <w:tr w:rsidR="004E411D" w14:paraId="64198693" w14:textId="77777777">
        <w:tblPrEx>
          <w:tblCellMar>
            <w:top w:w="0" w:type="dxa"/>
            <w:bottom w:w="0" w:type="dxa"/>
          </w:tblCellMar>
        </w:tblPrEx>
        <w:tc>
          <w:tcPr>
            <w:tcW w:w="2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99BDE6B" w14:textId="77777777" w:rsidR="004E411D" w:rsidRDefault="00000000">
            <w:r>
              <w:rPr>
                <w:color w:val="000000"/>
                <w:sz w:val="20"/>
                <w:szCs w:val="20"/>
              </w:rPr>
              <w:t>Shipment / delivery records</w:t>
            </w:r>
          </w:p>
        </w:tc>
        <w:tc>
          <w:tcPr>
            <w:tcW w:w="37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BB05AEE" w14:textId="77777777" w:rsidR="004E411D" w:rsidRDefault="00000000">
            <w:r>
              <w:rPr>
                <w:color w:val="000000"/>
                <w:sz w:val="20"/>
                <w:szCs w:val="20"/>
              </w:rPr>
              <w:t>Order ID, dispatch time, delivery time, origin, destination, package count</w:t>
            </w:r>
          </w:p>
        </w:tc>
        <w:tc>
          <w:tcPr>
            <w:tcW w:w="33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779D2ECE" w14:textId="77777777" w:rsidR="004E411D" w:rsidRDefault="00000000">
            <w:r>
              <w:rPr>
                <w:color w:val="000000"/>
                <w:sz w:val="20"/>
                <w:szCs w:val="20"/>
              </w:rPr>
              <w:t>Missing timestamps, delivery time earlier than dispatch time, duplicate orders</w:t>
            </w:r>
          </w:p>
        </w:tc>
      </w:tr>
      <w:tr w:rsidR="004E411D" w14:paraId="41C4440D" w14:textId="77777777">
        <w:tblPrEx>
          <w:tblCellMar>
            <w:top w:w="0" w:type="dxa"/>
            <w:bottom w:w="0" w:type="dxa"/>
          </w:tblCellMar>
        </w:tblPrEx>
        <w:tc>
          <w:tcPr>
            <w:tcW w:w="2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24CAB6A" w14:textId="77777777" w:rsidR="004E411D" w:rsidRDefault="00000000">
            <w:r>
              <w:rPr>
                <w:color w:val="000000"/>
                <w:sz w:val="20"/>
                <w:szCs w:val="20"/>
              </w:rPr>
              <w:t>Geographic / route data</w:t>
            </w:r>
          </w:p>
        </w:tc>
        <w:tc>
          <w:tcPr>
            <w:tcW w:w="37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1258DE92" w14:textId="77777777" w:rsidR="004E411D" w:rsidRDefault="00000000">
            <w:r>
              <w:rPr>
                <w:color w:val="000000"/>
                <w:sz w:val="20"/>
                <w:szCs w:val="20"/>
              </w:rPr>
              <w:t>Latitude, longitude, distance, port or town names</w:t>
            </w:r>
          </w:p>
        </w:tc>
        <w:tc>
          <w:tcPr>
            <w:tcW w:w="33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765F5171" w14:textId="77777777" w:rsidR="004E411D" w:rsidRDefault="00000000">
            <w:r>
              <w:rPr>
                <w:color w:val="000000"/>
                <w:sz w:val="20"/>
                <w:szCs w:val="20"/>
              </w:rPr>
              <w:t>Swapped coordinates, spelling variations in place names, impossible distances</w:t>
            </w:r>
          </w:p>
        </w:tc>
      </w:tr>
      <w:tr w:rsidR="004E411D" w14:paraId="36720A94" w14:textId="77777777">
        <w:tblPrEx>
          <w:tblCellMar>
            <w:top w:w="0" w:type="dxa"/>
            <w:bottom w:w="0" w:type="dxa"/>
          </w:tblCellMar>
        </w:tblPrEx>
        <w:tc>
          <w:tcPr>
            <w:tcW w:w="2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173850F" w14:textId="77777777" w:rsidR="004E411D" w:rsidRDefault="00000000">
            <w:r>
              <w:rPr>
                <w:color w:val="000000"/>
                <w:sz w:val="20"/>
                <w:szCs w:val="20"/>
              </w:rPr>
              <w:t>Inventory and warehouse data</w:t>
            </w:r>
          </w:p>
        </w:tc>
        <w:tc>
          <w:tcPr>
            <w:tcW w:w="37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67C45E39" w14:textId="77777777" w:rsidR="004E411D" w:rsidRDefault="00000000">
            <w:r>
              <w:rPr>
                <w:color w:val="000000"/>
                <w:sz w:val="20"/>
                <w:szCs w:val="20"/>
              </w:rPr>
              <w:t>SKU, stock level, reorder point, storage location</w:t>
            </w:r>
          </w:p>
        </w:tc>
        <w:tc>
          <w:tcPr>
            <w:tcW w:w="33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735F9F60" w14:textId="77777777" w:rsidR="004E411D" w:rsidRDefault="00000000">
            <w:r>
              <w:rPr>
                <w:color w:val="000000"/>
                <w:sz w:val="20"/>
                <w:szCs w:val="20"/>
              </w:rPr>
              <w:t>Negative stock, inconsistent SKU codes, stale records</w:t>
            </w:r>
          </w:p>
        </w:tc>
      </w:tr>
      <w:tr w:rsidR="004E411D" w14:paraId="2CC2B09B" w14:textId="77777777">
        <w:tblPrEx>
          <w:tblCellMar>
            <w:top w:w="0" w:type="dxa"/>
            <w:bottom w:w="0" w:type="dxa"/>
          </w:tblCellMar>
        </w:tblPrEx>
        <w:tc>
          <w:tcPr>
            <w:tcW w:w="2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00CAE66" w14:textId="77777777" w:rsidR="004E411D" w:rsidRDefault="00000000">
            <w:r>
              <w:rPr>
                <w:color w:val="000000"/>
                <w:sz w:val="20"/>
                <w:szCs w:val="20"/>
              </w:rPr>
              <w:t>Trade and freight data</w:t>
            </w:r>
          </w:p>
        </w:tc>
        <w:tc>
          <w:tcPr>
            <w:tcW w:w="37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118B68B5" w14:textId="77777777" w:rsidR="004E411D" w:rsidRDefault="00000000">
            <w:r>
              <w:rPr>
                <w:color w:val="000000"/>
                <w:sz w:val="20"/>
                <w:szCs w:val="20"/>
              </w:rPr>
              <w:t>Country, commodity code, quantity, value, year</w:t>
            </w:r>
          </w:p>
        </w:tc>
        <w:tc>
          <w:tcPr>
            <w:tcW w:w="33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C3C9F94" w14:textId="77777777" w:rsidR="004E411D" w:rsidRDefault="00000000">
            <w:r>
              <w:rPr>
                <w:color w:val="000000"/>
                <w:sz w:val="20"/>
                <w:szCs w:val="20"/>
              </w:rPr>
              <w:t>Different currencies and units, revised figures, missing years</w:t>
            </w:r>
          </w:p>
        </w:tc>
      </w:tr>
      <w:tr w:rsidR="004E411D" w14:paraId="37BC2734" w14:textId="77777777">
        <w:tblPrEx>
          <w:tblCellMar>
            <w:top w:w="0" w:type="dxa"/>
            <w:bottom w:w="0" w:type="dxa"/>
          </w:tblCellMar>
        </w:tblPrEx>
        <w:tc>
          <w:tcPr>
            <w:tcW w:w="2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3FDFADB" w14:textId="77777777" w:rsidR="004E411D" w:rsidRDefault="00000000">
            <w:r>
              <w:rPr>
                <w:color w:val="000000"/>
                <w:sz w:val="20"/>
                <w:szCs w:val="20"/>
              </w:rPr>
              <w:t>Environmental / external data</w:t>
            </w:r>
          </w:p>
        </w:tc>
        <w:tc>
          <w:tcPr>
            <w:tcW w:w="37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18D8784" w14:textId="77777777" w:rsidR="004E411D" w:rsidRDefault="00000000">
            <w:r>
              <w:rPr>
                <w:color w:val="000000"/>
                <w:sz w:val="20"/>
                <w:szCs w:val="20"/>
              </w:rPr>
              <w:t>Weather, holidays, traffic indicators</w:t>
            </w:r>
          </w:p>
        </w:tc>
        <w:tc>
          <w:tcPr>
            <w:tcW w:w="33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D949245" w14:textId="77777777" w:rsidR="004E411D" w:rsidRDefault="00000000">
            <w:r>
              <w:rPr>
                <w:color w:val="000000"/>
                <w:sz w:val="20"/>
                <w:szCs w:val="20"/>
              </w:rPr>
              <w:t>Different time zones, sensor gaps, merge mismatches</w:t>
            </w:r>
          </w:p>
        </w:tc>
      </w:tr>
    </w:tbl>
    <w:p w14:paraId="4838B578" w14:textId="77777777" w:rsidR="004E411D" w:rsidRDefault="004E411D">
      <w:pPr>
        <w:spacing w:after="120"/>
      </w:pPr>
    </w:p>
    <w:p w14:paraId="429687F9" w14:textId="77777777" w:rsidR="004E411D" w:rsidRDefault="00000000">
      <w:pPr>
        <w:spacing w:after="120" w:line="300" w:lineRule="auto"/>
      </w:pPr>
      <w:r>
        <w:lastRenderedPageBreak/>
        <w:t>Because these types differ, the preprocessing plan must be flexible: a rule that works for shipment timestamps (for example, delivery cannot precede dispatch) is meaningless for trade values, where unit conversion matters more.</w:t>
      </w:r>
    </w:p>
    <w:p w14:paraId="23EB2AF5" w14:textId="77777777" w:rsidR="004E411D" w:rsidRDefault="00000000">
      <w:pPr>
        <w:pStyle w:val="Heading1"/>
      </w:pPr>
      <w:r>
        <w:t>3. Potential Public Data Sources</w:t>
      </w:r>
    </w:p>
    <w:p w14:paraId="0FDBC822" w14:textId="77777777" w:rsidR="004E411D" w:rsidRDefault="00000000">
      <w:pPr>
        <w:pStyle w:val="Heading2"/>
      </w:pPr>
      <w:r>
        <w:t>3.1 Candidate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960"/>
      </w:tblGrid>
      <w:tr w:rsidR="004E411D" w14:paraId="57CDCB05" w14:textId="77777777">
        <w:tblPrEx>
          <w:tblCellMar>
            <w:top w:w="0" w:type="dxa"/>
            <w:bottom w:w="0" w:type="dxa"/>
          </w:tblCellMar>
        </w:tblPrEx>
        <w:trPr>
          <w:tblHeader/>
        </w:trPr>
        <w:tc>
          <w:tcPr>
            <w:tcW w:w="230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7D996CA1" w14:textId="77777777" w:rsidR="004E411D" w:rsidRDefault="00000000">
            <w:r>
              <w:rPr>
                <w:b/>
                <w:bCs/>
                <w:color w:val="FFFFFF"/>
                <w:sz w:val="20"/>
                <w:szCs w:val="20"/>
              </w:rPr>
              <w:t>Source</w:t>
            </w:r>
          </w:p>
        </w:tc>
        <w:tc>
          <w:tcPr>
            <w:tcW w:w="310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01E96A1B" w14:textId="77777777" w:rsidR="004E411D" w:rsidRDefault="00000000">
            <w:r>
              <w:rPr>
                <w:b/>
                <w:bCs/>
                <w:color w:val="FFFFFF"/>
                <w:sz w:val="20"/>
                <w:szCs w:val="20"/>
              </w:rPr>
              <w:t>What It Offers</w:t>
            </w:r>
          </w:p>
        </w:tc>
        <w:tc>
          <w:tcPr>
            <w:tcW w:w="396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72984CF8" w14:textId="77777777" w:rsidR="004E411D" w:rsidRDefault="00000000">
            <w:r>
              <w:rPr>
                <w:b/>
                <w:bCs/>
                <w:color w:val="FFFFFF"/>
                <w:sz w:val="20"/>
                <w:szCs w:val="20"/>
              </w:rPr>
              <w:t>Why It Suits This Plan</w:t>
            </w:r>
          </w:p>
        </w:tc>
      </w:tr>
      <w:tr w:rsidR="004E411D" w14:paraId="43014572" w14:textId="77777777">
        <w:tblPrEx>
          <w:tblCellMar>
            <w:top w:w="0" w:type="dxa"/>
            <w:bottom w:w="0" w:type="dxa"/>
          </w:tblCellMar>
        </w:tblPrEx>
        <w:tc>
          <w:tcPr>
            <w:tcW w:w="2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CF25237" w14:textId="77777777" w:rsidR="004E411D" w:rsidRDefault="00000000">
            <w:r>
              <w:rPr>
                <w:color w:val="000000"/>
                <w:sz w:val="20"/>
                <w:szCs w:val="20"/>
              </w:rPr>
              <w:t>Kaggle (Delivery Time Prediction and related logistics datasets)</w:t>
            </w:r>
          </w:p>
        </w:tc>
        <w:tc>
          <w:tcPr>
            <w:tcW w:w="31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748C1D3" w14:textId="77777777" w:rsidR="004E411D" w:rsidRDefault="00000000">
            <w:r>
              <w:rPr>
                <w:color w:val="000000"/>
                <w:sz w:val="20"/>
                <w:szCs w:val="20"/>
              </w:rPr>
              <w:t>Delivery records with timing, package counts, geography and weather</w:t>
            </w:r>
          </w:p>
        </w:tc>
        <w:tc>
          <w:tcPr>
            <w:tcW w:w="39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D409E2F" w14:textId="77777777" w:rsidR="004E411D" w:rsidRDefault="00000000">
            <w:r>
              <w:rPr>
                <w:color w:val="000000"/>
                <w:sz w:val="20"/>
                <w:szCs w:val="20"/>
              </w:rPr>
              <w:t>Tabular CSV files that can be loaded directly with pandas; good for demonstrating cleaning and merging</w:t>
            </w:r>
          </w:p>
        </w:tc>
      </w:tr>
      <w:tr w:rsidR="004E411D" w14:paraId="37E933CD" w14:textId="77777777">
        <w:tblPrEx>
          <w:tblCellMar>
            <w:top w:w="0" w:type="dxa"/>
            <w:bottom w:w="0" w:type="dxa"/>
          </w:tblCellMar>
        </w:tblPrEx>
        <w:tc>
          <w:tcPr>
            <w:tcW w:w="2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2D1EE1F" w14:textId="77777777" w:rsidR="004E411D" w:rsidRDefault="00000000">
            <w:r>
              <w:rPr>
                <w:color w:val="000000"/>
                <w:sz w:val="20"/>
                <w:szCs w:val="20"/>
              </w:rPr>
              <w:t>World Bank Logistics Performance Index (LPI)</w:t>
            </w:r>
          </w:p>
        </w:tc>
        <w:tc>
          <w:tcPr>
            <w:tcW w:w="31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6AA8EE94" w14:textId="77777777" w:rsidR="004E411D" w:rsidRDefault="00000000">
            <w:r>
              <w:rPr>
                <w:color w:val="000000"/>
                <w:sz w:val="20"/>
                <w:szCs w:val="20"/>
              </w:rPr>
              <w:t>Country-level scores on customs, infrastructure, tracking and timeliness</w:t>
            </w:r>
          </w:p>
        </w:tc>
        <w:tc>
          <w:tcPr>
            <w:tcW w:w="39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6DD5A35E" w14:textId="77777777" w:rsidR="004E411D" w:rsidRDefault="00000000">
            <w:r>
              <w:rPr>
                <w:color w:val="000000"/>
                <w:sz w:val="20"/>
                <w:szCs w:val="20"/>
              </w:rPr>
              <w:t>Reliable, well-documented indicators; useful for scaling and comparison across countries</w:t>
            </w:r>
          </w:p>
        </w:tc>
      </w:tr>
      <w:tr w:rsidR="004E411D" w14:paraId="1E856AC1" w14:textId="77777777">
        <w:tblPrEx>
          <w:tblCellMar>
            <w:top w:w="0" w:type="dxa"/>
            <w:bottom w:w="0" w:type="dxa"/>
          </w:tblCellMar>
        </w:tblPrEx>
        <w:tc>
          <w:tcPr>
            <w:tcW w:w="2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875139F" w14:textId="77777777" w:rsidR="004E411D" w:rsidRDefault="00000000">
            <w:r>
              <w:rPr>
                <w:color w:val="000000"/>
                <w:sz w:val="20"/>
                <w:szCs w:val="20"/>
              </w:rPr>
              <w:t>UN Comtrade</w:t>
            </w:r>
          </w:p>
        </w:tc>
        <w:tc>
          <w:tcPr>
            <w:tcW w:w="31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E7E6D91" w14:textId="77777777" w:rsidR="004E411D" w:rsidRDefault="00000000">
            <w:r>
              <w:rPr>
                <w:color w:val="000000"/>
                <w:sz w:val="20"/>
                <w:szCs w:val="20"/>
              </w:rPr>
              <w:t>International trade flows by commodity, partner and year</w:t>
            </w:r>
          </w:p>
        </w:tc>
        <w:tc>
          <w:tcPr>
            <w:tcW w:w="39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33E0CFF" w14:textId="77777777" w:rsidR="004E411D" w:rsidRDefault="00000000">
            <w:r>
              <w:rPr>
                <w:color w:val="000000"/>
                <w:sz w:val="20"/>
                <w:szCs w:val="20"/>
              </w:rPr>
              <w:t>Shows real-world issues such as unit differences, missing years and revisions</w:t>
            </w:r>
          </w:p>
        </w:tc>
      </w:tr>
      <w:tr w:rsidR="004E411D" w14:paraId="5DB95A8D" w14:textId="77777777">
        <w:tblPrEx>
          <w:tblCellMar>
            <w:top w:w="0" w:type="dxa"/>
            <w:bottom w:w="0" w:type="dxa"/>
          </w:tblCellMar>
        </w:tblPrEx>
        <w:tc>
          <w:tcPr>
            <w:tcW w:w="2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7F5D38F7" w14:textId="77777777" w:rsidR="004E411D" w:rsidRDefault="00000000">
            <w:r>
              <w:rPr>
                <w:color w:val="000000"/>
                <w:sz w:val="20"/>
                <w:szCs w:val="20"/>
              </w:rPr>
              <w:t>Government open-data portals (for example data.gov.in or data.gov)</w:t>
            </w:r>
          </w:p>
        </w:tc>
        <w:tc>
          <w:tcPr>
            <w:tcW w:w="31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65F472E" w14:textId="77777777" w:rsidR="004E411D" w:rsidRDefault="00000000">
            <w:r>
              <w:rPr>
                <w:color w:val="000000"/>
                <w:sz w:val="20"/>
                <w:szCs w:val="20"/>
              </w:rPr>
              <w:t>Freight, port, transport and traffic statistics</w:t>
            </w:r>
          </w:p>
        </w:tc>
        <w:tc>
          <w:tcPr>
            <w:tcW w:w="39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03A7579" w14:textId="77777777" w:rsidR="004E411D" w:rsidRDefault="00000000">
            <w:r>
              <w:rPr>
                <w:color w:val="000000"/>
                <w:sz w:val="20"/>
                <w:szCs w:val="20"/>
              </w:rPr>
              <w:t>Official sources with clear licensing and metadata</w:t>
            </w:r>
          </w:p>
        </w:tc>
      </w:tr>
      <w:tr w:rsidR="004E411D" w14:paraId="4528389F" w14:textId="77777777">
        <w:tblPrEx>
          <w:tblCellMar>
            <w:top w:w="0" w:type="dxa"/>
            <w:bottom w:w="0" w:type="dxa"/>
          </w:tblCellMar>
        </w:tblPrEx>
        <w:tc>
          <w:tcPr>
            <w:tcW w:w="2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AD3CAE3" w14:textId="77777777" w:rsidR="004E411D" w:rsidRDefault="00000000">
            <w:r>
              <w:rPr>
                <w:color w:val="000000"/>
                <w:sz w:val="20"/>
                <w:szCs w:val="20"/>
              </w:rPr>
              <w:t>OpenStreetMap / open geospatial data</w:t>
            </w:r>
          </w:p>
        </w:tc>
        <w:tc>
          <w:tcPr>
            <w:tcW w:w="31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1A1B2B67" w14:textId="77777777" w:rsidR="004E411D" w:rsidRDefault="00000000">
            <w:r>
              <w:rPr>
                <w:color w:val="000000"/>
                <w:sz w:val="20"/>
                <w:szCs w:val="20"/>
              </w:rPr>
              <w:t>Road networks and place coordinates</w:t>
            </w:r>
          </w:p>
        </w:tc>
        <w:tc>
          <w:tcPr>
            <w:tcW w:w="39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1F5CC618" w14:textId="77777777" w:rsidR="004E411D" w:rsidRDefault="00000000">
            <w:r>
              <w:rPr>
                <w:color w:val="000000"/>
                <w:sz w:val="20"/>
                <w:szCs w:val="20"/>
              </w:rPr>
              <w:t>Helps validate distances and coordinates</w:t>
            </w:r>
          </w:p>
        </w:tc>
      </w:tr>
    </w:tbl>
    <w:p w14:paraId="3311048E" w14:textId="77777777" w:rsidR="004E411D" w:rsidRDefault="004E411D">
      <w:pPr>
        <w:spacing w:after="120"/>
      </w:pPr>
    </w:p>
    <w:p w14:paraId="2EE8786E" w14:textId="77777777" w:rsidR="004E411D" w:rsidRDefault="00000000">
      <w:pPr>
        <w:pStyle w:val="Heading2"/>
      </w:pPr>
      <w:r>
        <w:t>3.2 Considerations when using public data</w:t>
      </w:r>
    </w:p>
    <w:p w14:paraId="2760DA52" w14:textId="77777777" w:rsidR="004E411D" w:rsidRDefault="00000000">
      <w:pPr>
        <w:pStyle w:val="ListParagraph"/>
        <w:numPr>
          <w:ilvl w:val="0"/>
          <w:numId w:val="2"/>
        </w:numPr>
        <w:spacing w:after="60" w:line="290" w:lineRule="auto"/>
      </w:pPr>
      <w:r>
        <w:rPr>
          <w:b/>
          <w:bCs/>
        </w:rPr>
        <w:t xml:space="preserve">Licence and permitted use: </w:t>
      </w:r>
      <w:r>
        <w:t xml:space="preserve">read the licence (for example CC0, CC BY or a government open licence) before using or redistributing any </w:t>
      </w:r>
      <w:proofErr w:type="gramStart"/>
      <w:r>
        <w:t>file, and</w:t>
      </w:r>
      <w:proofErr w:type="gramEnd"/>
      <w:r>
        <w:t xml:space="preserve"> credit the source.</w:t>
      </w:r>
    </w:p>
    <w:p w14:paraId="49A444C5" w14:textId="77777777" w:rsidR="004E411D" w:rsidRDefault="00000000">
      <w:pPr>
        <w:pStyle w:val="ListParagraph"/>
        <w:numPr>
          <w:ilvl w:val="0"/>
          <w:numId w:val="2"/>
        </w:numPr>
        <w:spacing w:after="60" w:line="290" w:lineRule="auto"/>
      </w:pPr>
      <w:r>
        <w:rPr>
          <w:b/>
          <w:bCs/>
        </w:rPr>
        <w:t xml:space="preserve">Provenance and reliability: </w:t>
      </w:r>
      <w:r>
        <w:t>prefer official or well-cited sources; record who published the data, when, and under what method.</w:t>
      </w:r>
    </w:p>
    <w:p w14:paraId="3DEF1042" w14:textId="77777777" w:rsidR="004E411D" w:rsidRDefault="00000000">
      <w:pPr>
        <w:pStyle w:val="ListParagraph"/>
        <w:numPr>
          <w:ilvl w:val="0"/>
          <w:numId w:val="2"/>
        </w:numPr>
        <w:spacing w:after="60" w:line="290" w:lineRule="auto"/>
      </w:pPr>
      <w:r>
        <w:rPr>
          <w:b/>
          <w:bCs/>
        </w:rPr>
        <w:t xml:space="preserve">Freshness: </w:t>
      </w:r>
      <w:r>
        <w:t>check the last-updated date. Logistics conditions change quickly, so old data may not reflect current patterns.</w:t>
      </w:r>
    </w:p>
    <w:p w14:paraId="174F93E3" w14:textId="77777777" w:rsidR="004E411D" w:rsidRDefault="00000000">
      <w:pPr>
        <w:pStyle w:val="ListParagraph"/>
        <w:numPr>
          <w:ilvl w:val="0"/>
          <w:numId w:val="2"/>
        </w:numPr>
        <w:spacing w:after="60" w:line="290" w:lineRule="auto"/>
      </w:pPr>
      <w:r>
        <w:rPr>
          <w:b/>
          <w:bCs/>
        </w:rPr>
        <w:t xml:space="preserve">Coverage and bias: </w:t>
      </w:r>
      <w:r>
        <w:t>a dataset from one city or one company may not generalise. This limitation should be stated openly in any report.</w:t>
      </w:r>
    </w:p>
    <w:p w14:paraId="62E9321F" w14:textId="77777777" w:rsidR="004E411D" w:rsidRDefault="00000000">
      <w:pPr>
        <w:pStyle w:val="ListParagraph"/>
        <w:numPr>
          <w:ilvl w:val="0"/>
          <w:numId w:val="2"/>
        </w:numPr>
        <w:spacing w:after="60" w:line="290" w:lineRule="auto"/>
      </w:pPr>
      <w:r>
        <w:rPr>
          <w:b/>
          <w:bCs/>
        </w:rPr>
        <w:t xml:space="preserve">Privacy: </w:t>
      </w:r>
      <w:r>
        <w:t>even public logistics data can contain customer or driver identifiers. Such columns should be removed or anonymised and are not needed for analysis.</w:t>
      </w:r>
    </w:p>
    <w:p w14:paraId="2734B41E" w14:textId="77777777" w:rsidR="004E411D" w:rsidRDefault="00000000">
      <w:pPr>
        <w:pStyle w:val="ListParagraph"/>
        <w:numPr>
          <w:ilvl w:val="0"/>
          <w:numId w:val="2"/>
        </w:numPr>
        <w:spacing w:after="60" w:line="290" w:lineRule="auto"/>
      </w:pPr>
      <w:r>
        <w:rPr>
          <w:b/>
          <w:bCs/>
        </w:rPr>
        <w:t xml:space="preserve">Schema and documentation: </w:t>
      </w:r>
      <w:r>
        <w:t>a data dictionary or README is a sign of quality; without it, column meanings must be inferred and documented as assumptions.</w:t>
      </w:r>
    </w:p>
    <w:p w14:paraId="2BEEA91C" w14:textId="77777777" w:rsidR="004E411D" w:rsidRDefault="00000000">
      <w:pPr>
        <w:pStyle w:val="ListParagraph"/>
        <w:numPr>
          <w:ilvl w:val="0"/>
          <w:numId w:val="2"/>
        </w:numPr>
        <w:spacing w:after="60" w:line="290" w:lineRule="auto"/>
      </w:pPr>
      <w:r>
        <w:rPr>
          <w:b/>
          <w:bCs/>
        </w:rPr>
        <w:t xml:space="preserve">Selection rule: </w:t>
      </w:r>
      <w:r>
        <w:t>a dataset is shortlisted only if it has a clear licence, a documented schema, enough rows to support analysis, and fields that match the business question.</w:t>
      </w:r>
    </w:p>
    <w:p w14:paraId="7DDA5236" w14:textId="77777777" w:rsidR="004E411D" w:rsidRDefault="00000000">
      <w:pPr>
        <w:pStyle w:val="Heading1"/>
      </w:pPr>
      <w:r>
        <w:lastRenderedPageBreak/>
        <w:t>4. Data Collection Strategy</w:t>
      </w:r>
    </w:p>
    <w:p w14:paraId="3B90E6EA" w14:textId="77777777" w:rsidR="004E411D" w:rsidRDefault="00000000">
      <w:pPr>
        <w:spacing w:after="120" w:line="300" w:lineRule="auto"/>
      </w:pPr>
      <w:r>
        <w:t>Collection is treated as a controlled process rather than a simple download, so that the raw data always remains traceable.</w:t>
      </w:r>
    </w:p>
    <w:p w14:paraId="40F77E3E" w14:textId="77777777" w:rsidR="004E411D" w:rsidRDefault="00000000">
      <w:pPr>
        <w:pStyle w:val="Heading2"/>
      </w:pPr>
      <w:r>
        <w:t>4.1 Steps</w:t>
      </w:r>
    </w:p>
    <w:p w14:paraId="71B2E531" w14:textId="77777777" w:rsidR="004E411D" w:rsidRDefault="00000000">
      <w:pPr>
        <w:pStyle w:val="ListParagraph"/>
        <w:numPr>
          <w:ilvl w:val="0"/>
          <w:numId w:val="2"/>
        </w:numPr>
        <w:spacing w:after="60" w:line="290" w:lineRule="auto"/>
      </w:pPr>
      <w:r>
        <w:rPr>
          <w:b/>
          <w:bCs/>
        </w:rPr>
        <w:t xml:space="preserve">Define the question first. </w:t>
      </w:r>
      <w:r>
        <w:t>For example: "Which factors affect delivery time?" This decides which columns and tables are required and prevents collecting unnecessary data.</w:t>
      </w:r>
    </w:p>
    <w:p w14:paraId="770F6C61" w14:textId="77777777" w:rsidR="004E411D" w:rsidRDefault="00000000">
      <w:pPr>
        <w:pStyle w:val="ListParagraph"/>
        <w:numPr>
          <w:ilvl w:val="0"/>
          <w:numId w:val="2"/>
        </w:numPr>
        <w:spacing w:after="60" w:line="290" w:lineRule="auto"/>
      </w:pPr>
      <w:r>
        <w:rPr>
          <w:b/>
          <w:bCs/>
        </w:rPr>
        <w:t xml:space="preserve">Shortlist and score sources. </w:t>
      </w:r>
      <w:r>
        <w:t>Each candidate from Section 3 is checked against licence, freshness, coverage and schema quality.</w:t>
      </w:r>
    </w:p>
    <w:p w14:paraId="25BDAE84" w14:textId="77777777" w:rsidR="004E411D" w:rsidRDefault="00000000">
      <w:pPr>
        <w:pStyle w:val="ListParagraph"/>
        <w:numPr>
          <w:ilvl w:val="0"/>
          <w:numId w:val="2"/>
        </w:numPr>
        <w:spacing w:after="60" w:line="290" w:lineRule="auto"/>
      </w:pPr>
      <w:r>
        <w:rPr>
          <w:b/>
          <w:bCs/>
        </w:rPr>
        <w:t xml:space="preserve">Acquire the data. </w:t>
      </w:r>
      <w:r>
        <w:t>Files are downloaded manually from the platform, or through an official API or the Kaggle API where available. The download date and version are noted.</w:t>
      </w:r>
    </w:p>
    <w:p w14:paraId="78DCB95E" w14:textId="77777777" w:rsidR="004E411D" w:rsidRDefault="00000000">
      <w:pPr>
        <w:pStyle w:val="ListParagraph"/>
        <w:numPr>
          <w:ilvl w:val="0"/>
          <w:numId w:val="2"/>
        </w:numPr>
        <w:spacing w:after="60" w:line="290" w:lineRule="auto"/>
      </w:pPr>
      <w:r>
        <w:rPr>
          <w:b/>
          <w:bCs/>
        </w:rPr>
        <w:t xml:space="preserve">Store raw data read-only. </w:t>
      </w:r>
      <w:r>
        <w:t>Original files go in a data/raw folder and are never edited. All cleaning produces new files in data/processed.</w:t>
      </w:r>
    </w:p>
    <w:p w14:paraId="46C04CED" w14:textId="77777777" w:rsidR="004E411D" w:rsidRDefault="00000000">
      <w:pPr>
        <w:pStyle w:val="ListParagraph"/>
        <w:numPr>
          <w:ilvl w:val="0"/>
          <w:numId w:val="2"/>
        </w:numPr>
        <w:spacing w:after="60" w:line="290" w:lineRule="auto"/>
      </w:pPr>
      <w:r>
        <w:rPr>
          <w:b/>
          <w:bCs/>
        </w:rPr>
        <w:t xml:space="preserve">Verify integrity. </w:t>
      </w:r>
      <w:r>
        <w:t>A SHA-256 checksum and row count are recorded for each file, so any later change can be detected.</w:t>
      </w:r>
    </w:p>
    <w:p w14:paraId="5A53EAA6" w14:textId="77777777" w:rsidR="004E411D" w:rsidRDefault="00000000">
      <w:pPr>
        <w:pStyle w:val="ListParagraph"/>
        <w:numPr>
          <w:ilvl w:val="0"/>
          <w:numId w:val="2"/>
        </w:numPr>
        <w:spacing w:after="60" w:line="290" w:lineRule="auto"/>
      </w:pPr>
      <w:r>
        <w:rPr>
          <w:b/>
          <w:bCs/>
        </w:rPr>
        <w:t xml:space="preserve">Create a source register. </w:t>
      </w:r>
      <w:r>
        <w:t>A small table records name, URL, licence, download date, file name and a short description of each dataset.</w:t>
      </w:r>
    </w:p>
    <w:p w14:paraId="605DD83D" w14:textId="77777777" w:rsidR="004E411D" w:rsidRDefault="00000000">
      <w:pPr>
        <w:pStyle w:val="Heading2"/>
      </w:pPr>
      <w:r>
        <w:t>4.2 Suggested project structure</w:t>
      </w:r>
    </w:p>
    <w:p w14:paraId="1E8551AD" w14:textId="77777777" w:rsidR="004E411D" w:rsidRDefault="004E411D">
      <w:pPr>
        <w:spacing w:after="120"/>
      </w:pPr>
    </w:p>
    <w:p w14:paraId="7B9B2200" w14:textId="77777777" w:rsidR="004E411D" w:rsidRDefault="00000000">
      <w:pPr>
        <w:pStyle w:val="Heading2"/>
      </w:pPr>
      <w:r>
        <w:t>4.3 Example: loading and registering a file</w:t>
      </w:r>
    </w:p>
    <w:p w14:paraId="09745722"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import pandas as pd, </w:t>
      </w:r>
      <w:proofErr w:type="spellStart"/>
      <w:r>
        <w:rPr>
          <w:rFonts w:ascii="Consolas" w:eastAsia="Consolas" w:hAnsi="Consolas" w:cs="Consolas"/>
          <w:sz w:val="18"/>
          <w:szCs w:val="18"/>
        </w:rPr>
        <w:t>hashlib</w:t>
      </w:r>
      <w:proofErr w:type="spellEnd"/>
      <w:r>
        <w:rPr>
          <w:rFonts w:ascii="Consolas" w:eastAsia="Consolas" w:hAnsi="Consolas" w:cs="Consolas"/>
          <w:sz w:val="18"/>
          <w:szCs w:val="18"/>
        </w:rPr>
        <w:t xml:space="preserve">, datetime, </w:t>
      </w:r>
      <w:proofErr w:type="spellStart"/>
      <w:r>
        <w:rPr>
          <w:rFonts w:ascii="Consolas" w:eastAsia="Consolas" w:hAnsi="Consolas" w:cs="Consolas"/>
          <w:sz w:val="18"/>
          <w:szCs w:val="18"/>
        </w:rPr>
        <w:t>pathlib</w:t>
      </w:r>
      <w:proofErr w:type="spellEnd"/>
    </w:p>
    <w:p w14:paraId="4F3F7404"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w:t>
      </w:r>
    </w:p>
    <w:p w14:paraId="50528DED"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path = </w:t>
      </w:r>
      <w:proofErr w:type="spellStart"/>
      <w:proofErr w:type="gramStart"/>
      <w:r>
        <w:rPr>
          <w:rFonts w:ascii="Consolas" w:eastAsia="Consolas" w:hAnsi="Consolas" w:cs="Consolas"/>
          <w:sz w:val="18"/>
          <w:szCs w:val="18"/>
        </w:rPr>
        <w:t>pathlib.Path</w:t>
      </w:r>
      <w:proofErr w:type="spellEnd"/>
      <w:proofErr w:type="gramEnd"/>
      <w:r>
        <w:rPr>
          <w:rFonts w:ascii="Consolas" w:eastAsia="Consolas" w:hAnsi="Consolas" w:cs="Consolas"/>
          <w:sz w:val="18"/>
          <w:szCs w:val="18"/>
        </w:rPr>
        <w:t>('data/raw/deliveries.csv')</w:t>
      </w:r>
    </w:p>
    <w:p w14:paraId="0A1B9A16"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checksum = </w:t>
      </w:r>
      <w:proofErr w:type="gramStart"/>
      <w:r>
        <w:rPr>
          <w:rFonts w:ascii="Consolas" w:eastAsia="Consolas" w:hAnsi="Consolas" w:cs="Consolas"/>
          <w:sz w:val="18"/>
          <w:szCs w:val="18"/>
        </w:rPr>
        <w:t>hashlib.sha</w:t>
      </w:r>
      <w:proofErr w:type="gramEnd"/>
      <w:r>
        <w:rPr>
          <w:rFonts w:ascii="Consolas" w:eastAsia="Consolas" w:hAnsi="Consolas" w:cs="Consolas"/>
          <w:sz w:val="18"/>
          <w:szCs w:val="18"/>
        </w:rPr>
        <w:t>256(</w:t>
      </w:r>
      <w:proofErr w:type="spellStart"/>
      <w:proofErr w:type="gramStart"/>
      <w:r>
        <w:rPr>
          <w:rFonts w:ascii="Consolas" w:eastAsia="Consolas" w:hAnsi="Consolas" w:cs="Consolas"/>
          <w:sz w:val="18"/>
          <w:szCs w:val="18"/>
        </w:rPr>
        <w:t>path.read</w:t>
      </w:r>
      <w:proofErr w:type="gramEnd"/>
      <w:r>
        <w:rPr>
          <w:rFonts w:ascii="Consolas" w:eastAsia="Consolas" w:hAnsi="Consolas" w:cs="Consolas"/>
          <w:sz w:val="18"/>
          <w:szCs w:val="18"/>
        </w:rPr>
        <w:t>_bytes</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hexdigest</w:t>
      </w:r>
      <w:proofErr w:type="spellEnd"/>
      <w:proofErr w:type="gramEnd"/>
      <w:r>
        <w:rPr>
          <w:rFonts w:ascii="Consolas" w:eastAsia="Consolas" w:hAnsi="Consolas" w:cs="Consolas"/>
          <w:sz w:val="18"/>
          <w:szCs w:val="18"/>
        </w:rPr>
        <w:t>()</w:t>
      </w:r>
    </w:p>
    <w:p w14:paraId="5FF3016D"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w:t>
      </w:r>
    </w:p>
    <w:p w14:paraId="088A9EB9"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_csv</w:t>
      </w:r>
      <w:proofErr w:type="spellEnd"/>
      <w:r>
        <w:rPr>
          <w:rFonts w:ascii="Consolas" w:eastAsia="Consolas" w:hAnsi="Consolas" w:cs="Consolas"/>
          <w:sz w:val="18"/>
          <w:szCs w:val="18"/>
        </w:rPr>
        <w:t>(path)</w:t>
      </w:r>
    </w:p>
    <w:p w14:paraId="48F7D6CE" w14:textId="77777777" w:rsidR="004E411D" w:rsidRDefault="00000000">
      <w:pPr>
        <w:shd w:val="clear" w:color="auto" w:fill="F3F4F6"/>
        <w:spacing w:line="250" w:lineRule="auto"/>
        <w:ind w:left="160" w:right="16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'Rows, columns:', </w:t>
      </w:r>
      <w:proofErr w:type="spellStart"/>
      <w:proofErr w:type="gramStart"/>
      <w:r>
        <w:rPr>
          <w:rFonts w:ascii="Consolas" w:eastAsia="Consolas" w:hAnsi="Consolas" w:cs="Consolas"/>
          <w:sz w:val="18"/>
          <w:szCs w:val="18"/>
        </w:rPr>
        <w:t>df.shape</w:t>
      </w:r>
      <w:proofErr w:type="spellEnd"/>
      <w:proofErr w:type="gramEnd"/>
      <w:r>
        <w:rPr>
          <w:rFonts w:ascii="Consolas" w:eastAsia="Consolas" w:hAnsi="Consolas" w:cs="Consolas"/>
          <w:sz w:val="18"/>
          <w:szCs w:val="18"/>
        </w:rPr>
        <w:t>)</w:t>
      </w:r>
    </w:p>
    <w:p w14:paraId="66F86E22" w14:textId="77777777" w:rsidR="004E411D" w:rsidRDefault="00000000">
      <w:pPr>
        <w:shd w:val="clear" w:color="auto" w:fill="F3F4F6"/>
        <w:spacing w:line="250" w:lineRule="auto"/>
        <w:ind w:left="160" w:right="16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'SHA-256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checksum[</w:t>
      </w:r>
      <w:proofErr w:type="gramEnd"/>
      <w:r>
        <w:rPr>
          <w:rFonts w:ascii="Consolas" w:eastAsia="Consolas" w:hAnsi="Consolas" w:cs="Consolas"/>
          <w:sz w:val="18"/>
          <w:szCs w:val="18"/>
        </w:rPr>
        <w:t>:16], '...')</w:t>
      </w:r>
    </w:p>
    <w:p w14:paraId="63A5EB43" w14:textId="77777777" w:rsidR="004E411D" w:rsidRDefault="00000000">
      <w:pPr>
        <w:shd w:val="clear" w:color="auto" w:fill="F3F4F6"/>
        <w:spacing w:line="250" w:lineRule="auto"/>
        <w:ind w:left="160" w:right="16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'Loaded on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datetime.date</w:t>
      </w:r>
      <w:proofErr w:type="gramEnd"/>
      <w:r>
        <w:rPr>
          <w:rFonts w:ascii="Consolas" w:eastAsia="Consolas" w:hAnsi="Consolas" w:cs="Consolas"/>
          <w:sz w:val="18"/>
          <w:szCs w:val="18"/>
        </w:rPr>
        <w:t>.</w:t>
      </w:r>
      <w:proofErr w:type="gramStart"/>
      <w:r>
        <w:rPr>
          <w:rFonts w:ascii="Consolas" w:eastAsia="Consolas" w:hAnsi="Consolas" w:cs="Consolas"/>
          <w:sz w:val="18"/>
          <w:szCs w:val="18"/>
        </w:rPr>
        <w:t>today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F3F4C2B" w14:textId="77777777" w:rsidR="004E411D" w:rsidRDefault="004E411D">
      <w:pPr>
        <w:spacing w:after="120"/>
      </w:pPr>
    </w:p>
    <w:p w14:paraId="6A59FDDD" w14:textId="77777777" w:rsidR="004E411D" w:rsidRDefault="00000000">
      <w:pPr>
        <w:spacing w:before="120" w:after="160"/>
        <w:jc w:val="center"/>
      </w:pPr>
      <w:r>
        <w:rPr>
          <w:noProof/>
        </w:rPr>
        <w:lastRenderedPageBreak/>
        <w:drawing>
          <wp:inline distT="0" distB="0" distL="0" distR="0" wp14:anchorId="76D3D800" wp14:editId="38127B80">
            <wp:extent cx="5715000" cy="2705100"/>
            <wp:effectExtent l="0" t="0" r="0" b="0"/>
            <wp:docPr id="1" name="flow1.png" descr="flow1.png" title="flo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05100"/>
                    </a:xfrm>
                    <a:prstGeom prst="rect">
                      <a:avLst/>
                    </a:prstGeom>
                  </pic:spPr>
                </pic:pic>
              </a:graphicData>
            </a:graphic>
          </wp:inline>
        </w:drawing>
      </w:r>
    </w:p>
    <w:p w14:paraId="196CE506" w14:textId="77777777" w:rsidR="004E411D" w:rsidRDefault="00000000">
      <w:pPr>
        <w:pStyle w:val="Heading1"/>
      </w:pPr>
      <w:r>
        <w:t>5. Preprocessing Methodology with Python</w:t>
      </w:r>
    </w:p>
    <w:p w14:paraId="019AD393" w14:textId="77777777" w:rsidR="004E411D" w:rsidRDefault="00000000">
      <w:pPr>
        <w:spacing w:after="120" w:line="300" w:lineRule="auto"/>
      </w:pPr>
      <w:r>
        <w:t xml:space="preserve">Preprocessing follows a fixed </w:t>
      </w:r>
      <w:proofErr w:type="gramStart"/>
      <w:r>
        <w:t>order</w:t>
      </w:r>
      <w:proofErr w:type="gramEnd"/>
      <w:r>
        <w:t xml:space="preserve"> so results are consistent. Each stage uses well-known Python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4E411D" w14:paraId="3D77C483" w14:textId="77777777">
        <w:tblPrEx>
          <w:tblCellMar>
            <w:top w:w="0" w:type="dxa"/>
            <w:bottom w:w="0" w:type="dxa"/>
          </w:tblCellMar>
        </w:tblPrEx>
        <w:trPr>
          <w:tblHeader/>
        </w:trPr>
        <w:tc>
          <w:tcPr>
            <w:tcW w:w="210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2BB37151" w14:textId="77777777" w:rsidR="004E411D" w:rsidRDefault="00000000">
            <w:r>
              <w:rPr>
                <w:b/>
                <w:bCs/>
                <w:color w:val="FFFFFF"/>
                <w:sz w:val="20"/>
                <w:szCs w:val="20"/>
              </w:rPr>
              <w:t>Library</w:t>
            </w:r>
          </w:p>
        </w:tc>
        <w:tc>
          <w:tcPr>
            <w:tcW w:w="726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1E0EEBC6" w14:textId="77777777" w:rsidR="004E411D" w:rsidRDefault="00000000">
            <w:r>
              <w:rPr>
                <w:b/>
                <w:bCs/>
                <w:color w:val="FFFFFF"/>
                <w:sz w:val="20"/>
                <w:szCs w:val="20"/>
              </w:rPr>
              <w:t>Role in the Workflow</w:t>
            </w:r>
          </w:p>
        </w:tc>
      </w:tr>
      <w:tr w:rsidR="004E411D" w14:paraId="32C74C39" w14:textId="77777777">
        <w:tblPrEx>
          <w:tblCellMar>
            <w:top w:w="0" w:type="dxa"/>
            <w:bottom w:w="0" w:type="dxa"/>
          </w:tblCellMar>
        </w:tblPrEx>
        <w:tc>
          <w:tcPr>
            <w:tcW w:w="21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6BAB2EA" w14:textId="77777777" w:rsidR="004E411D" w:rsidRDefault="00000000">
            <w:r>
              <w:rPr>
                <w:color w:val="000000"/>
                <w:sz w:val="20"/>
                <w:szCs w:val="20"/>
              </w:rPr>
              <w:t>pandas</w:t>
            </w:r>
          </w:p>
        </w:tc>
        <w:tc>
          <w:tcPr>
            <w:tcW w:w="72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36E8A95" w14:textId="77777777" w:rsidR="004E411D" w:rsidRDefault="00000000">
            <w:r>
              <w:rPr>
                <w:color w:val="000000"/>
                <w:sz w:val="20"/>
                <w:szCs w:val="20"/>
              </w:rPr>
              <w:t>Loading files, inspecting structure, filtering, merging tables, handling dates, grouping and exporting results</w:t>
            </w:r>
          </w:p>
        </w:tc>
      </w:tr>
      <w:tr w:rsidR="004E411D" w14:paraId="6F0BE14E" w14:textId="77777777">
        <w:tblPrEx>
          <w:tblCellMar>
            <w:top w:w="0" w:type="dxa"/>
            <w:bottom w:w="0" w:type="dxa"/>
          </w:tblCellMar>
        </w:tblPrEx>
        <w:tc>
          <w:tcPr>
            <w:tcW w:w="21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2C3F53C" w14:textId="77777777" w:rsidR="004E411D" w:rsidRDefault="00000000">
            <w:r>
              <w:rPr>
                <w:color w:val="000000"/>
                <w:sz w:val="20"/>
                <w:szCs w:val="20"/>
              </w:rPr>
              <w:t>NumPy</w:t>
            </w:r>
          </w:p>
        </w:tc>
        <w:tc>
          <w:tcPr>
            <w:tcW w:w="72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2A3C00F" w14:textId="77777777" w:rsidR="004E411D" w:rsidRDefault="00000000">
            <w:r>
              <w:rPr>
                <w:color w:val="000000"/>
                <w:sz w:val="20"/>
                <w:szCs w:val="20"/>
              </w:rPr>
              <w:t xml:space="preserve">Numerical operations, handling </w:t>
            </w:r>
            <w:proofErr w:type="spellStart"/>
            <w:r>
              <w:rPr>
                <w:color w:val="000000"/>
                <w:sz w:val="20"/>
                <w:szCs w:val="20"/>
              </w:rPr>
              <w:t>NaN</w:t>
            </w:r>
            <w:proofErr w:type="spellEnd"/>
            <w:r>
              <w:rPr>
                <w:color w:val="000000"/>
                <w:sz w:val="20"/>
                <w:szCs w:val="20"/>
              </w:rPr>
              <w:t xml:space="preserve"> values, log transforms and vectorised calculations such as distance</w:t>
            </w:r>
          </w:p>
        </w:tc>
      </w:tr>
      <w:tr w:rsidR="004E411D" w14:paraId="3410AF9D" w14:textId="77777777">
        <w:tblPrEx>
          <w:tblCellMar>
            <w:top w:w="0" w:type="dxa"/>
            <w:bottom w:w="0" w:type="dxa"/>
          </w:tblCellMar>
        </w:tblPrEx>
        <w:tc>
          <w:tcPr>
            <w:tcW w:w="21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5CF4FB8" w14:textId="77777777" w:rsidR="004E411D" w:rsidRDefault="00000000">
            <w:r>
              <w:rPr>
                <w:color w:val="000000"/>
                <w:sz w:val="20"/>
                <w:szCs w:val="20"/>
              </w:rPr>
              <w:t>scikit-learn</w:t>
            </w:r>
          </w:p>
        </w:tc>
        <w:tc>
          <w:tcPr>
            <w:tcW w:w="72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6D320C59" w14:textId="77777777" w:rsidR="004E411D" w:rsidRDefault="00000000">
            <w:r>
              <w:rPr>
                <w:color w:val="000000"/>
                <w:sz w:val="20"/>
                <w:szCs w:val="20"/>
              </w:rPr>
              <w:t>Imputation (</w:t>
            </w:r>
            <w:proofErr w:type="spellStart"/>
            <w:r>
              <w:rPr>
                <w:color w:val="000000"/>
                <w:sz w:val="20"/>
                <w:szCs w:val="20"/>
              </w:rPr>
              <w:t>SimpleImputer</w:t>
            </w:r>
            <w:proofErr w:type="spellEnd"/>
            <w:r>
              <w:rPr>
                <w:color w:val="000000"/>
                <w:sz w:val="20"/>
                <w:szCs w:val="20"/>
              </w:rPr>
              <w:t xml:space="preserve">, </w:t>
            </w:r>
            <w:proofErr w:type="spellStart"/>
            <w:r>
              <w:rPr>
                <w:color w:val="000000"/>
                <w:sz w:val="20"/>
                <w:szCs w:val="20"/>
              </w:rPr>
              <w:t>KNNImputer</w:t>
            </w:r>
            <w:proofErr w:type="spellEnd"/>
            <w:r>
              <w:rPr>
                <w:color w:val="000000"/>
                <w:sz w:val="20"/>
                <w:szCs w:val="20"/>
              </w:rPr>
              <w:t>), scaling (</w:t>
            </w:r>
            <w:proofErr w:type="spellStart"/>
            <w:r>
              <w:rPr>
                <w:color w:val="000000"/>
                <w:sz w:val="20"/>
                <w:szCs w:val="20"/>
              </w:rPr>
              <w:t>MinMaxScaler</w:t>
            </w:r>
            <w:proofErr w:type="spellEnd"/>
            <w:r>
              <w:rPr>
                <w:color w:val="000000"/>
                <w:sz w:val="20"/>
                <w:szCs w:val="20"/>
              </w:rPr>
              <w:t xml:space="preserve">, </w:t>
            </w:r>
            <w:proofErr w:type="spellStart"/>
            <w:r>
              <w:rPr>
                <w:color w:val="000000"/>
                <w:sz w:val="20"/>
                <w:szCs w:val="20"/>
              </w:rPr>
              <w:t>StandardScaler</w:t>
            </w:r>
            <w:proofErr w:type="spellEnd"/>
            <w:r>
              <w:rPr>
                <w:color w:val="000000"/>
                <w:sz w:val="20"/>
                <w:szCs w:val="20"/>
              </w:rPr>
              <w:t>) and encoding</w:t>
            </w:r>
          </w:p>
        </w:tc>
      </w:tr>
      <w:tr w:rsidR="004E411D" w14:paraId="78468884" w14:textId="77777777">
        <w:tblPrEx>
          <w:tblCellMar>
            <w:top w:w="0" w:type="dxa"/>
            <w:bottom w:w="0" w:type="dxa"/>
          </w:tblCellMar>
        </w:tblPrEx>
        <w:tc>
          <w:tcPr>
            <w:tcW w:w="21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7F2DE87B" w14:textId="77777777" w:rsidR="004E411D" w:rsidRDefault="00000000">
            <w:r>
              <w:rPr>
                <w:color w:val="000000"/>
                <w:sz w:val="20"/>
                <w:szCs w:val="20"/>
              </w:rPr>
              <w:t>Matplotlib / Seaborn</w:t>
            </w:r>
          </w:p>
        </w:tc>
        <w:tc>
          <w:tcPr>
            <w:tcW w:w="72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1F3CBDB5" w14:textId="77777777" w:rsidR="004E411D" w:rsidRDefault="00000000">
            <w:r>
              <w:rPr>
                <w:color w:val="000000"/>
                <w:sz w:val="20"/>
                <w:szCs w:val="20"/>
              </w:rPr>
              <w:t>Histograms, box plots and missing-value maps to inspect data before and after cleaning</w:t>
            </w:r>
          </w:p>
        </w:tc>
      </w:tr>
      <w:tr w:rsidR="004E411D" w14:paraId="0625E1C0" w14:textId="77777777">
        <w:tblPrEx>
          <w:tblCellMar>
            <w:top w:w="0" w:type="dxa"/>
            <w:bottom w:w="0" w:type="dxa"/>
          </w:tblCellMar>
        </w:tblPrEx>
        <w:tc>
          <w:tcPr>
            <w:tcW w:w="21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4F01FE5" w14:textId="77777777" w:rsidR="004E411D" w:rsidRDefault="00000000">
            <w:r>
              <w:rPr>
                <w:color w:val="000000"/>
                <w:sz w:val="20"/>
                <w:szCs w:val="20"/>
              </w:rPr>
              <w:t xml:space="preserve">SciPy / </w:t>
            </w:r>
            <w:proofErr w:type="spellStart"/>
            <w:r>
              <w:rPr>
                <w:color w:val="000000"/>
                <w:sz w:val="20"/>
                <w:szCs w:val="20"/>
              </w:rPr>
              <w:t>statsmodels</w:t>
            </w:r>
            <w:proofErr w:type="spellEnd"/>
          </w:p>
        </w:tc>
        <w:tc>
          <w:tcPr>
            <w:tcW w:w="72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B047C6B" w14:textId="77777777" w:rsidR="004E411D" w:rsidRDefault="00000000">
            <w:r>
              <w:rPr>
                <w:color w:val="000000"/>
                <w:sz w:val="20"/>
                <w:szCs w:val="20"/>
              </w:rPr>
              <w:t>Statistical checks such as z-scores and distribution tests</w:t>
            </w:r>
          </w:p>
        </w:tc>
      </w:tr>
      <w:tr w:rsidR="004E411D" w14:paraId="24D8E214" w14:textId="77777777">
        <w:tblPrEx>
          <w:tblCellMar>
            <w:top w:w="0" w:type="dxa"/>
            <w:bottom w:w="0" w:type="dxa"/>
          </w:tblCellMar>
        </w:tblPrEx>
        <w:tc>
          <w:tcPr>
            <w:tcW w:w="21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76524429" w14:textId="77777777" w:rsidR="004E411D" w:rsidRDefault="00000000">
            <w:r>
              <w:rPr>
                <w:color w:val="000000"/>
                <w:sz w:val="20"/>
                <w:szCs w:val="20"/>
              </w:rPr>
              <w:t xml:space="preserve">logging / </w:t>
            </w:r>
            <w:proofErr w:type="spellStart"/>
            <w:r>
              <w:rPr>
                <w:color w:val="000000"/>
                <w:sz w:val="20"/>
                <w:szCs w:val="20"/>
              </w:rPr>
              <w:t>pathlib</w:t>
            </w:r>
            <w:proofErr w:type="spellEnd"/>
          </w:p>
        </w:tc>
        <w:tc>
          <w:tcPr>
            <w:tcW w:w="72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D0DC8B0" w14:textId="77777777" w:rsidR="004E411D" w:rsidRDefault="00000000">
            <w:r>
              <w:rPr>
                <w:color w:val="000000"/>
                <w:sz w:val="20"/>
                <w:szCs w:val="20"/>
              </w:rPr>
              <w:t>Recording each step and managing file paths in a reproducible way</w:t>
            </w:r>
          </w:p>
        </w:tc>
      </w:tr>
    </w:tbl>
    <w:p w14:paraId="2F65E073" w14:textId="77777777" w:rsidR="004E411D" w:rsidRDefault="004E411D">
      <w:pPr>
        <w:spacing w:after="120"/>
      </w:pPr>
    </w:p>
    <w:p w14:paraId="726064AE" w14:textId="77777777" w:rsidR="004E411D" w:rsidRDefault="00000000">
      <w:pPr>
        <w:pStyle w:val="Heading2"/>
      </w:pPr>
      <w:r>
        <w:t>5.1 Profiling before cleaning</w:t>
      </w:r>
    </w:p>
    <w:p w14:paraId="77035D4B" w14:textId="77777777" w:rsidR="004E411D" w:rsidRDefault="00000000">
      <w:pPr>
        <w:spacing w:after="120" w:line="300" w:lineRule="auto"/>
      </w:pPr>
      <w:r>
        <w:t>No cleaning rule is chosen until the data has been profiled. Profiling answers: how big is it, what are the data types, how much is missing, and what do the distributions look like?</w:t>
      </w:r>
    </w:p>
    <w:p w14:paraId="571F10A3" w14:textId="77777777" w:rsidR="004E411D" w:rsidRDefault="00000000">
      <w:pPr>
        <w:shd w:val="clear" w:color="auto" w:fill="F3F4F6"/>
        <w:spacing w:line="250" w:lineRule="auto"/>
        <w:ind w:left="160" w:right="16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df.shape</w:t>
      </w:r>
      <w:proofErr w:type="spellEnd"/>
      <w:proofErr w:type="gramEnd"/>
      <w:r>
        <w:rPr>
          <w:rFonts w:ascii="Consolas" w:eastAsia="Consolas" w:hAnsi="Consolas" w:cs="Consolas"/>
          <w:sz w:val="18"/>
          <w:szCs w:val="18"/>
        </w:rPr>
        <w:t>)</w:t>
      </w:r>
    </w:p>
    <w:p w14:paraId="5DCE29EF" w14:textId="77777777" w:rsidR="004E411D" w:rsidRDefault="00000000">
      <w:pPr>
        <w:shd w:val="clear" w:color="auto" w:fill="F3F4F6"/>
        <w:spacing w:line="250" w:lineRule="auto"/>
        <w:ind w:left="160" w:right="16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df.dtypes</w:t>
      </w:r>
      <w:proofErr w:type="spellEnd"/>
      <w:proofErr w:type="gramEnd"/>
      <w:r>
        <w:rPr>
          <w:rFonts w:ascii="Consolas" w:eastAsia="Consolas" w:hAnsi="Consolas" w:cs="Consolas"/>
          <w:sz w:val="18"/>
          <w:szCs w:val="18"/>
        </w:rPr>
        <w:t>)</w:t>
      </w:r>
    </w:p>
    <w:p w14:paraId="492BA52B" w14:textId="77777777" w:rsidR="004E411D" w:rsidRDefault="00000000">
      <w:pPr>
        <w:shd w:val="clear" w:color="auto" w:fill="F3F4F6"/>
        <w:spacing w:line="250" w:lineRule="auto"/>
        <w:ind w:left="160" w:right="16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df.describe</w:t>
      </w:r>
      <w:proofErr w:type="spellEnd"/>
      <w:proofErr w:type="gramEnd"/>
      <w:r>
        <w:rPr>
          <w:rFonts w:ascii="Consolas" w:eastAsia="Consolas" w:hAnsi="Consolas" w:cs="Consolas"/>
          <w:sz w:val="18"/>
          <w:szCs w:val="18"/>
        </w:rPr>
        <w:t>(include='all'</w:t>
      </w:r>
      <w:proofErr w:type="gramStart"/>
      <w:r>
        <w:rPr>
          <w:rFonts w:ascii="Consolas" w:eastAsia="Consolas" w:hAnsi="Consolas" w:cs="Consolas"/>
          <w:sz w:val="18"/>
          <w:szCs w:val="18"/>
        </w:rPr>
        <w:t>).T</w:t>
      </w:r>
      <w:proofErr w:type="gramEnd"/>
      <w:r>
        <w:rPr>
          <w:rFonts w:ascii="Consolas" w:eastAsia="Consolas" w:hAnsi="Consolas" w:cs="Consolas"/>
          <w:sz w:val="18"/>
          <w:szCs w:val="18"/>
        </w:rPr>
        <w:t>)</w:t>
      </w:r>
    </w:p>
    <w:p w14:paraId="2A6C3951"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w:t>
      </w:r>
    </w:p>
    <w:p w14:paraId="14DF91F9"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missing = </w:t>
      </w:r>
      <w:proofErr w:type="spellStart"/>
      <w:proofErr w:type="gramStart"/>
      <w:r>
        <w:rPr>
          <w:rFonts w:ascii="Consolas" w:eastAsia="Consolas" w:hAnsi="Consolas" w:cs="Consolas"/>
          <w:sz w:val="18"/>
          <w:szCs w:val="18"/>
        </w:rPr>
        <w:t>df.isna</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sort</w:t>
      </w:r>
      <w:proofErr w:type="gramEnd"/>
      <w:r>
        <w:rPr>
          <w:rFonts w:ascii="Consolas" w:eastAsia="Consolas" w:hAnsi="Consolas" w:cs="Consolas"/>
          <w:sz w:val="18"/>
          <w:szCs w:val="18"/>
        </w:rPr>
        <w:t>_values</w:t>
      </w:r>
      <w:proofErr w:type="spellEnd"/>
      <w:r>
        <w:rPr>
          <w:rFonts w:ascii="Consolas" w:eastAsia="Consolas" w:hAnsi="Consolas" w:cs="Consolas"/>
          <w:sz w:val="18"/>
          <w:szCs w:val="18"/>
        </w:rPr>
        <w:t>(ascending=False) * 100</w:t>
      </w:r>
    </w:p>
    <w:p w14:paraId="5FEFC41D" w14:textId="77777777" w:rsidR="004E411D" w:rsidRDefault="00000000">
      <w:pPr>
        <w:shd w:val="clear" w:color="auto" w:fill="F3F4F6"/>
        <w:spacing w:line="250" w:lineRule="auto"/>
        <w:ind w:left="160" w:right="160"/>
      </w:pPr>
      <w:proofErr w:type="gramStart"/>
      <w:r>
        <w:rPr>
          <w:rFonts w:ascii="Consolas" w:eastAsia="Consolas" w:hAnsi="Consolas" w:cs="Consolas"/>
          <w:sz w:val="18"/>
          <w:szCs w:val="18"/>
        </w:rPr>
        <w:t>print(missing[</w:t>
      </w:r>
      <w:proofErr w:type="gramEnd"/>
      <w:r>
        <w:rPr>
          <w:rFonts w:ascii="Consolas" w:eastAsia="Consolas" w:hAnsi="Consolas" w:cs="Consolas"/>
          <w:sz w:val="18"/>
          <w:szCs w:val="18"/>
        </w:rPr>
        <w:t>missing &gt; 0</w:t>
      </w:r>
      <w:proofErr w:type="gramStart"/>
      <w:r>
        <w:rPr>
          <w:rFonts w:ascii="Consolas" w:eastAsia="Consolas" w:hAnsi="Consolas" w:cs="Consolas"/>
          <w:sz w:val="18"/>
          <w:szCs w:val="18"/>
        </w:rPr>
        <w:t>].round</w:t>
      </w:r>
      <w:proofErr w:type="gramEnd"/>
      <w:r>
        <w:rPr>
          <w:rFonts w:ascii="Consolas" w:eastAsia="Consolas" w:hAnsi="Consolas" w:cs="Consolas"/>
          <w:sz w:val="18"/>
          <w:szCs w:val="18"/>
        </w:rPr>
        <w:t>(2</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 missing per column</w:t>
      </w:r>
    </w:p>
    <w:p w14:paraId="0C437164" w14:textId="77777777" w:rsidR="004E411D" w:rsidRDefault="00000000">
      <w:pPr>
        <w:shd w:val="clear" w:color="auto" w:fill="F3F4F6"/>
        <w:spacing w:line="250" w:lineRule="auto"/>
        <w:ind w:left="160" w:right="160"/>
      </w:pPr>
      <w:proofErr w:type="gramStart"/>
      <w:r>
        <w:rPr>
          <w:rFonts w:ascii="Consolas" w:eastAsia="Consolas" w:hAnsi="Consolas" w:cs="Consolas"/>
          <w:sz w:val="18"/>
          <w:szCs w:val="18"/>
        </w:rPr>
        <w:lastRenderedPageBreak/>
        <w:t>print(</w:t>
      </w:r>
      <w:proofErr w:type="gramEnd"/>
      <w:r>
        <w:rPr>
          <w:rFonts w:ascii="Consolas" w:eastAsia="Consolas" w:hAnsi="Consolas" w:cs="Consolas"/>
          <w:sz w:val="18"/>
          <w:szCs w:val="18"/>
        </w:rPr>
        <w:t xml:space="preserve">'Duplicate rows:', </w:t>
      </w:r>
      <w:proofErr w:type="spellStart"/>
      <w:proofErr w:type="gramStart"/>
      <w:r>
        <w:rPr>
          <w:rFonts w:ascii="Consolas" w:eastAsia="Consolas" w:hAnsi="Consolas" w:cs="Consolas"/>
          <w:sz w:val="18"/>
          <w:szCs w:val="18"/>
        </w:rPr>
        <w:t>df.duplicated</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1261CF8A" w14:textId="77777777" w:rsidR="004E411D" w:rsidRDefault="004E411D">
      <w:pPr>
        <w:spacing w:after="120"/>
      </w:pPr>
    </w:p>
    <w:p w14:paraId="4D639C2D" w14:textId="77777777" w:rsidR="004E411D" w:rsidRDefault="00000000">
      <w:pPr>
        <w:pStyle w:val="Heading2"/>
      </w:pPr>
      <w:r>
        <w:t>5.2 Standardising structure</w:t>
      </w:r>
    </w:p>
    <w:p w14:paraId="016B4949" w14:textId="77777777" w:rsidR="004E411D" w:rsidRDefault="00000000">
      <w:pPr>
        <w:pStyle w:val="ListParagraph"/>
        <w:numPr>
          <w:ilvl w:val="0"/>
          <w:numId w:val="2"/>
        </w:numPr>
        <w:spacing w:after="60" w:line="290" w:lineRule="auto"/>
      </w:pPr>
      <w:r>
        <w:t xml:space="preserve">Rename columns to lowercase </w:t>
      </w:r>
      <w:proofErr w:type="spellStart"/>
      <w:r>
        <w:t>snake_case</w:t>
      </w:r>
      <w:proofErr w:type="spellEnd"/>
      <w:r>
        <w:t xml:space="preserve"> so they are easy to reference.</w:t>
      </w:r>
    </w:p>
    <w:p w14:paraId="0BE72E52" w14:textId="77777777" w:rsidR="004E411D" w:rsidRDefault="00000000">
      <w:pPr>
        <w:pStyle w:val="ListParagraph"/>
        <w:numPr>
          <w:ilvl w:val="0"/>
          <w:numId w:val="2"/>
        </w:numPr>
        <w:spacing w:after="60" w:line="290" w:lineRule="auto"/>
      </w:pPr>
      <w:r>
        <w:t>Strip leading and trailing spaces from text fields and unify capitalisation (for example "Pune", "</w:t>
      </w:r>
      <w:proofErr w:type="spellStart"/>
      <w:r>
        <w:t>pune</w:t>
      </w:r>
      <w:proofErr w:type="spellEnd"/>
      <w:r>
        <w:t xml:space="preserve"> " and "PUNE" become one value).</w:t>
      </w:r>
    </w:p>
    <w:p w14:paraId="3EE8A721" w14:textId="77777777" w:rsidR="004E411D" w:rsidRDefault="00000000">
      <w:pPr>
        <w:pStyle w:val="ListParagraph"/>
        <w:numPr>
          <w:ilvl w:val="0"/>
          <w:numId w:val="2"/>
        </w:numPr>
        <w:spacing w:after="60" w:line="290" w:lineRule="auto"/>
      </w:pPr>
      <w:r>
        <w:t xml:space="preserve">Convert columns to correct types: dates with </w:t>
      </w:r>
      <w:proofErr w:type="spellStart"/>
      <w:r>
        <w:t>pd.to_datetime</w:t>
      </w:r>
      <w:proofErr w:type="spellEnd"/>
      <w:r>
        <w:t xml:space="preserve">, numbers with </w:t>
      </w:r>
      <w:proofErr w:type="spellStart"/>
      <w:r>
        <w:t>pd.to_numeric</w:t>
      </w:r>
      <w:proofErr w:type="spellEnd"/>
      <w:r>
        <w:t>(errors='coerce'), and low-cardinality text to the category type to save memory.</w:t>
      </w:r>
    </w:p>
    <w:p w14:paraId="7E6069D3" w14:textId="77777777" w:rsidR="004E411D" w:rsidRDefault="00000000">
      <w:pPr>
        <w:pStyle w:val="ListParagraph"/>
        <w:numPr>
          <w:ilvl w:val="0"/>
          <w:numId w:val="2"/>
        </w:numPr>
        <w:spacing w:after="60" w:line="290" w:lineRule="auto"/>
      </w:pPr>
      <w:r>
        <w:t>Convert all values to one unit (for example seconds or minutes for time, kilometres for distance, one currency for cost) and record the conversion in the log.</w:t>
      </w:r>
    </w:p>
    <w:p w14:paraId="53C8BB16" w14:textId="77777777" w:rsidR="004E411D" w:rsidRDefault="00000000">
      <w:pPr>
        <w:shd w:val="clear" w:color="auto" w:fill="F3F4F6"/>
        <w:spacing w:line="250" w:lineRule="auto"/>
        <w:ind w:left="160" w:right="160"/>
      </w:pPr>
      <w:proofErr w:type="spellStart"/>
      <w:proofErr w:type="gramStart"/>
      <w:r>
        <w:rPr>
          <w:rFonts w:ascii="Consolas" w:eastAsia="Consolas" w:hAnsi="Consolas" w:cs="Consolas"/>
          <w:sz w:val="18"/>
          <w:szCs w:val="18"/>
        </w:rPr>
        <w:t>df.columns</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df.columns.str.strip</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str.lower</w:t>
      </w:r>
      <w:proofErr w:type="spellEnd"/>
      <w:proofErr w:type="gramEnd"/>
      <w:r>
        <w:rPr>
          <w:rFonts w:ascii="Consolas" w:eastAsia="Consolas" w:hAnsi="Consolas" w:cs="Consolas"/>
          <w:sz w:val="18"/>
          <w:szCs w:val="18"/>
        </w:rPr>
        <w:t>()</w:t>
      </w:r>
    </w:p>
    <w:p w14:paraId="56BE2983"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str.replace</w:t>
      </w:r>
      <w:proofErr w:type="spellEnd"/>
      <w:proofErr w:type="gramEnd"/>
      <w:r>
        <w:rPr>
          <w:rFonts w:ascii="Consolas" w:eastAsia="Consolas" w:hAnsi="Consolas" w:cs="Consolas"/>
          <w:sz w:val="18"/>
          <w:szCs w:val="18"/>
        </w:rPr>
        <w:t>(r'[^a-z0-</w:t>
      </w:r>
      <w:proofErr w:type="gramStart"/>
      <w:r>
        <w:rPr>
          <w:rFonts w:ascii="Consolas" w:eastAsia="Consolas" w:hAnsi="Consolas" w:cs="Consolas"/>
          <w:sz w:val="18"/>
          <w:szCs w:val="18"/>
        </w:rPr>
        <w:t>9]+</w:t>
      </w:r>
      <w:proofErr w:type="gramEnd"/>
      <w:r>
        <w:rPr>
          <w:rFonts w:ascii="Consolas" w:eastAsia="Consolas" w:hAnsi="Consolas" w:cs="Consolas"/>
          <w:sz w:val="18"/>
          <w:szCs w:val="18"/>
        </w:rPr>
        <w:t>', '_', regex=True))</w:t>
      </w:r>
    </w:p>
    <w:p w14:paraId="584B5D5B"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starting_time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pd.to_datetime</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starting_time</w:t>
      </w:r>
      <w:proofErr w:type="spellEnd"/>
      <w:r>
        <w:rPr>
          <w:rFonts w:ascii="Consolas" w:eastAsia="Consolas" w:hAnsi="Consolas" w:cs="Consolas"/>
          <w:sz w:val="18"/>
          <w:szCs w:val="18"/>
        </w:rPr>
        <w:t>'], errors='coerce')</w:t>
      </w:r>
    </w:p>
    <w:p w14:paraId="5E4952EF"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pd.to_numeric</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w:t>
      </w:r>
      <w:proofErr w:type="spellEnd"/>
      <w:r>
        <w:rPr>
          <w:rFonts w:ascii="Consolas" w:eastAsia="Consolas" w:hAnsi="Consolas" w:cs="Consolas"/>
          <w:sz w:val="18"/>
          <w:szCs w:val="18"/>
        </w:rPr>
        <w:t>'], errors='coerce')</w:t>
      </w:r>
    </w:p>
    <w:p w14:paraId="3DFF83B9"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['town']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['town'].</w:t>
      </w:r>
      <w:proofErr w:type="spellStart"/>
      <w:proofErr w:type="gramStart"/>
      <w:r>
        <w:rPr>
          <w:rFonts w:ascii="Consolas" w:eastAsia="Consolas" w:hAnsi="Consolas" w:cs="Consolas"/>
          <w:sz w:val="18"/>
          <w:szCs w:val="18"/>
        </w:rPr>
        <w:t>str.strip</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str.title</w:t>
      </w:r>
      <w:proofErr w:type="spellEnd"/>
      <w:proofErr w:type="gramEnd"/>
      <w:r>
        <w:rPr>
          <w:rFonts w:ascii="Consolas" w:eastAsia="Consolas" w:hAnsi="Consolas" w:cs="Consolas"/>
          <w:sz w:val="18"/>
          <w:szCs w:val="18"/>
        </w:rPr>
        <w:t>()</w:t>
      </w:r>
    </w:p>
    <w:p w14:paraId="0E6D3570" w14:textId="77777777" w:rsidR="004E411D" w:rsidRDefault="004E411D">
      <w:pPr>
        <w:spacing w:after="120"/>
      </w:pPr>
    </w:p>
    <w:p w14:paraId="0EA7CC61" w14:textId="77777777" w:rsidR="004E411D" w:rsidRDefault="00000000">
      <w:pPr>
        <w:pStyle w:val="Heading2"/>
      </w:pPr>
      <w:r>
        <w:t>5.3 Merging multiple tables</w:t>
      </w:r>
    </w:p>
    <w:p w14:paraId="56584BAD" w14:textId="77777777" w:rsidR="004E411D" w:rsidRDefault="00000000">
      <w:pPr>
        <w:spacing w:after="120" w:line="300" w:lineRule="auto"/>
      </w:pPr>
      <w:r>
        <w:t>Logistics datasets are often split into several files (for example deliveries, geography and weather). They are merged on a shared key, usually with a left join so no delivery is lost. After each merge, the row count is compared with the expected value to detect accidental duplication.</w:t>
      </w:r>
    </w:p>
    <w:p w14:paraId="145C0CA8"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merged = </w:t>
      </w:r>
      <w:proofErr w:type="spellStart"/>
      <w:proofErr w:type="gramStart"/>
      <w:r>
        <w:rPr>
          <w:rFonts w:ascii="Consolas" w:eastAsia="Consolas" w:hAnsi="Consolas" w:cs="Consolas"/>
          <w:sz w:val="18"/>
          <w:szCs w:val="18"/>
        </w:rPr>
        <w:t>deliveries.merge</w:t>
      </w:r>
      <w:proofErr w:type="spellEnd"/>
      <w:proofErr w:type="gramEnd"/>
      <w:r>
        <w:rPr>
          <w:rFonts w:ascii="Consolas" w:eastAsia="Consolas" w:hAnsi="Consolas" w:cs="Consolas"/>
          <w:sz w:val="18"/>
          <w:szCs w:val="18"/>
        </w:rPr>
        <w:t>(weather, on='</w:t>
      </w:r>
      <w:proofErr w:type="spellStart"/>
      <w:r>
        <w:rPr>
          <w:rFonts w:ascii="Consolas" w:eastAsia="Consolas" w:hAnsi="Consolas" w:cs="Consolas"/>
          <w:sz w:val="18"/>
          <w:szCs w:val="18"/>
        </w:rPr>
        <w:t>weather_key</w:t>
      </w:r>
      <w:proofErr w:type="spellEnd"/>
      <w:r>
        <w:rPr>
          <w:rFonts w:ascii="Consolas" w:eastAsia="Consolas" w:hAnsi="Consolas" w:cs="Consolas"/>
          <w:sz w:val="18"/>
          <w:szCs w:val="18"/>
        </w:rPr>
        <w:t>', how='left', validate='m:1')</w:t>
      </w:r>
    </w:p>
    <w:p w14:paraId="2A5E5695"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assert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(merged)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(deliveries), 'Row count changed after merge'</w:t>
      </w:r>
    </w:p>
    <w:p w14:paraId="002C6BE6" w14:textId="77777777" w:rsidR="004E411D" w:rsidRDefault="004E411D">
      <w:pPr>
        <w:spacing w:after="120"/>
      </w:pPr>
    </w:p>
    <w:p w14:paraId="4333FAE5" w14:textId="77777777" w:rsidR="004E411D" w:rsidRDefault="00000000">
      <w:pPr>
        <w:pStyle w:val="Heading1"/>
      </w:pPr>
      <w:r>
        <w:t>6. Handling Missing and Inconsistent Data</w:t>
      </w:r>
    </w:p>
    <w:p w14:paraId="3C2D00B4" w14:textId="77777777" w:rsidR="004E411D" w:rsidRDefault="00000000">
      <w:pPr>
        <w:pStyle w:val="Heading2"/>
      </w:pPr>
      <w:r>
        <w:t>6.1 Missing values</w:t>
      </w:r>
    </w:p>
    <w:p w14:paraId="2580D5A1" w14:textId="77777777" w:rsidR="004E411D" w:rsidRDefault="00000000">
      <w:pPr>
        <w:spacing w:after="120" w:line="300" w:lineRule="auto"/>
      </w:pPr>
      <w:r>
        <w:t>Missing data should not be filled mechanically. The first step is to ask why it is missing: a blank delay field may legitimately mean "no delay", while a blank timestamp is a recording failure. The strategy depends on the column and the amount missing.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4060"/>
      </w:tblGrid>
      <w:tr w:rsidR="004E411D" w14:paraId="74786AAC" w14:textId="77777777">
        <w:tblPrEx>
          <w:tblCellMar>
            <w:top w:w="0" w:type="dxa"/>
            <w:bottom w:w="0" w:type="dxa"/>
          </w:tblCellMar>
        </w:tblPrEx>
        <w:trPr>
          <w:tblHeader/>
        </w:trPr>
        <w:tc>
          <w:tcPr>
            <w:tcW w:w="230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5A904BF7" w14:textId="77777777" w:rsidR="004E411D" w:rsidRDefault="00000000">
            <w:r>
              <w:rPr>
                <w:b/>
                <w:bCs/>
                <w:color w:val="FFFFFF"/>
                <w:sz w:val="20"/>
                <w:szCs w:val="20"/>
              </w:rPr>
              <w:t>Situation</w:t>
            </w:r>
          </w:p>
        </w:tc>
        <w:tc>
          <w:tcPr>
            <w:tcW w:w="300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6CBF31B2" w14:textId="77777777" w:rsidR="004E411D" w:rsidRDefault="00000000">
            <w:r>
              <w:rPr>
                <w:b/>
                <w:bCs/>
                <w:color w:val="FFFFFF"/>
                <w:sz w:val="20"/>
                <w:szCs w:val="20"/>
              </w:rPr>
              <w:t>Approach</w:t>
            </w:r>
          </w:p>
        </w:tc>
        <w:tc>
          <w:tcPr>
            <w:tcW w:w="406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7DE27A3D" w14:textId="77777777" w:rsidR="004E411D" w:rsidRDefault="00000000">
            <w:r>
              <w:rPr>
                <w:b/>
                <w:bCs/>
                <w:color w:val="FFFFFF"/>
                <w:sz w:val="20"/>
                <w:szCs w:val="20"/>
              </w:rPr>
              <w:t>Reason</w:t>
            </w:r>
          </w:p>
        </w:tc>
      </w:tr>
      <w:tr w:rsidR="004E411D" w14:paraId="47FBD827" w14:textId="77777777">
        <w:tblPrEx>
          <w:tblCellMar>
            <w:top w:w="0" w:type="dxa"/>
            <w:bottom w:w="0" w:type="dxa"/>
          </w:tblCellMar>
        </w:tblPrEx>
        <w:tc>
          <w:tcPr>
            <w:tcW w:w="2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AA133B5" w14:textId="77777777" w:rsidR="004E411D" w:rsidRDefault="00000000">
            <w:r>
              <w:rPr>
                <w:color w:val="000000"/>
                <w:sz w:val="20"/>
                <w:szCs w:val="20"/>
              </w:rPr>
              <w:t>Less than about 5% missing in a numeric column, spread randomly</w:t>
            </w:r>
          </w:p>
        </w:tc>
        <w:tc>
          <w:tcPr>
            <w:tcW w:w="3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5497DE6" w14:textId="77777777" w:rsidR="004E411D" w:rsidRDefault="00000000">
            <w:r>
              <w:rPr>
                <w:color w:val="000000"/>
                <w:sz w:val="20"/>
                <w:szCs w:val="20"/>
              </w:rPr>
              <w:t>Median imputation</w:t>
            </w:r>
          </w:p>
        </w:tc>
        <w:tc>
          <w:tcPr>
            <w:tcW w:w="40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F6F9D8D" w14:textId="77777777" w:rsidR="004E411D" w:rsidRDefault="00000000">
            <w:r>
              <w:rPr>
                <w:color w:val="000000"/>
                <w:sz w:val="20"/>
                <w:szCs w:val="20"/>
              </w:rPr>
              <w:t>Median is not distorted by extreme delivery times</w:t>
            </w:r>
          </w:p>
        </w:tc>
      </w:tr>
      <w:tr w:rsidR="004E411D" w14:paraId="28891188" w14:textId="77777777">
        <w:tblPrEx>
          <w:tblCellMar>
            <w:top w:w="0" w:type="dxa"/>
            <w:bottom w:w="0" w:type="dxa"/>
          </w:tblCellMar>
        </w:tblPrEx>
        <w:tc>
          <w:tcPr>
            <w:tcW w:w="2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3A03745" w14:textId="77777777" w:rsidR="004E411D" w:rsidRDefault="00000000">
            <w:r>
              <w:rPr>
                <w:color w:val="000000"/>
                <w:sz w:val="20"/>
                <w:szCs w:val="20"/>
              </w:rPr>
              <w:t>Numeric column linked to other features (for example temperature)</w:t>
            </w:r>
          </w:p>
        </w:tc>
        <w:tc>
          <w:tcPr>
            <w:tcW w:w="3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4752982" w14:textId="77777777" w:rsidR="004E411D" w:rsidRDefault="00000000">
            <w:r>
              <w:rPr>
                <w:color w:val="000000"/>
                <w:sz w:val="20"/>
                <w:szCs w:val="20"/>
              </w:rPr>
              <w:t>KNN or group-wise imputation (by town or hour)</w:t>
            </w:r>
          </w:p>
        </w:tc>
        <w:tc>
          <w:tcPr>
            <w:tcW w:w="40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DC63918" w14:textId="77777777" w:rsidR="004E411D" w:rsidRDefault="00000000">
            <w:r>
              <w:rPr>
                <w:color w:val="000000"/>
                <w:sz w:val="20"/>
                <w:szCs w:val="20"/>
              </w:rPr>
              <w:t>Uses similar records, so values are more realistic</w:t>
            </w:r>
          </w:p>
        </w:tc>
      </w:tr>
      <w:tr w:rsidR="004E411D" w14:paraId="6BE0CCF5" w14:textId="77777777">
        <w:tblPrEx>
          <w:tblCellMar>
            <w:top w:w="0" w:type="dxa"/>
            <w:bottom w:w="0" w:type="dxa"/>
          </w:tblCellMar>
        </w:tblPrEx>
        <w:tc>
          <w:tcPr>
            <w:tcW w:w="2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D7250A5" w14:textId="77777777" w:rsidR="004E411D" w:rsidRDefault="00000000">
            <w:r>
              <w:rPr>
                <w:color w:val="000000"/>
                <w:sz w:val="20"/>
                <w:szCs w:val="20"/>
              </w:rPr>
              <w:lastRenderedPageBreak/>
              <w:t>Categorical column (for example weather condition)</w:t>
            </w:r>
          </w:p>
        </w:tc>
        <w:tc>
          <w:tcPr>
            <w:tcW w:w="3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158C934D" w14:textId="77777777" w:rsidR="004E411D" w:rsidRDefault="00000000">
            <w:r>
              <w:rPr>
                <w:color w:val="000000"/>
                <w:sz w:val="20"/>
                <w:szCs w:val="20"/>
              </w:rPr>
              <w:t>Mode, or a separate category "Unknown"</w:t>
            </w:r>
          </w:p>
        </w:tc>
        <w:tc>
          <w:tcPr>
            <w:tcW w:w="40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CFB9DC8" w14:textId="77777777" w:rsidR="004E411D" w:rsidRDefault="00000000">
            <w:r>
              <w:rPr>
                <w:color w:val="000000"/>
                <w:sz w:val="20"/>
                <w:szCs w:val="20"/>
              </w:rPr>
              <w:t>Keeps the row without inventing a precise value</w:t>
            </w:r>
          </w:p>
        </w:tc>
      </w:tr>
      <w:tr w:rsidR="004E411D" w14:paraId="3CB464CC" w14:textId="77777777">
        <w:tblPrEx>
          <w:tblCellMar>
            <w:top w:w="0" w:type="dxa"/>
            <w:bottom w:w="0" w:type="dxa"/>
          </w:tblCellMar>
        </w:tblPrEx>
        <w:tc>
          <w:tcPr>
            <w:tcW w:w="2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A23C1E6" w14:textId="77777777" w:rsidR="004E411D" w:rsidRDefault="00000000">
            <w:r>
              <w:rPr>
                <w:color w:val="000000"/>
                <w:sz w:val="20"/>
                <w:szCs w:val="20"/>
              </w:rPr>
              <w:t>Time-ordered readings (for example sensors)</w:t>
            </w:r>
          </w:p>
        </w:tc>
        <w:tc>
          <w:tcPr>
            <w:tcW w:w="3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8D267CD" w14:textId="77777777" w:rsidR="004E411D" w:rsidRDefault="00000000">
            <w:r>
              <w:rPr>
                <w:color w:val="000000"/>
                <w:sz w:val="20"/>
                <w:szCs w:val="20"/>
              </w:rPr>
              <w:t>Forward fill or interpolation</w:t>
            </w:r>
          </w:p>
        </w:tc>
        <w:tc>
          <w:tcPr>
            <w:tcW w:w="40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7AE4F5BE" w14:textId="77777777" w:rsidR="004E411D" w:rsidRDefault="00000000">
            <w:r>
              <w:rPr>
                <w:color w:val="000000"/>
                <w:sz w:val="20"/>
                <w:szCs w:val="20"/>
              </w:rPr>
              <w:t>Values change gradually over time</w:t>
            </w:r>
          </w:p>
        </w:tc>
      </w:tr>
      <w:tr w:rsidR="004E411D" w14:paraId="3CB522B8" w14:textId="77777777">
        <w:tblPrEx>
          <w:tblCellMar>
            <w:top w:w="0" w:type="dxa"/>
            <w:bottom w:w="0" w:type="dxa"/>
          </w:tblCellMar>
        </w:tblPrEx>
        <w:tc>
          <w:tcPr>
            <w:tcW w:w="2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6F8BB9CD" w14:textId="77777777" w:rsidR="004E411D" w:rsidRDefault="00000000">
            <w:r>
              <w:rPr>
                <w:color w:val="000000"/>
                <w:sz w:val="20"/>
                <w:szCs w:val="20"/>
              </w:rPr>
              <w:t>Critical field missing (target such as delivery time, or key ID)</w:t>
            </w:r>
          </w:p>
        </w:tc>
        <w:tc>
          <w:tcPr>
            <w:tcW w:w="3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E63E98D" w14:textId="77777777" w:rsidR="004E411D" w:rsidRDefault="00000000">
            <w:r>
              <w:rPr>
                <w:color w:val="000000"/>
                <w:sz w:val="20"/>
                <w:szCs w:val="20"/>
              </w:rPr>
              <w:t>Drop the row</w:t>
            </w:r>
          </w:p>
        </w:tc>
        <w:tc>
          <w:tcPr>
            <w:tcW w:w="40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A03BEA2" w14:textId="77777777" w:rsidR="004E411D" w:rsidRDefault="00000000">
            <w:r>
              <w:rPr>
                <w:color w:val="000000"/>
                <w:sz w:val="20"/>
                <w:szCs w:val="20"/>
              </w:rPr>
              <w:t>Imputing the target would bias any later model</w:t>
            </w:r>
          </w:p>
        </w:tc>
      </w:tr>
      <w:tr w:rsidR="004E411D" w14:paraId="7A1D85A4" w14:textId="77777777">
        <w:tblPrEx>
          <w:tblCellMar>
            <w:top w:w="0" w:type="dxa"/>
            <w:bottom w:w="0" w:type="dxa"/>
          </w:tblCellMar>
        </w:tblPrEx>
        <w:tc>
          <w:tcPr>
            <w:tcW w:w="2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C01CCD5" w14:textId="77777777" w:rsidR="004E411D" w:rsidRDefault="00000000">
            <w:r>
              <w:rPr>
                <w:color w:val="000000"/>
                <w:sz w:val="20"/>
                <w:szCs w:val="20"/>
              </w:rPr>
              <w:t>More than about 40-50% missing in a column</w:t>
            </w:r>
          </w:p>
        </w:tc>
        <w:tc>
          <w:tcPr>
            <w:tcW w:w="3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C1BAEA4" w14:textId="77777777" w:rsidR="004E411D" w:rsidRDefault="00000000">
            <w:r>
              <w:rPr>
                <w:color w:val="000000"/>
                <w:sz w:val="20"/>
                <w:szCs w:val="20"/>
              </w:rPr>
              <w:t>Consider dropping the column</w:t>
            </w:r>
          </w:p>
        </w:tc>
        <w:tc>
          <w:tcPr>
            <w:tcW w:w="40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D07AA50" w14:textId="77777777" w:rsidR="004E411D" w:rsidRDefault="00000000">
            <w:r>
              <w:rPr>
                <w:color w:val="000000"/>
                <w:sz w:val="20"/>
                <w:szCs w:val="20"/>
              </w:rPr>
              <w:t>Too little real information remains</w:t>
            </w:r>
          </w:p>
        </w:tc>
      </w:tr>
    </w:tbl>
    <w:p w14:paraId="599CE8D3" w14:textId="77777777" w:rsidR="004E411D" w:rsidRDefault="004E411D">
      <w:pPr>
        <w:spacing w:after="120"/>
      </w:pPr>
    </w:p>
    <w:p w14:paraId="739CD76B" w14:textId="77777777" w:rsidR="004E411D" w:rsidRDefault="00000000">
      <w:pPr>
        <w:spacing w:after="120" w:line="300" w:lineRule="auto"/>
      </w:pPr>
      <w:r>
        <w:t xml:space="preserve">For important columns, a binary flag such as </w:t>
      </w:r>
      <w:proofErr w:type="spellStart"/>
      <w:r>
        <w:t>temperature_was_missing</w:t>
      </w:r>
      <w:proofErr w:type="spellEnd"/>
      <w:r>
        <w:t xml:space="preserve"> is added before imputation so that the fact of missingness is not lost.</w:t>
      </w:r>
    </w:p>
    <w:p w14:paraId="63010BDF"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temperature_missing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['temperature'</w:t>
      </w:r>
      <w:proofErr w:type="gramStart"/>
      <w:r>
        <w:rPr>
          <w:rFonts w:ascii="Consolas" w:eastAsia="Consolas" w:hAnsi="Consolas" w:cs="Consolas"/>
          <w:sz w:val="18"/>
          <w:szCs w:val="18"/>
        </w:rPr>
        <w:t>].</w:t>
      </w:r>
      <w:proofErr w:type="spellStart"/>
      <w:r>
        <w:rPr>
          <w:rFonts w:ascii="Consolas" w:eastAsia="Consolas" w:hAnsi="Consolas" w:cs="Consolas"/>
          <w:sz w:val="18"/>
          <w:szCs w:val="18"/>
        </w:rPr>
        <w:t>isna</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astype</w:t>
      </w:r>
      <w:proofErr w:type="spellEnd"/>
      <w:proofErr w:type="gramEnd"/>
      <w:r>
        <w:rPr>
          <w:rFonts w:ascii="Consolas" w:eastAsia="Consolas" w:hAnsi="Consolas" w:cs="Consolas"/>
          <w:sz w:val="18"/>
          <w:szCs w:val="18"/>
        </w:rPr>
        <w:t>(int)</w:t>
      </w:r>
    </w:p>
    <w:p w14:paraId="3A314859"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['temperature']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['temperature'</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proofErr w:type="gramEnd"/>
      <w:r>
        <w:rPr>
          <w:rFonts w:ascii="Consolas" w:eastAsia="Consolas" w:hAnsi="Consolas" w:cs="Consolas"/>
          <w:sz w:val="18"/>
          <w:szCs w:val="18"/>
        </w:rPr>
        <w:t>(</w:t>
      </w:r>
    </w:p>
    <w:p w14:paraId="0FB14C1C"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('town</w:t>
      </w:r>
      <w:proofErr w:type="gramStart"/>
      <w:r>
        <w:rPr>
          <w:rFonts w:ascii="Consolas" w:eastAsia="Consolas" w:hAnsi="Consolas" w:cs="Consolas"/>
          <w:sz w:val="18"/>
          <w:szCs w:val="18"/>
        </w:rPr>
        <w:t>')[</w:t>
      </w:r>
      <w:proofErr w:type="gramEnd"/>
      <w:r>
        <w:rPr>
          <w:rFonts w:ascii="Consolas" w:eastAsia="Consolas" w:hAnsi="Consolas" w:cs="Consolas"/>
          <w:sz w:val="18"/>
          <w:szCs w:val="18"/>
        </w:rPr>
        <w:t>'temperature'</w:t>
      </w:r>
      <w:proofErr w:type="gramStart"/>
      <w:r>
        <w:rPr>
          <w:rFonts w:ascii="Consolas" w:eastAsia="Consolas" w:hAnsi="Consolas" w:cs="Consolas"/>
          <w:sz w:val="18"/>
          <w:szCs w:val="18"/>
        </w:rPr>
        <w:t>].transform</w:t>
      </w:r>
      <w:proofErr w:type="gramEnd"/>
      <w:r>
        <w:rPr>
          <w:rFonts w:ascii="Consolas" w:eastAsia="Consolas" w:hAnsi="Consolas" w:cs="Consolas"/>
          <w:sz w:val="18"/>
          <w:szCs w:val="18"/>
        </w:rPr>
        <w:t>('median'))</w:t>
      </w:r>
    </w:p>
    <w:p w14:paraId="1FC1967B"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['conditions']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['conditions'</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proofErr w:type="gramEnd"/>
      <w:r>
        <w:rPr>
          <w:rFonts w:ascii="Consolas" w:eastAsia="Consolas" w:hAnsi="Consolas" w:cs="Consolas"/>
          <w:sz w:val="18"/>
          <w:szCs w:val="18"/>
        </w:rPr>
        <w:t>('Unknown')</w:t>
      </w:r>
    </w:p>
    <w:p w14:paraId="60B6AB06"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df.dropna</w:t>
      </w:r>
      <w:proofErr w:type="spellEnd"/>
      <w:proofErr w:type="gramEnd"/>
      <w:r>
        <w:rPr>
          <w:rFonts w:ascii="Consolas" w:eastAsia="Consolas" w:hAnsi="Consolas" w:cs="Consolas"/>
          <w:sz w:val="18"/>
          <w:szCs w:val="18"/>
        </w:rPr>
        <w:t>(subset=['</w:t>
      </w:r>
      <w:proofErr w:type="spellStart"/>
      <w:r>
        <w:rPr>
          <w:rFonts w:ascii="Consolas" w:eastAsia="Consolas" w:hAnsi="Consolas" w:cs="Consolas"/>
          <w:sz w:val="18"/>
          <w:szCs w:val="18"/>
        </w:rPr>
        <w:t>delivery_time</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target must be real</w:t>
      </w:r>
    </w:p>
    <w:p w14:paraId="5ACBE3D0" w14:textId="77777777" w:rsidR="004E411D" w:rsidRDefault="004E411D">
      <w:pPr>
        <w:spacing w:after="120"/>
      </w:pPr>
    </w:p>
    <w:p w14:paraId="5AEF8C36" w14:textId="77777777" w:rsidR="004E411D" w:rsidRDefault="00000000">
      <w:pPr>
        <w:pStyle w:val="Heading2"/>
      </w:pPr>
      <w:r>
        <w:t>6.2 Duplicates</w:t>
      </w:r>
    </w:p>
    <w:p w14:paraId="32E2D1CE" w14:textId="77777777" w:rsidR="004E411D" w:rsidRDefault="00000000">
      <w:pPr>
        <w:spacing w:after="120" w:line="300" w:lineRule="auto"/>
      </w:pPr>
      <w:r>
        <w:t>Exact duplicates (all columns identical) are removed. Key-based duplicates (the same delivery ID with different values) are investigated first, and the most recent or most complete record is kept. The number removed is always logged.</w:t>
      </w:r>
    </w:p>
    <w:p w14:paraId="42978BAD"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before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
    <w:p w14:paraId="4AD63C65"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df.drop</w:t>
      </w:r>
      <w:proofErr w:type="gramEnd"/>
      <w:r>
        <w:rPr>
          <w:rFonts w:ascii="Consolas" w:eastAsia="Consolas" w:hAnsi="Consolas" w:cs="Consolas"/>
          <w:sz w:val="18"/>
          <w:szCs w:val="18"/>
        </w:rPr>
        <w:t>_</w:t>
      </w:r>
      <w:proofErr w:type="gramStart"/>
      <w:r>
        <w:rPr>
          <w:rFonts w:ascii="Consolas" w:eastAsia="Consolas" w:hAnsi="Consolas" w:cs="Consolas"/>
          <w:sz w:val="18"/>
          <w:szCs w:val="18"/>
        </w:rPr>
        <w:t>duplicates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7D7D2A6"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df.sort</w:t>
      </w:r>
      <w:proofErr w:type="gramEnd"/>
      <w:r>
        <w:rPr>
          <w:rFonts w:ascii="Consolas" w:eastAsia="Consolas" w:hAnsi="Consolas" w:cs="Consolas"/>
          <w:sz w:val="18"/>
          <w:szCs w:val="18"/>
        </w:rPr>
        <w:t>_values</w:t>
      </w:r>
      <w:proofErr w:type="spellEnd"/>
      <w:r>
        <w:rPr>
          <w:rFonts w:ascii="Consolas" w:eastAsia="Consolas" w:hAnsi="Consolas" w:cs="Consolas"/>
          <w:sz w:val="18"/>
          <w:szCs w:val="18"/>
        </w:rPr>
        <w:t>('</w:t>
      </w:r>
      <w:proofErr w:type="spellStart"/>
      <w:r>
        <w:rPr>
          <w:rFonts w:ascii="Consolas" w:eastAsia="Consolas" w:hAnsi="Consolas" w:cs="Consolas"/>
          <w:sz w:val="18"/>
          <w:szCs w:val="18"/>
        </w:rPr>
        <w:t>starting_time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drop</w:t>
      </w:r>
      <w:proofErr w:type="gramEnd"/>
      <w:r>
        <w:rPr>
          <w:rFonts w:ascii="Consolas" w:eastAsia="Consolas" w:hAnsi="Consolas" w:cs="Consolas"/>
          <w:sz w:val="18"/>
          <w:szCs w:val="18"/>
        </w:rPr>
        <w:t>_</w:t>
      </w:r>
      <w:proofErr w:type="gramStart"/>
      <w:r>
        <w:rPr>
          <w:rFonts w:ascii="Consolas" w:eastAsia="Consolas" w:hAnsi="Consolas" w:cs="Consolas"/>
          <w:sz w:val="18"/>
          <w:szCs w:val="18"/>
        </w:rPr>
        <w:t>duplicates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delivery_id</w:t>
      </w:r>
      <w:proofErr w:type="spellEnd"/>
      <w:r>
        <w:rPr>
          <w:rFonts w:ascii="Consolas" w:eastAsia="Consolas" w:hAnsi="Consolas" w:cs="Consolas"/>
          <w:sz w:val="18"/>
          <w:szCs w:val="18"/>
        </w:rPr>
        <w:t>', keep='last')</w:t>
      </w:r>
    </w:p>
    <w:p w14:paraId="4DB8E99E" w14:textId="77777777" w:rsidR="004E411D" w:rsidRDefault="00000000">
      <w:pPr>
        <w:shd w:val="clear" w:color="auto" w:fill="F3F4F6"/>
        <w:spacing w:line="250" w:lineRule="auto"/>
        <w:ind w:left="160" w:right="16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'Removed duplicates:', before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
    <w:p w14:paraId="49E73EE5" w14:textId="77777777" w:rsidR="004E411D" w:rsidRDefault="004E411D">
      <w:pPr>
        <w:spacing w:after="120"/>
      </w:pPr>
    </w:p>
    <w:p w14:paraId="4764B1A1" w14:textId="77777777" w:rsidR="004E411D" w:rsidRDefault="00000000">
      <w:pPr>
        <w:pStyle w:val="Heading2"/>
      </w:pPr>
      <w:r>
        <w:t>6.3 Inconsistent and invalid values</w:t>
      </w:r>
    </w:p>
    <w:p w14:paraId="7CFF508A" w14:textId="77777777" w:rsidR="004E411D" w:rsidRDefault="00000000">
      <w:pPr>
        <w:pStyle w:val="ListParagraph"/>
        <w:numPr>
          <w:ilvl w:val="0"/>
          <w:numId w:val="2"/>
        </w:numPr>
        <w:spacing w:after="60" w:line="290" w:lineRule="auto"/>
      </w:pPr>
      <w:r>
        <w:rPr>
          <w:b/>
          <w:bCs/>
        </w:rPr>
        <w:t xml:space="preserve">Category spelling: </w:t>
      </w:r>
      <w:r>
        <w:t xml:space="preserve">use </w:t>
      </w:r>
      <w:proofErr w:type="spellStart"/>
      <w:r>
        <w:t>value_</w:t>
      </w:r>
      <w:proofErr w:type="gramStart"/>
      <w:r>
        <w:t>counts</w:t>
      </w:r>
      <w:proofErr w:type="spellEnd"/>
      <w:r>
        <w:t>(</w:t>
      </w:r>
      <w:proofErr w:type="gramEnd"/>
      <w:r>
        <w:t>) to spot variants, then map them to one standard label with a dictionary.</w:t>
      </w:r>
    </w:p>
    <w:p w14:paraId="69C1C347" w14:textId="77777777" w:rsidR="004E411D" w:rsidRDefault="00000000">
      <w:pPr>
        <w:pStyle w:val="ListParagraph"/>
        <w:numPr>
          <w:ilvl w:val="0"/>
          <w:numId w:val="2"/>
        </w:numPr>
        <w:spacing w:after="60" w:line="290" w:lineRule="auto"/>
      </w:pPr>
      <w:r>
        <w:rPr>
          <w:b/>
          <w:bCs/>
        </w:rPr>
        <w:t xml:space="preserve">Logical rules: </w:t>
      </w:r>
      <w:r>
        <w:t>delivery time must be positive; package count cannot be negative; latitude must lie between -90 and 90 and longitude between -180 and 180; delivery cannot finish before it starts.</w:t>
      </w:r>
    </w:p>
    <w:p w14:paraId="496D7274" w14:textId="77777777" w:rsidR="004E411D" w:rsidRDefault="00000000">
      <w:pPr>
        <w:pStyle w:val="ListParagraph"/>
        <w:numPr>
          <w:ilvl w:val="0"/>
          <w:numId w:val="2"/>
        </w:numPr>
        <w:spacing w:after="60" w:line="290" w:lineRule="auto"/>
      </w:pPr>
      <w:r>
        <w:rPr>
          <w:b/>
          <w:bCs/>
        </w:rPr>
        <w:t xml:space="preserve">Date consistency: </w:t>
      </w:r>
      <w:r>
        <w:t>mixed date formats are parsed explicitly, and records that cannot be parsed are flagged rather than silently dropped.</w:t>
      </w:r>
    </w:p>
    <w:p w14:paraId="06CCA90E" w14:textId="77777777" w:rsidR="004E411D" w:rsidRDefault="00000000">
      <w:pPr>
        <w:pStyle w:val="ListParagraph"/>
        <w:numPr>
          <w:ilvl w:val="0"/>
          <w:numId w:val="2"/>
        </w:numPr>
        <w:spacing w:after="60" w:line="290" w:lineRule="auto"/>
      </w:pPr>
      <w:r>
        <w:rPr>
          <w:b/>
          <w:bCs/>
        </w:rPr>
        <w:t xml:space="preserve">Business rules: </w:t>
      </w:r>
      <w:r>
        <w:t>values that break domain knowledge (for example a 5 km delivery recorded as 40 hours) are flagged for review.</w:t>
      </w:r>
    </w:p>
    <w:p w14:paraId="747E3A8D" w14:textId="77777777" w:rsidR="004E411D" w:rsidRDefault="00000000">
      <w:pPr>
        <w:shd w:val="clear" w:color="auto" w:fill="F3F4F6"/>
        <w:spacing w:line="250" w:lineRule="auto"/>
        <w:ind w:left="160" w:right="160"/>
      </w:pPr>
      <w:r>
        <w:rPr>
          <w:rFonts w:ascii="Consolas" w:eastAsia="Consolas" w:hAnsi="Consolas" w:cs="Consolas"/>
          <w:sz w:val="18"/>
          <w:szCs w:val="18"/>
        </w:rPr>
        <w:t>rules = {</w:t>
      </w:r>
    </w:p>
    <w:p w14:paraId="29992378"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non</w:t>
      </w:r>
      <w:proofErr w:type="gramEnd"/>
      <w:r>
        <w:rPr>
          <w:rFonts w:ascii="Consolas" w:eastAsia="Consolas" w:hAnsi="Consolas" w:cs="Consolas"/>
          <w:sz w:val="18"/>
          <w:szCs w:val="18"/>
        </w:rPr>
        <w:t>_positive_time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w:t>
      </w:r>
      <w:proofErr w:type="spellEnd"/>
      <w:r>
        <w:rPr>
          <w:rFonts w:ascii="Consolas" w:eastAsia="Consolas" w:hAnsi="Consolas" w:cs="Consolas"/>
          <w:sz w:val="18"/>
          <w:szCs w:val="18"/>
        </w:rPr>
        <w:t>'] &lt;= 0,</w:t>
      </w:r>
    </w:p>
    <w:p w14:paraId="72F269F7" w14:textId="77777777" w:rsidR="004E411D" w:rsidRDefault="00000000">
      <w:pPr>
        <w:shd w:val="clear" w:color="auto" w:fill="F3F4F6"/>
        <w:spacing w:line="250" w:lineRule="auto"/>
        <w:ind w:left="160" w:right="160"/>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negative</w:t>
      </w:r>
      <w:proofErr w:type="gramEnd"/>
      <w:r>
        <w:rPr>
          <w:rFonts w:ascii="Consolas" w:eastAsia="Consolas" w:hAnsi="Consolas" w:cs="Consolas"/>
          <w:sz w:val="18"/>
          <w:szCs w:val="18"/>
        </w:rPr>
        <w:t>_packages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num_packages</w:t>
      </w:r>
      <w:proofErr w:type="spellEnd"/>
      <w:r>
        <w:rPr>
          <w:rFonts w:ascii="Consolas" w:eastAsia="Consolas" w:hAnsi="Consolas" w:cs="Consolas"/>
          <w:sz w:val="18"/>
          <w:szCs w:val="18"/>
        </w:rPr>
        <w:t>'] &lt; 0,</w:t>
      </w:r>
    </w:p>
    <w:p w14:paraId="58D80B7C"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bad</w:t>
      </w:r>
      <w:proofErr w:type="gramEnd"/>
      <w:r>
        <w:rPr>
          <w:rFonts w:ascii="Consolas" w:eastAsia="Consolas" w:hAnsi="Consolas" w:cs="Consolas"/>
          <w:sz w:val="18"/>
          <w:szCs w:val="18"/>
        </w:rPr>
        <w:t>_latitude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start_lat</w:t>
      </w:r>
      <w:proofErr w:type="spellEnd"/>
      <w:r>
        <w:rPr>
          <w:rFonts w:ascii="Consolas" w:eastAsia="Consolas" w:hAnsi="Consolas" w:cs="Consolas"/>
          <w:sz w:val="18"/>
          <w:szCs w:val="18"/>
        </w:rPr>
        <w:t>'</w:t>
      </w:r>
      <w:proofErr w:type="gramStart"/>
      <w:r>
        <w:rPr>
          <w:rFonts w:ascii="Consolas" w:eastAsia="Consolas" w:hAnsi="Consolas" w:cs="Consolas"/>
          <w:sz w:val="18"/>
          <w:szCs w:val="18"/>
        </w:rPr>
        <w:t>].between</w:t>
      </w:r>
      <w:proofErr w:type="gramEnd"/>
      <w:r>
        <w:rPr>
          <w:rFonts w:ascii="Consolas" w:eastAsia="Consolas" w:hAnsi="Consolas" w:cs="Consolas"/>
          <w:sz w:val="18"/>
          <w:szCs w:val="18"/>
        </w:rPr>
        <w:t>(-90, 90),</w:t>
      </w:r>
    </w:p>
    <w:p w14:paraId="733D7D78" w14:textId="77777777" w:rsidR="004E411D" w:rsidRDefault="00000000">
      <w:pPr>
        <w:shd w:val="clear" w:color="auto" w:fill="F3F4F6"/>
        <w:spacing w:line="250" w:lineRule="auto"/>
        <w:ind w:left="160" w:right="160"/>
      </w:pPr>
      <w:r>
        <w:rPr>
          <w:rFonts w:ascii="Consolas" w:eastAsia="Consolas" w:hAnsi="Consolas" w:cs="Consolas"/>
          <w:sz w:val="18"/>
          <w:szCs w:val="18"/>
        </w:rPr>
        <w:t>}</w:t>
      </w:r>
    </w:p>
    <w:p w14:paraId="1903543D"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for name, mask in </w:t>
      </w:r>
      <w:proofErr w:type="spellStart"/>
      <w:proofErr w:type="gramStart"/>
      <w:r>
        <w:rPr>
          <w:rFonts w:ascii="Consolas" w:eastAsia="Consolas" w:hAnsi="Consolas" w:cs="Consolas"/>
          <w:sz w:val="18"/>
          <w:szCs w:val="18"/>
        </w:rPr>
        <w:t>rules.items</w:t>
      </w:r>
      <w:proofErr w:type="spellEnd"/>
      <w:proofErr w:type="gramEnd"/>
      <w:r>
        <w:rPr>
          <w:rFonts w:ascii="Consolas" w:eastAsia="Consolas" w:hAnsi="Consolas" w:cs="Consolas"/>
          <w:sz w:val="18"/>
          <w:szCs w:val="18"/>
        </w:rPr>
        <w:t>():</w:t>
      </w:r>
    </w:p>
    <w:p w14:paraId="2FC37483"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name, </w:t>
      </w:r>
      <w:proofErr w:type="spellStart"/>
      <w:proofErr w:type="gramStart"/>
      <w:r>
        <w:rPr>
          <w:rFonts w:ascii="Consolas" w:eastAsia="Consolas" w:hAnsi="Consolas" w:cs="Consolas"/>
          <w:sz w:val="18"/>
          <w:szCs w:val="18"/>
        </w:rPr>
        <w:t>mask.sum</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859A2F3"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pd.concat</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rules.values</w:t>
      </w:r>
      <w:proofErr w:type="spellEnd"/>
      <w:proofErr w:type="gramEnd"/>
      <w:r>
        <w:rPr>
          <w:rFonts w:ascii="Consolas" w:eastAsia="Consolas" w:hAnsi="Consolas" w:cs="Consolas"/>
          <w:sz w:val="18"/>
          <w:szCs w:val="18"/>
        </w:rPr>
        <w:t>(), axis=1</w:t>
      </w:r>
      <w:proofErr w:type="gramStart"/>
      <w:r>
        <w:rPr>
          <w:rFonts w:ascii="Consolas" w:eastAsia="Consolas" w:hAnsi="Consolas" w:cs="Consolas"/>
          <w:sz w:val="18"/>
          <w:szCs w:val="18"/>
        </w:rPr>
        <w:t>).any</w:t>
      </w:r>
      <w:proofErr w:type="gramEnd"/>
      <w:r>
        <w:rPr>
          <w:rFonts w:ascii="Consolas" w:eastAsia="Consolas" w:hAnsi="Consolas" w:cs="Consolas"/>
          <w:sz w:val="18"/>
          <w:szCs w:val="18"/>
        </w:rPr>
        <w:t>(axis=1)]</w:t>
      </w:r>
    </w:p>
    <w:p w14:paraId="21CD2A8E" w14:textId="77777777" w:rsidR="004E411D" w:rsidRDefault="004E411D">
      <w:pPr>
        <w:spacing w:after="120"/>
      </w:pPr>
    </w:p>
    <w:p w14:paraId="56E6612D" w14:textId="77777777" w:rsidR="004E411D" w:rsidRDefault="00000000">
      <w:pPr>
        <w:pStyle w:val="Heading2"/>
      </w:pPr>
      <w:r>
        <w:t>6.4 Outliers</w:t>
      </w:r>
    </w:p>
    <w:p w14:paraId="5F2AE226" w14:textId="77777777" w:rsidR="004E411D" w:rsidRDefault="00000000">
      <w:pPr>
        <w:spacing w:after="120" w:line="300" w:lineRule="auto"/>
      </w:pPr>
      <w:r>
        <w:t>Outliers are detected with the IQR rule (values beyond 1.5 x IQR from the quartiles) and cross-checked with z-scores. They are not deleted automatically. In logistics, an extreme value may be a genuine event such as a storm or a breakdown. The decision process is: (1) check whether the value is physically possible, (2) check whether it is explained by another column, (3) if it is an error, correct or remove it, and (4) if it is genuine, keep it and consider a log transform or capping (</w:t>
      </w:r>
      <w:proofErr w:type="spellStart"/>
      <w:r>
        <w:t>winsorising</w:t>
      </w:r>
      <w:proofErr w:type="spellEnd"/>
      <w:r>
        <w:t>) to limit its influence.</w:t>
      </w:r>
    </w:p>
    <w:p w14:paraId="0B32ADBD"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q1, q3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w:t>
      </w:r>
      <w:proofErr w:type="spellEnd"/>
      <w:r>
        <w:rPr>
          <w:rFonts w:ascii="Consolas" w:eastAsia="Consolas" w:hAnsi="Consolas" w:cs="Consolas"/>
          <w:sz w:val="18"/>
          <w:szCs w:val="18"/>
        </w:rPr>
        <w:t>'</w:t>
      </w:r>
      <w:proofErr w:type="gramStart"/>
      <w:r>
        <w:rPr>
          <w:rFonts w:ascii="Consolas" w:eastAsia="Consolas" w:hAnsi="Consolas" w:cs="Consolas"/>
          <w:sz w:val="18"/>
          <w:szCs w:val="18"/>
        </w:rPr>
        <w:t>].quantile</w:t>
      </w:r>
      <w:proofErr w:type="gramEnd"/>
      <w:r>
        <w:rPr>
          <w:rFonts w:ascii="Consolas" w:eastAsia="Consolas" w:hAnsi="Consolas" w:cs="Consolas"/>
          <w:sz w:val="18"/>
          <w:szCs w:val="18"/>
        </w:rPr>
        <w:t>([0.25, 0.75])</w:t>
      </w:r>
    </w:p>
    <w:p w14:paraId="323FEEA6"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iqr</w:t>
      </w:r>
      <w:proofErr w:type="spellEnd"/>
      <w:r>
        <w:rPr>
          <w:rFonts w:ascii="Consolas" w:eastAsia="Consolas" w:hAnsi="Consolas" w:cs="Consolas"/>
          <w:sz w:val="18"/>
          <w:szCs w:val="18"/>
        </w:rPr>
        <w:t xml:space="preserve"> = q3 - q1</w:t>
      </w:r>
    </w:p>
    <w:p w14:paraId="59B3189D" w14:textId="77777777" w:rsidR="004E411D" w:rsidRDefault="00000000">
      <w:pPr>
        <w:shd w:val="clear" w:color="auto" w:fill="F3F4F6"/>
        <w:spacing w:line="250" w:lineRule="auto"/>
        <w:ind w:left="160" w:right="160"/>
      </w:pPr>
      <w:r>
        <w:rPr>
          <w:rFonts w:ascii="Consolas" w:eastAsia="Consolas" w:hAnsi="Consolas" w:cs="Consolas"/>
          <w:sz w:val="18"/>
          <w:szCs w:val="18"/>
        </w:rPr>
        <w:t>low, high = q1 - 1.5*</w:t>
      </w:r>
      <w:proofErr w:type="spellStart"/>
      <w:r>
        <w:rPr>
          <w:rFonts w:ascii="Consolas" w:eastAsia="Consolas" w:hAnsi="Consolas" w:cs="Consolas"/>
          <w:sz w:val="18"/>
          <w:szCs w:val="18"/>
        </w:rPr>
        <w:t>iqr</w:t>
      </w:r>
      <w:proofErr w:type="spellEnd"/>
      <w:r>
        <w:rPr>
          <w:rFonts w:ascii="Consolas" w:eastAsia="Consolas" w:hAnsi="Consolas" w:cs="Consolas"/>
          <w:sz w:val="18"/>
          <w:szCs w:val="18"/>
        </w:rPr>
        <w:t>, q3 + 1.5*</w:t>
      </w:r>
      <w:proofErr w:type="spellStart"/>
      <w:r>
        <w:rPr>
          <w:rFonts w:ascii="Consolas" w:eastAsia="Consolas" w:hAnsi="Consolas" w:cs="Consolas"/>
          <w:sz w:val="18"/>
          <w:szCs w:val="18"/>
        </w:rPr>
        <w:t>iqr</w:t>
      </w:r>
      <w:proofErr w:type="spellEnd"/>
    </w:p>
    <w:p w14:paraId="46C435B9"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time_outlier</w:t>
      </w:r>
      <w:proofErr w:type="spellEnd"/>
      <w:r>
        <w:rPr>
          <w:rFonts w:ascii="Consolas" w:eastAsia="Consolas" w:hAnsi="Consolas" w:cs="Consolas"/>
          <w:sz w:val="18"/>
          <w:szCs w:val="18"/>
        </w:rPr>
        <w:t>']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w:t>
      </w:r>
      <w:proofErr w:type="spellEnd"/>
      <w:r>
        <w:rPr>
          <w:rFonts w:ascii="Consolas" w:eastAsia="Consolas" w:hAnsi="Consolas" w:cs="Consolas"/>
          <w:sz w:val="18"/>
          <w:szCs w:val="18"/>
        </w:rPr>
        <w:t>'</w:t>
      </w:r>
      <w:proofErr w:type="gramStart"/>
      <w:r>
        <w:rPr>
          <w:rFonts w:ascii="Consolas" w:eastAsia="Consolas" w:hAnsi="Consolas" w:cs="Consolas"/>
          <w:sz w:val="18"/>
          <w:szCs w:val="18"/>
        </w:rPr>
        <w:t>].between</w:t>
      </w:r>
      <w:proofErr w:type="gramEnd"/>
      <w:r>
        <w:rPr>
          <w:rFonts w:ascii="Consolas" w:eastAsia="Consolas" w:hAnsi="Consolas" w:cs="Consolas"/>
          <w:sz w:val="18"/>
          <w:szCs w:val="18"/>
        </w:rPr>
        <w:t>(low, high)</w:t>
      </w:r>
    </w:p>
    <w:p w14:paraId="704DC941" w14:textId="77777777" w:rsidR="004E411D" w:rsidRDefault="00000000">
      <w:pPr>
        <w:shd w:val="clear" w:color="auto" w:fill="F3F4F6"/>
        <w:spacing w:line="250" w:lineRule="auto"/>
        <w:ind w:left="160" w:right="16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'Flagged outliers:',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time_outlier</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732EB4A7" w14:textId="77777777" w:rsidR="004E411D" w:rsidRDefault="004E411D">
      <w:pPr>
        <w:spacing w:after="120"/>
      </w:pPr>
    </w:p>
    <w:p w14:paraId="61D55630" w14:textId="77777777" w:rsidR="004E411D" w:rsidRDefault="00000000">
      <w:pPr>
        <w:spacing w:before="120" w:after="160"/>
        <w:jc w:val="center"/>
      </w:pPr>
      <w:r>
        <w:rPr>
          <w:noProof/>
        </w:rPr>
        <w:drawing>
          <wp:inline distT="0" distB="0" distL="0" distR="0" wp14:anchorId="3818AEF3" wp14:editId="25FC64C4">
            <wp:extent cx="5715000" cy="2705100"/>
            <wp:effectExtent l="0" t="0" r="0" b="0"/>
            <wp:docPr id="1937613801" name="flow2.png" descr="flow2.png" title="flo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05100"/>
                    </a:xfrm>
                    <a:prstGeom prst="rect">
                      <a:avLst/>
                    </a:prstGeom>
                  </pic:spPr>
                </pic:pic>
              </a:graphicData>
            </a:graphic>
          </wp:inline>
        </w:drawing>
      </w:r>
    </w:p>
    <w:p w14:paraId="50586274" w14:textId="77777777" w:rsidR="004E411D" w:rsidRDefault="00000000">
      <w:pPr>
        <w:pStyle w:val="Heading1"/>
      </w:pPr>
      <w:r>
        <w:t>7. Data Normalization and Transformation</w:t>
      </w:r>
    </w:p>
    <w:p w14:paraId="69C5CF02" w14:textId="77777777" w:rsidR="004E411D" w:rsidRDefault="00000000">
      <w:pPr>
        <w:spacing w:after="120" w:line="300" w:lineRule="auto"/>
      </w:pPr>
      <w:r>
        <w:t>Variables in logistics data sit on very different scales: package counts may be single digits, delivery time thousands of seconds, and coordinates fractions of a degree. Algorithms that depend on distance or gradients (K-Means, KNN, linear models with regularisation, neural networks) can be dominated by the largest-scale feature unless the data is normalised.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4060"/>
      </w:tblGrid>
      <w:tr w:rsidR="004E411D" w14:paraId="7061C05F" w14:textId="77777777">
        <w:tblPrEx>
          <w:tblCellMar>
            <w:top w:w="0" w:type="dxa"/>
            <w:bottom w:w="0" w:type="dxa"/>
          </w:tblCellMar>
        </w:tblPrEx>
        <w:trPr>
          <w:tblHeader/>
        </w:trPr>
        <w:tc>
          <w:tcPr>
            <w:tcW w:w="200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64A37BE1" w14:textId="77777777" w:rsidR="004E411D" w:rsidRDefault="00000000">
            <w:r>
              <w:rPr>
                <w:b/>
                <w:bCs/>
                <w:color w:val="FFFFFF"/>
                <w:sz w:val="20"/>
                <w:szCs w:val="20"/>
              </w:rPr>
              <w:lastRenderedPageBreak/>
              <w:t>Method</w:t>
            </w:r>
          </w:p>
        </w:tc>
        <w:tc>
          <w:tcPr>
            <w:tcW w:w="330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6ED4661D" w14:textId="77777777" w:rsidR="004E411D" w:rsidRDefault="00000000">
            <w:r>
              <w:rPr>
                <w:b/>
                <w:bCs/>
                <w:color w:val="FFFFFF"/>
                <w:sz w:val="20"/>
                <w:szCs w:val="20"/>
              </w:rPr>
              <w:t>Formula / Idea</w:t>
            </w:r>
          </w:p>
        </w:tc>
        <w:tc>
          <w:tcPr>
            <w:tcW w:w="406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655E5EA5" w14:textId="77777777" w:rsidR="004E411D" w:rsidRDefault="00000000">
            <w:r>
              <w:rPr>
                <w:b/>
                <w:bCs/>
                <w:color w:val="FFFFFF"/>
                <w:sz w:val="20"/>
                <w:szCs w:val="20"/>
              </w:rPr>
              <w:t>When I Would Use It</w:t>
            </w:r>
          </w:p>
        </w:tc>
      </w:tr>
      <w:tr w:rsidR="004E411D" w14:paraId="32B62F1B" w14:textId="77777777">
        <w:tblPrEx>
          <w:tblCellMar>
            <w:top w:w="0" w:type="dxa"/>
            <w:bottom w:w="0" w:type="dxa"/>
          </w:tblCellMar>
        </w:tblPrEx>
        <w:tc>
          <w:tcPr>
            <w:tcW w:w="2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711DF3F2" w14:textId="77777777" w:rsidR="004E411D" w:rsidRDefault="00000000">
            <w:r>
              <w:rPr>
                <w:color w:val="000000"/>
                <w:sz w:val="20"/>
                <w:szCs w:val="20"/>
              </w:rPr>
              <w:t>Min-Max scaling</w:t>
            </w:r>
          </w:p>
        </w:tc>
        <w:tc>
          <w:tcPr>
            <w:tcW w:w="3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524796F" w14:textId="77777777" w:rsidR="004E411D" w:rsidRDefault="00000000">
            <w:r>
              <w:rPr>
                <w:color w:val="000000"/>
                <w:sz w:val="20"/>
                <w:szCs w:val="20"/>
              </w:rPr>
              <w:t>(x - min) / (max - min), result between 0 and 1</w:t>
            </w:r>
          </w:p>
        </w:tc>
        <w:tc>
          <w:tcPr>
            <w:tcW w:w="40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3536E2C" w14:textId="77777777" w:rsidR="004E411D" w:rsidRDefault="00000000">
            <w:r>
              <w:rPr>
                <w:color w:val="000000"/>
                <w:sz w:val="20"/>
                <w:szCs w:val="20"/>
              </w:rPr>
              <w:t>Bounded features without strong outliers; clustering and neural networks</w:t>
            </w:r>
          </w:p>
        </w:tc>
      </w:tr>
      <w:tr w:rsidR="004E411D" w14:paraId="3BB91910" w14:textId="77777777">
        <w:tblPrEx>
          <w:tblCellMar>
            <w:top w:w="0" w:type="dxa"/>
            <w:bottom w:w="0" w:type="dxa"/>
          </w:tblCellMar>
        </w:tblPrEx>
        <w:tc>
          <w:tcPr>
            <w:tcW w:w="2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1239DD3B" w14:textId="77777777" w:rsidR="004E411D" w:rsidRDefault="00000000">
            <w:r>
              <w:rPr>
                <w:color w:val="000000"/>
                <w:sz w:val="20"/>
                <w:szCs w:val="20"/>
              </w:rPr>
              <w:t>Z-score standardisation</w:t>
            </w:r>
          </w:p>
        </w:tc>
        <w:tc>
          <w:tcPr>
            <w:tcW w:w="3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0E8D050" w14:textId="77777777" w:rsidR="004E411D" w:rsidRDefault="00000000">
            <w:r>
              <w:rPr>
                <w:color w:val="000000"/>
                <w:sz w:val="20"/>
                <w:szCs w:val="20"/>
              </w:rPr>
              <w:t>(x - mean) / standard deviation</w:t>
            </w:r>
          </w:p>
        </w:tc>
        <w:tc>
          <w:tcPr>
            <w:tcW w:w="40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E8C6987" w14:textId="77777777" w:rsidR="004E411D" w:rsidRDefault="00000000">
            <w:r>
              <w:rPr>
                <w:color w:val="000000"/>
                <w:sz w:val="20"/>
                <w:szCs w:val="20"/>
              </w:rPr>
              <w:t>Roughly normal features; regression and distance-based methods</w:t>
            </w:r>
          </w:p>
        </w:tc>
      </w:tr>
      <w:tr w:rsidR="004E411D" w14:paraId="6EE60295" w14:textId="77777777">
        <w:tblPrEx>
          <w:tblCellMar>
            <w:top w:w="0" w:type="dxa"/>
            <w:bottom w:w="0" w:type="dxa"/>
          </w:tblCellMar>
        </w:tblPrEx>
        <w:tc>
          <w:tcPr>
            <w:tcW w:w="2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7035D6B" w14:textId="77777777" w:rsidR="004E411D" w:rsidRDefault="00000000">
            <w:r>
              <w:rPr>
                <w:color w:val="000000"/>
                <w:sz w:val="20"/>
                <w:szCs w:val="20"/>
              </w:rPr>
              <w:t>Robust scaling</w:t>
            </w:r>
          </w:p>
        </w:tc>
        <w:tc>
          <w:tcPr>
            <w:tcW w:w="3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6723AD35" w14:textId="77777777" w:rsidR="004E411D" w:rsidRDefault="00000000">
            <w:r>
              <w:rPr>
                <w:color w:val="000000"/>
                <w:sz w:val="20"/>
                <w:szCs w:val="20"/>
              </w:rPr>
              <w:t>(x - median) / IQR</w:t>
            </w:r>
          </w:p>
        </w:tc>
        <w:tc>
          <w:tcPr>
            <w:tcW w:w="40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EB8B433" w14:textId="77777777" w:rsidR="004E411D" w:rsidRDefault="00000000">
            <w:r>
              <w:rPr>
                <w:color w:val="000000"/>
                <w:sz w:val="20"/>
                <w:szCs w:val="20"/>
              </w:rPr>
              <w:t>Features with many genuine outliers, such as delivery time</w:t>
            </w:r>
          </w:p>
        </w:tc>
      </w:tr>
      <w:tr w:rsidR="004E411D" w14:paraId="14FFB01C" w14:textId="77777777">
        <w:tblPrEx>
          <w:tblCellMar>
            <w:top w:w="0" w:type="dxa"/>
            <w:bottom w:w="0" w:type="dxa"/>
          </w:tblCellMar>
        </w:tblPrEx>
        <w:tc>
          <w:tcPr>
            <w:tcW w:w="2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8FE0A37" w14:textId="77777777" w:rsidR="004E411D" w:rsidRDefault="00000000">
            <w:r>
              <w:rPr>
                <w:color w:val="000000"/>
                <w:sz w:val="20"/>
                <w:szCs w:val="20"/>
              </w:rPr>
              <w:t>Log transform</w:t>
            </w:r>
          </w:p>
        </w:tc>
        <w:tc>
          <w:tcPr>
            <w:tcW w:w="3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14DA8BAB" w14:textId="77777777" w:rsidR="004E411D" w:rsidRDefault="00000000">
            <w:proofErr w:type="gramStart"/>
            <w:r>
              <w:rPr>
                <w:color w:val="000000"/>
                <w:sz w:val="20"/>
                <w:szCs w:val="20"/>
              </w:rPr>
              <w:t>log(</w:t>
            </w:r>
            <w:proofErr w:type="gramEnd"/>
            <w:r>
              <w:rPr>
                <w:color w:val="000000"/>
                <w:sz w:val="20"/>
                <w:szCs w:val="20"/>
              </w:rPr>
              <w:t>1 + x)</w:t>
            </w:r>
          </w:p>
        </w:tc>
        <w:tc>
          <w:tcPr>
            <w:tcW w:w="40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1F2CCEA1" w14:textId="77777777" w:rsidR="004E411D" w:rsidRDefault="00000000">
            <w:r>
              <w:rPr>
                <w:color w:val="000000"/>
                <w:sz w:val="20"/>
                <w:szCs w:val="20"/>
              </w:rPr>
              <w:t>Right-skewed values such as delivery time, distance or cost</w:t>
            </w:r>
          </w:p>
        </w:tc>
      </w:tr>
      <w:tr w:rsidR="004E411D" w14:paraId="24556E9C" w14:textId="77777777">
        <w:tblPrEx>
          <w:tblCellMar>
            <w:top w:w="0" w:type="dxa"/>
            <w:bottom w:w="0" w:type="dxa"/>
          </w:tblCellMar>
        </w:tblPrEx>
        <w:tc>
          <w:tcPr>
            <w:tcW w:w="2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013EFCD" w14:textId="77777777" w:rsidR="004E411D" w:rsidRDefault="00000000">
            <w:r>
              <w:rPr>
                <w:color w:val="000000"/>
                <w:sz w:val="20"/>
                <w:szCs w:val="20"/>
              </w:rPr>
              <w:t>Encoding</w:t>
            </w:r>
          </w:p>
        </w:tc>
        <w:tc>
          <w:tcPr>
            <w:tcW w:w="33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7E345D8" w14:textId="77777777" w:rsidR="004E411D" w:rsidRDefault="00000000">
            <w:r>
              <w:rPr>
                <w:color w:val="000000"/>
                <w:sz w:val="20"/>
                <w:szCs w:val="20"/>
              </w:rPr>
              <w:t>One-hot for nominal, ordinal mapping for ordered categories</w:t>
            </w:r>
          </w:p>
        </w:tc>
        <w:tc>
          <w:tcPr>
            <w:tcW w:w="40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4FB360D" w14:textId="77777777" w:rsidR="004E411D" w:rsidRDefault="00000000">
            <w:r>
              <w:rPr>
                <w:color w:val="000000"/>
                <w:sz w:val="20"/>
                <w:szCs w:val="20"/>
              </w:rPr>
              <w:t>Converting weather condition, vehicle type or town into numbers</w:t>
            </w:r>
          </w:p>
        </w:tc>
      </w:tr>
    </w:tbl>
    <w:p w14:paraId="7C8120FF" w14:textId="77777777" w:rsidR="004E411D" w:rsidRDefault="004E411D">
      <w:pPr>
        <w:spacing w:after="120"/>
      </w:pPr>
    </w:p>
    <w:p w14:paraId="00DBDE09" w14:textId="77777777" w:rsidR="004E411D" w:rsidRDefault="00000000">
      <w:pPr>
        <w:spacing w:after="120" w:line="300" w:lineRule="auto"/>
      </w:pPr>
      <w:r>
        <w:t>A critical rule is to fit scalers only on the training split and then apply them to the test split. Fitting on the full dataset leaks information from the test data into training and gives over-optimistic results. Scaled copies are stored in separate columns or files, and the original values are preserved so results can still be reported in real units.</w:t>
      </w:r>
    </w:p>
    <w:p w14:paraId="0DE1BB71"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27E08C0F"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sklearn.model</w:t>
      </w:r>
      <w:proofErr w:type="gramEnd"/>
      <w:r>
        <w:rPr>
          <w:rFonts w:ascii="Consolas" w:eastAsia="Consolas" w:hAnsi="Consolas" w:cs="Consolas"/>
          <w:sz w:val="18"/>
          <w:szCs w:val="18"/>
        </w:rPr>
        <w:t>_selection</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train_test_split</w:t>
      </w:r>
      <w:proofErr w:type="spellEnd"/>
    </w:p>
    <w:p w14:paraId="6C69EEA8"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sklearn.preprocessing</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RobustScaler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MinMaxScaler</w:t>
      </w:r>
      <w:proofErr w:type="spellEnd"/>
    </w:p>
    <w:p w14:paraId="36F58500"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w:t>
      </w:r>
    </w:p>
    <w:p w14:paraId="03FC2AB1"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log_delivery_time</w:t>
      </w:r>
      <w:proofErr w:type="spellEnd"/>
      <w:r>
        <w:rPr>
          <w:rFonts w:ascii="Consolas" w:eastAsia="Consolas" w:hAnsi="Consolas" w:cs="Consolas"/>
          <w:sz w:val="18"/>
          <w:szCs w:val="18"/>
        </w:rPr>
        <w:t>'] = np.log1p(</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w:t>
      </w:r>
      <w:proofErr w:type="spellEnd"/>
      <w:r>
        <w:rPr>
          <w:rFonts w:ascii="Consolas" w:eastAsia="Consolas" w:hAnsi="Consolas" w:cs="Consolas"/>
          <w:sz w:val="18"/>
          <w:szCs w:val="18"/>
        </w:rPr>
        <w:t>'])</w:t>
      </w:r>
    </w:p>
    <w:p w14:paraId="7BFE8C08"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w:t>
      </w:r>
    </w:p>
    <w:p w14:paraId="6F4F16E6"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X_train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train_test_split</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num_cols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test_size</w:t>
      </w:r>
      <w:proofErr w:type="spellEnd"/>
      <w:r>
        <w:rPr>
          <w:rFonts w:ascii="Consolas" w:eastAsia="Consolas" w:hAnsi="Consolas" w:cs="Consolas"/>
          <w:sz w:val="18"/>
          <w:szCs w:val="18"/>
        </w:rPr>
        <w:t xml:space="preserve">=0.2,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482E6978"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scaler = </w:t>
      </w:r>
      <w:proofErr w:type="spellStart"/>
      <w:r>
        <w:rPr>
          <w:rFonts w:ascii="Consolas" w:eastAsia="Consolas" w:hAnsi="Consolas" w:cs="Consolas"/>
          <w:sz w:val="18"/>
          <w:szCs w:val="18"/>
        </w:rPr>
        <w:t>MinMaxScaler</w:t>
      </w:r>
      <w:proofErr w:type="spellEnd"/>
      <w:r>
        <w:rPr>
          <w:rFonts w:ascii="Consolas" w:eastAsia="Consolas" w:hAnsi="Consolas" w:cs="Consolas"/>
          <w:sz w:val="18"/>
          <w:szCs w:val="18"/>
        </w:rPr>
        <w:t>(</w:t>
      </w:r>
      <w:proofErr w:type="gramStart"/>
      <w:r>
        <w:rPr>
          <w:rFonts w:ascii="Consolas" w:eastAsia="Consolas" w:hAnsi="Consolas" w:cs="Consolas"/>
          <w:sz w:val="18"/>
          <w:szCs w:val="18"/>
        </w:rPr>
        <w:t>).fit</w:t>
      </w:r>
      <w:proofErr w:type="gramEnd"/>
      <w:r>
        <w:rPr>
          <w:rFonts w:ascii="Consolas" w:eastAsia="Consolas" w:hAnsi="Consolas" w:cs="Consolas"/>
          <w:sz w:val="18"/>
          <w:szCs w:val="18"/>
        </w:rPr>
        <w:t>(</w:t>
      </w:r>
      <w:proofErr w:type="spellStart"/>
      <w:r>
        <w:rPr>
          <w:rFonts w:ascii="Consolas" w:eastAsia="Consolas" w:hAnsi="Consolas" w:cs="Consolas"/>
          <w:sz w:val="18"/>
          <w:szCs w:val="18"/>
        </w:rPr>
        <w:t>X_</w:t>
      </w:r>
      <w:proofErr w:type="gramStart"/>
      <w:r>
        <w:rPr>
          <w:rFonts w:ascii="Consolas" w:eastAsia="Consolas" w:hAnsi="Consolas" w:cs="Consolas"/>
          <w:sz w:val="18"/>
          <w:szCs w:val="18"/>
        </w:rPr>
        <w:t>train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fit on train only</w:t>
      </w:r>
    </w:p>
    <w:p w14:paraId="3790FA6F"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X_train_s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X_test_s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scaler.transform</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X_train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scaler.transform</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w:t>
      </w:r>
    </w:p>
    <w:p w14:paraId="4FE445FF"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w:t>
      </w:r>
    </w:p>
    <w:p w14:paraId="035E2108"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pd.get_</w:t>
      </w:r>
      <w:proofErr w:type="gramStart"/>
      <w:r>
        <w:rPr>
          <w:rFonts w:ascii="Consolas" w:eastAsia="Consolas" w:hAnsi="Consolas" w:cs="Consolas"/>
          <w:sz w:val="18"/>
          <w:szCs w:val="18"/>
        </w:rPr>
        <w:t>dummies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df</w:t>
      </w:r>
      <w:proofErr w:type="spellEnd"/>
      <w:r>
        <w:rPr>
          <w:rFonts w:ascii="Consolas" w:eastAsia="Consolas" w:hAnsi="Consolas" w:cs="Consolas"/>
          <w:sz w:val="18"/>
          <w:szCs w:val="18"/>
        </w:rPr>
        <w:t xml:space="preserve">, columns=['conditions'], </w:t>
      </w:r>
      <w:proofErr w:type="spellStart"/>
      <w:r>
        <w:rPr>
          <w:rFonts w:ascii="Consolas" w:eastAsia="Consolas" w:hAnsi="Consolas" w:cs="Consolas"/>
          <w:sz w:val="18"/>
          <w:szCs w:val="18"/>
        </w:rPr>
        <w:t>drop_first</w:t>
      </w:r>
      <w:proofErr w:type="spellEnd"/>
      <w:r>
        <w:rPr>
          <w:rFonts w:ascii="Consolas" w:eastAsia="Consolas" w:hAnsi="Consolas" w:cs="Consolas"/>
          <w:sz w:val="18"/>
          <w:szCs w:val="18"/>
        </w:rPr>
        <w:t>=True)</w:t>
      </w:r>
    </w:p>
    <w:p w14:paraId="4D25D7C5" w14:textId="77777777" w:rsidR="004E411D" w:rsidRDefault="004E411D">
      <w:pPr>
        <w:spacing w:after="120"/>
      </w:pPr>
    </w:p>
    <w:p w14:paraId="3FD36C52" w14:textId="77777777" w:rsidR="004E411D" w:rsidRDefault="00000000">
      <w:pPr>
        <w:pStyle w:val="Heading2"/>
      </w:pPr>
      <w:r>
        <w:t>7.1 Feature engineering as part of preprocessing</w:t>
      </w:r>
    </w:p>
    <w:p w14:paraId="2CEF51C5" w14:textId="77777777" w:rsidR="004E411D" w:rsidRDefault="00000000">
      <w:pPr>
        <w:pStyle w:val="ListParagraph"/>
        <w:numPr>
          <w:ilvl w:val="0"/>
          <w:numId w:val="2"/>
        </w:numPr>
        <w:spacing w:after="60" w:line="290" w:lineRule="auto"/>
      </w:pPr>
      <w:r>
        <w:t>Extract hour, weekday and month from timestamps; add a weekend or holiday flag.</w:t>
      </w:r>
    </w:p>
    <w:p w14:paraId="7420AD15" w14:textId="77777777" w:rsidR="004E411D" w:rsidRDefault="00000000">
      <w:pPr>
        <w:pStyle w:val="ListParagraph"/>
        <w:numPr>
          <w:ilvl w:val="0"/>
          <w:numId w:val="2"/>
        </w:numPr>
        <w:spacing w:after="60" w:line="290" w:lineRule="auto"/>
      </w:pPr>
      <w:r>
        <w:t>Estimate straight-line distance from coordinates with the haversine formula in NumPy.</w:t>
      </w:r>
    </w:p>
    <w:p w14:paraId="249CF983" w14:textId="77777777" w:rsidR="004E411D" w:rsidRDefault="00000000">
      <w:pPr>
        <w:pStyle w:val="ListParagraph"/>
        <w:numPr>
          <w:ilvl w:val="0"/>
          <w:numId w:val="2"/>
        </w:numPr>
        <w:spacing w:after="60" w:line="290" w:lineRule="auto"/>
      </w:pPr>
      <w:r>
        <w:t>Create ratios such as time per package to compare deliveries of different size.</w:t>
      </w:r>
    </w:p>
    <w:p w14:paraId="351CEC3C"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def </w:t>
      </w:r>
      <w:proofErr w:type="gramStart"/>
      <w:r>
        <w:rPr>
          <w:rFonts w:ascii="Consolas" w:eastAsia="Consolas" w:hAnsi="Consolas" w:cs="Consolas"/>
          <w:sz w:val="18"/>
          <w:szCs w:val="18"/>
        </w:rPr>
        <w:t>haversine(</w:t>
      </w:r>
      <w:proofErr w:type="gramEnd"/>
      <w:r>
        <w:rPr>
          <w:rFonts w:ascii="Consolas" w:eastAsia="Consolas" w:hAnsi="Consolas" w:cs="Consolas"/>
          <w:sz w:val="18"/>
          <w:szCs w:val="18"/>
        </w:rPr>
        <w:t>lat1, lon1, lat2, lon2):</w:t>
      </w:r>
    </w:p>
    <w:p w14:paraId="319F84E0"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r = </w:t>
      </w:r>
      <w:proofErr w:type="gramStart"/>
      <w:r>
        <w:rPr>
          <w:rFonts w:ascii="Consolas" w:eastAsia="Consolas" w:hAnsi="Consolas" w:cs="Consolas"/>
          <w:sz w:val="18"/>
          <w:szCs w:val="18"/>
        </w:rPr>
        <w:t>6371  #</w:t>
      </w:r>
      <w:proofErr w:type="gramEnd"/>
      <w:r>
        <w:rPr>
          <w:rFonts w:ascii="Consolas" w:eastAsia="Consolas" w:hAnsi="Consolas" w:cs="Consolas"/>
          <w:sz w:val="18"/>
          <w:szCs w:val="18"/>
        </w:rPr>
        <w:t xml:space="preserve"> km</w:t>
      </w:r>
    </w:p>
    <w:p w14:paraId="4FB95F5D"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p1, p2 = </w:t>
      </w:r>
      <w:proofErr w:type="spellStart"/>
      <w:proofErr w:type="gramStart"/>
      <w:r>
        <w:rPr>
          <w:rFonts w:ascii="Consolas" w:eastAsia="Consolas" w:hAnsi="Consolas" w:cs="Consolas"/>
          <w:sz w:val="18"/>
          <w:szCs w:val="18"/>
        </w:rPr>
        <w:t>np.radians</w:t>
      </w:r>
      <w:proofErr w:type="spellEnd"/>
      <w:proofErr w:type="gramEnd"/>
      <w:r>
        <w:rPr>
          <w:rFonts w:ascii="Consolas" w:eastAsia="Consolas" w:hAnsi="Consolas" w:cs="Consolas"/>
          <w:sz w:val="18"/>
          <w:szCs w:val="18"/>
        </w:rPr>
        <w:t xml:space="preserve">(lat1), </w:t>
      </w:r>
      <w:proofErr w:type="spellStart"/>
      <w:proofErr w:type="gramStart"/>
      <w:r>
        <w:rPr>
          <w:rFonts w:ascii="Consolas" w:eastAsia="Consolas" w:hAnsi="Consolas" w:cs="Consolas"/>
          <w:sz w:val="18"/>
          <w:szCs w:val="18"/>
        </w:rPr>
        <w:t>np.radians</w:t>
      </w:r>
      <w:proofErr w:type="spellEnd"/>
      <w:proofErr w:type="gramEnd"/>
      <w:r>
        <w:rPr>
          <w:rFonts w:ascii="Consolas" w:eastAsia="Consolas" w:hAnsi="Consolas" w:cs="Consolas"/>
          <w:sz w:val="18"/>
          <w:szCs w:val="18"/>
        </w:rPr>
        <w:t>(lat2)</w:t>
      </w:r>
    </w:p>
    <w:p w14:paraId="158C5266"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w:t>
      </w:r>
      <w:proofErr w:type="spellStart"/>
      <w:r>
        <w:rPr>
          <w:rFonts w:ascii="Consolas" w:eastAsia="Consolas" w:hAnsi="Consolas" w:cs="Consolas"/>
          <w:sz w:val="18"/>
          <w:szCs w:val="18"/>
        </w:rPr>
        <w:t>dphi</w:t>
      </w:r>
      <w:proofErr w:type="spellEnd"/>
      <w:r>
        <w:rPr>
          <w:rFonts w:ascii="Consolas" w:eastAsia="Consolas" w:hAnsi="Consolas" w:cs="Consolas"/>
          <w:sz w:val="18"/>
          <w:szCs w:val="18"/>
        </w:rPr>
        <w:t xml:space="preserve">, dl = p2 - p1, </w:t>
      </w:r>
      <w:proofErr w:type="spellStart"/>
      <w:proofErr w:type="gramStart"/>
      <w:r>
        <w:rPr>
          <w:rFonts w:ascii="Consolas" w:eastAsia="Consolas" w:hAnsi="Consolas" w:cs="Consolas"/>
          <w:sz w:val="18"/>
          <w:szCs w:val="18"/>
        </w:rPr>
        <w:t>np.radians</w:t>
      </w:r>
      <w:proofErr w:type="spellEnd"/>
      <w:proofErr w:type="gramEnd"/>
      <w:r>
        <w:rPr>
          <w:rFonts w:ascii="Consolas" w:eastAsia="Consolas" w:hAnsi="Consolas" w:cs="Consolas"/>
          <w:sz w:val="18"/>
          <w:szCs w:val="18"/>
        </w:rPr>
        <w:t>(lon2 - lon1)</w:t>
      </w:r>
    </w:p>
    <w:p w14:paraId="4341BDD7"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a = </w:t>
      </w:r>
      <w:proofErr w:type="spellStart"/>
      <w:r>
        <w:rPr>
          <w:rFonts w:ascii="Consolas" w:eastAsia="Consolas" w:hAnsi="Consolas" w:cs="Consolas"/>
          <w:sz w:val="18"/>
          <w:szCs w:val="18"/>
        </w:rPr>
        <w:t>np.sin</w:t>
      </w:r>
      <w:proofErr w:type="spellEnd"/>
      <w:r>
        <w:rPr>
          <w:rFonts w:ascii="Consolas" w:eastAsia="Consolas" w:hAnsi="Consolas" w:cs="Consolas"/>
          <w:sz w:val="18"/>
          <w:szCs w:val="18"/>
        </w:rPr>
        <w:t>(</w:t>
      </w:r>
      <w:proofErr w:type="spellStart"/>
      <w:r>
        <w:rPr>
          <w:rFonts w:ascii="Consolas" w:eastAsia="Consolas" w:hAnsi="Consolas" w:cs="Consolas"/>
          <w:sz w:val="18"/>
          <w:szCs w:val="18"/>
        </w:rPr>
        <w:t>dphi</w:t>
      </w:r>
      <w:proofErr w:type="spellEnd"/>
      <w:r>
        <w:rPr>
          <w:rFonts w:ascii="Consolas" w:eastAsia="Consolas" w:hAnsi="Consolas" w:cs="Consolas"/>
          <w:sz w:val="18"/>
          <w:szCs w:val="18"/>
        </w:rPr>
        <w:t>/</w:t>
      </w:r>
      <w:proofErr w:type="gramStart"/>
      <w:r>
        <w:rPr>
          <w:rFonts w:ascii="Consolas" w:eastAsia="Consolas" w:hAnsi="Consolas" w:cs="Consolas"/>
          <w:sz w:val="18"/>
          <w:szCs w:val="18"/>
        </w:rPr>
        <w:t>2)*</w:t>
      </w:r>
      <w:proofErr w:type="gramEnd"/>
      <w:r>
        <w:rPr>
          <w:rFonts w:ascii="Consolas" w:eastAsia="Consolas" w:hAnsi="Consolas" w:cs="Consolas"/>
          <w:sz w:val="18"/>
          <w:szCs w:val="18"/>
        </w:rPr>
        <w:t xml:space="preserve">*2 + </w:t>
      </w:r>
      <w:proofErr w:type="spellStart"/>
      <w:r>
        <w:rPr>
          <w:rFonts w:ascii="Consolas" w:eastAsia="Consolas" w:hAnsi="Consolas" w:cs="Consolas"/>
          <w:sz w:val="18"/>
          <w:szCs w:val="18"/>
        </w:rPr>
        <w:t>np.cos</w:t>
      </w:r>
      <w:proofErr w:type="spellEnd"/>
      <w:r>
        <w:rPr>
          <w:rFonts w:ascii="Consolas" w:eastAsia="Consolas" w:hAnsi="Consolas" w:cs="Consolas"/>
          <w:sz w:val="18"/>
          <w:szCs w:val="18"/>
        </w:rPr>
        <w:t>(p</w:t>
      </w:r>
      <w:proofErr w:type="gramStart"/>
      <w:r>
        <w:rPr>
          <w:rFonts w:ascii="Consolas" w:eastAsia="Consolas" w:hAnsi="Consolas" w:cs="Consolas"/>
          <w:sz w:val="18"/>
          <w:szCs w:val="18"/>
        </w:rPr>
        <w:t>1)*</w:t>
      </w:r>
      <w:proofErr w:type="spellStart"/>
      <w:proofErr w:type="gramEnd"/>
      <w:r>
        <w:rPr>
          <w:rFonts w:ascii="Consolas" w:eastAsia="Consolas" w:hAnsi="Consolas" w:cs="Consolas"/>
          <w:sz w:val="18"/>
          <w:szCs w:val="18"/>
        </w:rPr>
        <w:t>np.cos</w:t>
      </w:r>
      <w:proofErr w:type="spellEnd"/>
      <w:r>
        <w:rPr>
          <w:rFonts w:ascii="Consolas" w:eastAsia="Consolas" w:hAnsi="Consolas" w:cs="Consolas"/>
          <w:sz w:val="18"/>
          <w:szCs w:val="18"/>
        </w:rPr>
        <w:t>(p</w:t>
      </w:r>
      <w:proofErr w:type="gramStart"/>
      <w:r>
        <w:rPr>
          <w:rFonts w:ascii="Consolas" w:eastAsia="Consolas" w:hAnsi="Consolas" w:cs="Consolas"/>
          <w:sz w:val="18"/>
          <w:szCs w:val="18"/>
        </w:rPr>
        <w:t>2)*</w:t>
      </w:r>
      <w:proofErr w:type="spellStart"/>
      <w:proofErr w:type="gramEnd"/>
      <w:r>
        <w:rPr>
          <w:rFonts w:ascii="Consolas" w:eastAsia="Consolas" w:hAnsi="Consolas" w:cs="Consolas"/>
          <w:sz w:val="18"/>
          <w:szCs w:val="18"/>
        </w:rPr>
        <w:t>np.sin</w:t>
      </w:r>
      <w:proofErr w:type="spellEnd"/>
      <w:r>
        <w:rPr>
          <w:rFonts w:ascii="Consolas" w:eastAsia="Consolas" w:hAnsi="Consolas" w:cs="Consolas"/>
          <w:sz w:val="18"/>
          <w:szCs w:val="18"/>
        </w:rPr>
        <w:t>(dl/</w:t>
      </w:r>
      <w:proofErr w:type="gramStart"/>
      <w:r>
        <w:rPr>
          <w:rFonts w:ascii="Consolas" w:eastAsia="Consolas" w:hAnsi="Consolas" w:cs="Consolas"/>
          <w:sz w:val="18"/>
          <w:szCs w:val="18"/>
        </w:rPr>
        <w:t>2)*</w:t>
      </w:r>
      <w:proofErr w:type="gramEnd"/>
      <w:r>
        <w:rPr>
          <w:rFonts w:ascii="Consolas" w:eastAsia="Consolas" w:hAnsi="Consolas" w:cs="Consolas"/>
          <w:sz w:val="18"/>
          <w:szCs w:val="18"/>
        </w:rPr>
        <w:t>*2</w:t>
      </w:r>
    </w:p>
    <w:p w14:paraId="4C1CB014"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return 2*r*</w:t>
      </w:r>
      <w:proofErr w:type="spellStart"/>
      <w:proofErr w:type="gramStart"/>
      <w:r>
        <w:rPr>
          <w:rFonts w:ascii="Consolas" w:eastAsia="Consolas" w:hAnsi="Consolas" w:cs="Consolas"/>
          <w:sz w:val="18"/>
          <w:szCs w:val="18"/>
        </w:rPr>
        <w:t>np.arcsin</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np.sqrt</w:t>
      </w:r>
      <w:proofErr w:type="spellEnd"/>
      <w:proofErr w:type="gramEnd"/>
      <w:r>
        <w:rPr>
          <w:rFonts w:ascii="Consolas" w:eastAsia="Consolas" w:hAnsi="Consolas" w:cs="Consolas"/>
          <w:sz w:val="18"/>
          <w:szCs w:val="18"/>
        </w:rPr>
        <w:t>(a))</w:t>
      </w:r>
    </w:p>
    <w:p w14:paraId="039BDA58"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w:t>
      </w:r>
    </w:p>
    <w:p w14:paraId="0D1404BD"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distance_km</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haversine(</w:t>
      </w:r>
      <w:proofErr w:type="spellStart"/>
      <w:r>
        <w:rPr>
          <w:rFonts w:ascii="Consolas" w:eastAsia="Consolas" w:hAnsi="Consolas" w:cs="Consolas"/>
          <w:sz w:val="18"/>
          <w:szCs w:val="18"/>
        </w:rPr>
        <w:t>df.start</w:t>
      </w:r>
      <w:proofErr w:type="gramEnd"/>
      <w:r>
        <w:rPr>
          <w:rFonts w:ascii="Consolas" w:eastAsia="Consolas" w:hAnsi="Consolas" w:cs="Consolas"/>
          <w:sz w:val="18"/>
          <w:szCs w:val="18"/>
        </w:rPr>
        <w:t>_lat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df.start</w:t>
      </w:r>
      <w:proofErr w:type="gramEnd"/>
      <w:r>
        <w:rPr>
          <w:rFonts w:ascii="Consolas" w:eastAsia="Consolas" w:hAnsi="Consolas" w:cs="Consolas"/>
          <w:sz w:val="18"/>
          <w:szCs w:val="18"/>
        </w:rPr>
        <w:t>_lon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df.end_lat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df.end_lon</w:t>
      </w:r>
      <w:proofErr w:type="spellEnd"/>
      <w:r>
        <w:rPr>
          <w:rFonts w:ascii="Consolas" w:eastAsia="Consolas" w:hAnsi="Consolas" w:cs="Consolas"/>
          <w:sz w:val="18"/>
          <w:szCs w:val="18"/>
        </w:rPr>
        <w:t>)</w:t>
      </w:r>
    </w:p>
    <w:p w14:paraId="540684ED"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['hour']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starting_time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dt.hour</w:t>
      </w:r>
      <w:proofErr w:type="spellEnd"/>
      <w:proofErr w:type="gramEnd"/>
    </w:p>
    <w:p w14:paraId="19264FC4" w14:textId="77777777" w:rsidR="004E411D" w:rsidRDefault="004E411D">
      <w:pPr>
        <w:spacing w:after="120"/>
      </w:pPr>
    </w:p>
    <w:p w14:paraId="6DCED99B" w14:textId="77777777" w:rsidR="004E411D" w:rsidRDefault="00000000">
      <w:pPr>
        <w:pStyle w:val="Heading1"/>
      </w:pPr>
      <w:r>
        <w:lastRenderedPageBreak/>
        <w:t>8. Documentation, Reproducibility and Transparency</w:t>
      </w:r>
    </w:p>
    <w:p w14:paraId="337F137C" w14:textId="77777777" w:rsidR="004E411D" w:rsidRDefault="00000000">
      <w:pPr>
        <w:spacing w:after="120" w:line="300" w:lineRule="auto"/>
      </w:pPr>
      <w:r>
        <w:t>A cleaned dataset is only trustworthy if someone else can see exactly how it was produced. The plan therefore treats documentation as part of the work rather than an afterthought.</w:t>
      </w:r>
    </w:p>
    <w:p w14:paraId="2D1B3F69" w14:textId="77777777" w:rsidR="004E411D" w:rsidRDefault="00000000">
      <w:pPr>
        <w:pStyle w:val="ListParagraph"/>
        <w:numPr>
          <w:ilvl w:val="0"/>
          <w:numId w:val="2"/>
        </w:numPr>
        <w:spacing w:after="60" w:line="290" w:lineRule="auto"/>
      </w:pPr>
      <w:r>
        <w:rPr>
          <w:b/>
          <w:bCs/>
        </w:rPr>
        <w:t xml:space="preserve">Cleaning log: </w:t>
      </w:r>
      <w:r>
        <w:t>every step writes a line recording what was done, how many rows or values were affected, and why. This turns a hidden process into an auditable one.</w:t>
      </w:r>
    </w:p>
    <w:p w14:paraId="095C5DF0" w14:textId="77777777" w:rsidR="004E411D" w:rsidRDefault="00000000">
      <w:pPr>
        <w:pStyle w:val="ListParagraph"/>
        <w:numPr>
          <w:ilvl w:val="0"/>
          <w:numId w:val="2"/>
        </w:numPr>
        <w:spacing w:after="60" w:line="290" w:lineRule="auto"/>
      </w:pPr>
      <w:r>
        <w:rPr>
          <w:b/>
          <w:bCs/>
        </w:rPr>
        <w:t xml:space="preserve">Scripts instead of manual edits: </w:t>
      </w:r>
      <w:r>
        <w:t xml:space="preserve">no change is made by hand in Excel. All steps are Python functions in </w:t>
      </w:r>
      <w:proofErr w:type="spellStart"/>
      <w:r>
        <w:t>src</w:t>
      </w:r>
      <w:proofErr w:type="spellEnd"/>
      <w:r>
        <w:t>/, so running one script regenerates the processed data from raw data.</w:t>
      </w:r>
    </w:p>
    <w:p w14:paraId="378C7BE8" w14:textId="77777777" w:rsidR="004E411D" w:rsidRDefault="00000000">
      <w:pPr>
        <w:pStyle w:val="ListParagraph"/>
        <w:numPr>
          <w:ilvl w:val="0"/>
          <w:numId w:val="2"/>
        </w:numPr>
        <w:spacing w:after="60" w:line="290" w:lineRule="auto"/>
      </w:pPr>
      <w:r>
        <w:rPr>
          <w:b/>
          <w:bCs/>
        </w:rPr>
        <w:t xml:space="preserve">Fixed random seeds: </w:t>
      </w:r>
      <w:proofErr w:type="spellStart"/>
      <w:r>
        <w:t>random_state</w:t>
      </w:r>
      <w:proofErr w:type="spellEnd"/>
      <w:r>
        <w:t>=42 is used wherever randomness occurs, so splits and imputations are repeatable.</w:t>
      </w:r>
    </w:p>
    <w:p w14:paraId="237A4435" w14:textId="77777777" w:rsidR="004E411D" w:rsidRDefault="00000000">
      <w:pPr>
        <w:pStyle w:val="ListParagraph"/>
        <w:numPr>
          <w:ilvl w:val="0"/>
          <w:numId w:val="2"/>
        </w:numPr>
        <w:spacing w:after="60" w:line="290" w:lineRule="auto"/>
      </w:pPr>
      <w:r>
        <w:rPr>
          <w:b/>
          <w:bCs/>
        </w:rPr>
        <w:t xml:space="preserve">Pinned environment: </w:t>
      </w:r>
      <w:r>
        <w:t xml:space="preserve">requirements.txt (or </w:t>
      </w:r>
      <w:proofErr w:type="spellStart"/>
      <w:r>
        <w:t>environment.yml</w:t>
      </w:r>
      <w:proofErr w:type="spellEnd"/>
      <w:r>
        <w:t>) lists exact library versions, and the Python version is recorded.</w:t>
      </w:r>
    </w:p>
    <w:p w14:paraId="24975F53" w14:textId="77777777" w:rsidR="004E411D" w:rsidRDefault="00000000">
      <w:pPr>
        <w:pStyle w:val="ListParagraph"/>
        <w:numPr>
          <w:ilvl w:val="0"/>
          <w:numId w:val="2"/>
        </w:numPr>
        <w:spacing w:after="60" w:line="290" w:lineRule="auto"/>
      </w:pPr>
      <w:r>
        <w:rPr>
          <w:b/>
          <w:bCs/>
        </w:rPr>
        <w:t xml:space="preserve">Version control: </w:t>
      </w:r>
      <w:r>
        <w:t>the project is kept in Git with meaningful commit messages; large data files are excluded and described in the source register instead.</w:t>
      </w:r>
    </w:p>
    <w:p w14:paraId="5E30C439" w14:textId="77777777" w:rsidR="004E411D" w:rsidRDefault="00000000">
      <w:pPr>
        <w:pStyle w:val="ListParagraph"/>
        <w:numPr>
          <w:ilvl w:val="0"/>
          <w:numId w:val="2"/>
        </w:numPr>
        <w:spacing w:after="60" w:line="290" w:lineRule="auto"/>
      </w:pPr>
      <w:r>
        <w:rPr>
          <w:b/>
          <w:bCs/>
        </w:rPr>
        <w:t xml:space="preserve">Data dictionary: </w:t>
      </w:r>
      <w:r>
        <w:t>a table lists each final column, its type, unit, meaning and any transformation applied.</w:t>
      </w:r>
    </w:p>
    <w:p w14:paraId="0FE4AD14" w14:textId="77777777" w:rsidR="004E411D" w:rsidRDefault="00000000">
      <w:pPr>
        <w:pStyle w:val="ListParagraph"/>
        <w:numPr>
          <w:ilvl w:val="0"/>
          <w:numId w:val="2"/>
        </w:numPr>
        <w:spacing w:after="60" w:line="290" w:lineRule="auto"/>
      </w:pPr>
      <w:r>
        <w:rPr>
          <w:b/>
          <w:bCs/>
        </w:rPr>
        <w:t xml:space="preserve">Before-and-after report: </w:t>
      </w:r>
      <w:r>
        <w:t>row counts, missing-value percentages and summary statistics are compared before and after cleaning to show the effect of every decision.</w:t>
      </w:r>
    </w:p>
    <w:p w14:paraId="52D0A118" w14:textId="77777777" w:rsidR="004E411D" w:rsidRDefault="00000000">
      <w:pPr>
        <w:pStyle w:val="ListParagraph"/>
        <w:numPr>
          <w:ilvl w:val="0"/>
          <w:numId w:val="2"/>
        </w:numPr>
        <w:spacing w:after="60" w:line="290" w:lineRule="auto"/>
      </w:pPr>
      <w:r>
        <w:rPr>
          <w:b/>
          <w:bCs/>
        </w:rPr>
        <w:t xml:space="preserve">Assumptions register: </w:t>
      </w:r>
      <w:r>
        <w:t>any judgement call (for example the imputation choice for a column) is written down with its justification.</w:t>
      </w:r>
    </w:p>
    <w:p w14:paraId="28C104D7" w14:textId="77777777" w:rsidR="004E411D" w:rsidRDefault="00000000">
      <w:pPr>
        <w:shd w:val="clear" w:color="auto" w:fill="F3F4F6"/>
        <w:spacing w:line="250" w:lineRule="auto"/>
        <w:ind w:left="160" w:right="160"/>
      </w:pPr>
      <w:r>
        <w:rPr>
          <w:rFonts w:ascii="Consolas" w:eastAsia="Consolas" w:hAnsi="Consolas" w:cs="Consolas"/>
          <w:sz w:val="18"/>
          <w:szCs w:val="18"/>
        </w:rPr>
        <w:t>import logging</w:t>
      </w:r>
    </w:p>
    <w:p w14:paraId="0FE36DE5" w14:textId="77777777" w:rsidR="004E411D" w:rsidRDefault="00000000">
      <w:pPr>
        <w:shd w:val="clear" w:color="auto" w:fill="F3F4F6"/>
        <w:spacing w:line="250" w:lineRule="auto"/>
        <w:ind w:left="160" w:right="160"/>
      </w:pPr>
      <w:proofErr w:type="spellStart"/>
      <w:proofErr w:type="gramStart"/>
      <w:r>
        <w:rPr>
          <w:rFonts w:ascii="Consolas" w:eastAsia="Consolas" w:hAnsi="Consolas" w:cs="Consolas"/>
          <w:sz w:val="18"/>
          <w:szCs w:val="18"/>
        </w:rPr>
        <w:t>logging.basicConfig</w:t>
      </w:r>
      <w:proofErr w:type="spellEnd"/>
      <w:proofErr w:type="gramEnd"/>
      <w:r>
        <w:rPr>
          <w:rFonts w:ascii="Consolas" w:eastAsia="Consolas" w:hAnsi="Consolas" w:cs="Consolas"/>
          <w:sz w:val="18"/>
          <w:szCs w:val="18"/>
        </w:rPr>
        <w:t>(filename='logs/cleaning.log', level=logging.INFO,</w:t>
      </w:r>
    </w:p>
    <w:p w14:paraId="22FBB01A"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format='%(</w:t>
      </w:r>
      <w:proofErr w:type="spellStart"/>
      <w:r>
        <w:rPr>
          <w:rFonts w:ascii="Consolas" w:eastAsia="Consolas" w:hAnsi="Consolas" w:cs="Consolas"/>
          <w:sz w:val="18"/>
          <w:szCs w:val="18"/>
        </w:rPr>
        <w:t>asctime</w:t>
      </w:r>
      <w:proofErr w:type="spellEnd"/>
      <w:r>
        <w:rPr>
          <w:rFonts w:ascii="Consolas" w:eastAsia="Consolas" w:hAnsi="Consolas" w:cs="Consolas"/>
          <w:sz w:val="18"/>
          <w:szCs w:val="18"/>
        </w:rPr>
        <w:t>)s | %(message)s')</w:t>
      </w:r>
    </w:p>
    <w:p w14:paraId="2C9F9AFB"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w:t>
      </w:r>
    </w:p>
    <w:p w14:paraId="0209583E"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def </w:t>
      </w:r>
      <w:proofErr w:type="spellStart"/>
      <w:r>
        <w:rPr>
          <w:rFonts w:ascii="Consolas" w:eastAsia="Consolas" w:hAnsi="Consolas" w:cs="Consolas"/>
          <w:sz w:val="18"/>
          <w:szCs w:val="18"/>
        </w:rPr>
        <w:t>log_</w:t>
      </w:r>
      <w:proofErr w:type="gramStart"/>
      <w:r>
        <w:rPr>
          <w:rFonts w:ascii="Consolas" w:eastAsia="Consolas" w:hAnsi="Consolas" w:cs="Consolas"/>
          <w:sz w:val="18"/>
          <w:szCs w:val="18"/>
        </w:rPr>
        <w:t>step</w:t>
      </w:r>
      <w:proofErr w:type="spellEnd"/>
      <w:r>
        <w:rPr>
          <w:rFonts w:ascii="Consolas" w:eastAsia="Consolas" w:hAnsi="Consolas" w:cs="Consolas"/>
          <w:sz w:val="18"/>
          <w:szCs w:val="18"/>
        </w:rPr>
        <w:t>(</w:t>
      </w:r>
      <w:proofErr w:type="gramEnd"/>
      <w:r>
        <w:rPr>
          <w:rFonts w:ascii="Consolas" w:eastAsia="Consolas" w:hAnsi="Consolas" w:cs="Consolas"/>
          <w:sz w:val="18"/>
          <w:szCs w:val="18"/>
        </w:rPr>
        <w:t>step, before, after, note=''):</w:t>
      </w:r>
    </w:p>
    <w:p w14:paraId="3B8AF9D2"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logging.info(f'{step}: {before} -&gt; {after} rows. {note}')</w:t>
      </w:r>
    </w:p>
    <w:p w14:paraId="5D9EC914"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 </w:t>
      </w:r>
    </w:p>
    <w:p w14:paraId="2F94E24D"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n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df.drop</w:t>
      </w:r>
      <w:proofErr w:type="gramEnd"/>
      <w:r>
        <w:rPr>
          <w:rFonts w:ascii="Consolas" w:eastAsia="Consolas" w:hAnsi="Consolas" w:cs="Consolas"/>
          <w:sz w:val="18"/>
          <w:szCs w:val="18"/>
        </w:rPr>
        <w:t>_</w:t>
      </w:r>
      <w:proofErr w:type="gramStart"/>
      <w:r>
        <w:rPr>
          <w:rFonts w:ascii="Consolas" w:eastAsia="Consolas" w:hAnsi="Consolas" w:cs="Consolas"/>
          <w:sz w:val="18"/>
          <w:szCs w:val="18"/>
        </w:rPr>
        <w:t>duplicates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DBA7C3C"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log_</w:t>
      </w:r>
      <w:proofErr w:type="gramStart"/>
      <w:r>
        <w:rPr>
          <w:rFonts w:ascii="Consolas" w:eastAsia="Consolas" w:hAnsi="Consolas" w:cs="Consolas"/>
          <w:sz w:val="18"/>
          <w:szCs w:val="18"/>
        </w:rPr>
        <w:t>step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drop_duplicates</w:t>
      </w:r>
      <w:proofErr w:type="spellEnd"/>
      <w:r>
        <w:rPr>
          <w:rFonts w:ascii="Consolas" w:eastAsia="Consolas" w:hAnsi="Consolas" w:cs="Consolas"/>
          <w:sz w:val="18"/>
          <w:szCs w:val="18"/>
        </w:rPr>
        <w:t xml:space="preserve">', n,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 'exact duplicates')</w:t>
      </w:r>
    </w:p>
    <w:p w14:paraId="763D08F2" w14:textId="77777777" w:rsidR="004E411D" w:rsidRDefault="004E411D">
      <w:pPr>
        <w:spacing w:after="120"/>
      </w:pPr>
    </w:p>
    <w:p w14:paraId="1E8D358F" w14:textId="77777777" w:rsidR="004E411D" w:rsidRDefault="00000000">
      <w:pPr>
        <w:pStyle w:val="Heading2"/>
      </w:pPr>
      <w:r>
        <w:t>8.1 Cleaning log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2200"/>
        <w:gridCol w:w="1500"/>
        <w:gridCol w:w="2960"/>
      </w:tblGrid>
      <w:tr w:rsidR="004E411D" w14:paraId="0BA78D8C" w14:textId="77777777">
        <w:tblPrEx>
          <w:tblCellMar>
            <w:top w:w="0" w:type="dxa"/>
            <w:bottom w:w="0" w:type="dxa"/>
          </w:tblCellMar>
        </w:tblPrEx>
        <w:trPr>
          <w:tblHeader/>
        </w:trPr>
        <w:tc>
          <w:tcPr>
            <w:tcW w:w="70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2A4C7C5A" w14:textId="77777777" w:rsidR="004E411D" w:rsidRDefault="00000000">
            <w:r>
              <w:rPr>
                <w:b/>
                <w:bCs/>
                <w:color w:val="FFFFFF"/>
                <w:sz w:val="20"/>
                <w:szCs w:val="20"/>
              </w:rPr>
              <w:t>Step</w:t>
            </w:r>
          </w:p>
        </w:tc>
        <w:tc>
          <w:tcPr>
            <w:tcW w:w="200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534B5486" w14:textId="77777777" w:rsidR="004E411D" w:rsidRDefault="00000000">
            <w:r>
              <w:rPr>
                <w:b/>
                <w:bCs/>
                <w:color w:val="FFFFFF"/>
                <w:sz w:val="20"/>
                <w:szCs w:val="20"/>
              </w:rPr>
              <w:t>Action</w:t>
            </w:r>
          </w:p>
        </w:tc>
        <w:tc>
          <w:tcPr>
            <w:tcW w:w="220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0BF66BA1" w14:textId="77777777" w:rsidR="004E411D" w:rsidRDefault="00000000">
            <w:r>
              <w:rPr>
                <w:b/>
                <w:bCs/>
                <w:color w:val="FFFFFF"/>
                <w:sz w:val="20"/>
                <w:szCs w:val="20"/>
              </w:rPr>
              <w:t>Column(s)</w:t>
            </w:r>
          </w:p>
        </w:tc>
        <w:tc>
          <w:tcPr>
            <w:tcW w:w="150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078BB5E4" w14:textId="77777777" w:rsidR="004E411D" w:rsidRDefault="00000000">
            <w:r>
              <w:rPr>
                <w:b/>
                <w:bCs/>
                <w:color w:val="FFFFFF"/>
                <w:sz w:val="20"/>
                <w:szCs w:val="20"/>
              </w:rPr>
              <w:t>Rows Affected</w:t>
            </w:r>
          </w:p>
        </w:tc>
        <w:tc>
          <w:tcPr>
            <w:tcW w:w="296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15CD9A5D" w14:textId="77777777" w:rsidR="004E411D" w:rsidRDefault="00000000">
            <w:r>
              <w:rPr>
                <w:b/>
                <w:bCs/>
                <w:color w:val="FFFFFF"/>
                <w:sz w:val="20"/>
                <w:szCs w:val="20"/>
              </w:rPr>
              <w:t>Justification</w:t>
            </w:r>
          </w:p>
        </w:tc>
      </w:tr>
      <w:tr w:rsidR="004E411D" w14:paraId="665F3453" w14:textId="77777777">
        <w:tblPrEx>
          <w:tblCellMar>
            <w:top w:w="0" w:type="dxa"/>
            <w:bottom w:w="0" w:type="dxa"/>
          </w:tblCellMar>
        </w:tblPrEx>
        <w:tc>
          <w:tcPr>
            <w:tcW w:w="7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5EDEA55" w14:textId="77777777" w:rsidR="004E411D" w:rsidRDefault="00000000">
            <w:r>
              <w:rPr>
                <w:color w:val="000000"/>
                <w:sz w:val="20"/>
                <w:szCs w:val="20"/>
              </w:rPr>
              <w:t>1</w:t>
            </w:r>
          </w:p>
        </w:tc>
        <w:tc>
          <w:tcPr>
            <w:tcW w:w="2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3439ABF" w14:textId="77777777" w:rsidR="004E411D" w:rsidRDefault="00000000">
            <w:r>
              <w:rPr>
                <w:color w:val="000000"/>
                <w:sz w:val="20"/>
                <w:szCs w:val="20"/>
              </w:rPr>
              <w:t>Remove exact duplicates</w:t>
            </w:r>
          </w:p>
        </w:tc>
        <w:tc>
          <w:tcPr>
            <w:tcW w:w="22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3943906" w14:textId="77777777" w:rsidR="004E411D" w:rsidRDefault="00000000">
            <w:r>
              <w:rPr>
                <w:color w:val="000000"/>
                <w:sz w:val="20"/>
                <w:szCs w:val="20"/>
              </w:rPr>
              <w:t>All</w:t>
            </w:r>
          </w:p>
        </w:tc>
        <w:tc>
          <w:tcPr>
            <w:tcW w:w="15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785C7864" w14:textId="77777777" w:rsidR="004E411D" w:rsidRDefault="00000000">
            <w:r>
              <w:rPr>
                <w:color w:val="000000"/>
                <w:sz w:val="20"/>
                <w:szCs w:val="20"/>
              </w:rPr>
              <w:t>(logged)</w:t>
            </w:r>
          </w:p>
        </w:tc>
        <w:tc>
          <w:tcPr>
            <w:tcW w:w="29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E8383AD" w14:textId="77777777" w:rsidR="004E411D" w:rsidRDefault="00000000">
            <w:r>
              <w:rPr>
                <w:color w:val="000000"/>
                <w:sz w:val="20"/>
                <w:szCs w:val="20"/>
              </w:rPr>
              <w:t>Repeated records inflate counts</w:t>
            </w:r>
          </w:p>
        </w:tc>
      </w:tr>
      <w:tr w:rsidR="004E411D" w14:paraId="32402960" w14:textId="77777777">
        <w:tblPrEx>
          <w:tblCellMar>
            <w:top w:w="0" w:type="dxa"/>
            <w:bottom w:w="0" w:type="dxa"/>
          </w:tblCellMar>
        </w:tblPrEx>
        <w:tc>
          <w:tcPr>
            <w:tcW w:w="7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6D6741FF" w14:textId="77777777" w:rsidR="004E411D" w:rsidRDefault="00000000">
            <w:r>
              <w:rPr>
                <w:color w:val="000000"/>
                <w:sz w:val="20"/>
                <w:szCs w:val="20"/>
              </w:rPr>
              <w:t>2</w:t>
            </w:r>
          </w:p>
        </w:tc>
        <w:tc>
          <w:tcPr>
            <w:tcW w:w="2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D5BB86B" w14:textId="77777777" w:rsidR="004E411D" w:rsidRDefault="00000000">
            <w:r>
              <w:rPr>
                <w:color w:val="000000"/>
                <w:sz w:val="20"/>
                <w:szCs w:val="20"/>
              </w:rPr>
              <w:t>Parse dates</w:t>
            </w:r>
          </w:p>
        </w:tc>
        <w:tc>
          <w:tcPr>
            <w:tcW w:w="22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2BEA030" w14:textId="77777777" w:rsidR="004E411D" w:rsidRDefault="00000000">
            <w:proofErr w:type="spellStart"/>
            <w:r>
              <w:rPr>
                <w:color w:val="000000"/>
                <w:sz w:val="20"/>
                <w:szCs w:val="20"/>
              </w:rPr>
              <w:t>starting_time</w:t>
            </w:r>
            <w:proofErr w:type="spellEnd"/>
          </w:p>
        </w:tc>
        <w:tc>
          <w:tcPr>
            <w:tcW w:w="15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6141792" w14:textId="77777777" w:rsidR="004E411D" w:rsidRDefault="00000000">
            <w:r>
              <w:rPr>
                <w:color w:val="000000"/>
                <w:sz w:val="20"/>
                <w:szCs w:val="20"/>
              </w:rPr>
              <w:t>(logged)</w:t>
            </w:r>
          </w:p>
        </w:tc>
        <w:tc>
          <w:tcPr>
            <w:tcW w:w="29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BD9167A" w14:textId="77777777" w:rsidR="004E411D" w:rsidRDefault="00000000">
            <w:r>
              <w:rPr>
                <w:color w:val="000000"/>
                <w:sz w:val="20"/>
                <w:szCs w:val="20"/>
              </w:rPr>
              <w:t>Needed for time features</w:t>
            </w:r>
          </w:p>
        </w:tc>
      </w:tr>
      <w:tr w:rsidR="004E411D" w14:paraId="32828EFD" w14:textId="77777777">
        <w:tblPrEx>
          <w:tblCellMar>
            <w:top w:w="0" w:type="dxa"/>
            <w:bottom w:w="0" w:type="dxa"/>
          </w:tblCellMar>
        </w:tblPrEx>
        <w:tc>
          <w:tcPr>
            <w:tcW w:w="7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628026A8" w14:textId="77777777" w:rsidR="004E411D" w:rsidRDefault="00000000">
            <w:r>
              <w:rPr>
                <w:color w:val="000000"/>
                <w:sz w:val="20"/>
                <w:szCs w:val="20"/>
              </w:rPr>
              <w:t>3</w:t>
            </w:r>
          </w:p>
        </w:tc>
        <w:tc>
          <w:tcPr>
            <w:tcW w:w="2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6957F29D" w14:textId="77777777" w:rsidR="004E411D" w:rsidRDefault="00000000">
            <w:r>
              <w:rPr>
                <w:color w:val="000000"/>
                <w:sz w:val="20"/>
                <w:szCs w:val="20"/>
              </w:rPr>
              <w:t>Impute temperature</w:t>
            </w:r>
          </w:p>
        </w:tc>
        <w:tc>
          <w:tcPr>
            <w:tcW w:w="22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6E036D57" w14:textId="77777777" w:rsidR="004E411D" w:rsidRDefault="00000000">
            <w:r>
              <w:rPr>
                <w:color w:val="000000"/>
                <w:sz w:val="20"/>
                <w:szCs w:val="20"/>
              </w:rPr>
              <w:t>temperature</w:t>
            </w:r>
          </w:p>
        </w:tc>
        <w:tc>
          <w:tcPr>
            <w:tcW w:w="15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1486898F" w14:textId="77777777" w:rsidR="004E411D" w:rsidRDefault="00000000">
            <w:r>
              <w:rPr>
                <w:color w:val="000000"/>
                <w:sz w:val="20"/>
                <w:szCs w:val="20"/>
              </w:rPr>
              <w:t>(logged)</w:t>
            </w:r>
          </w:p>
        </w:tc>
        <w:tc>
          <w:tcPr>
            <w:tcW w:w="29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857FC9C" w14:textId="77777777" w:rsidR="004E411D" w:rsidRDefault="00000000">
            <w:r>
              <w:rPr>
                <w:color w:val="000000"/>
                <w:sz w:val="20"/>
                <w:szCs w:val="20"/>
              </w:rPr>
              <w:t>Median by town; flag column added</w:t>
            </w:r>
          </w:p>
        </w:tc>
      </w:tr>
      <w:tr w:rsidR="004E411D" w14:paraId="1EE1A897" w14:textId="77777777">
        <w:tblPrEx>
          <w:tblCellMar>
            <w:top w:w="0" w:type="dxa"/>
            <w:bottom w:w="0" w:type="dxa"/>
          </w:tblCellMar>
        </w:tblPrEx>
        <w:tc>
          <w:tcPr>
            <w:tcW w:w="7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5B46117" w14:textId="77777777" w:rsidR="004E411D" w:rsidRDefault="00000000">
            <w:r>
              <w:rPr>
                <w:color w:val="000000"/>
                <w:sz w:val="20"/>
                <w:szCs w:val="20"/>
              </w:rPr>
              <w:t>4</w:t>
            </w:r>
          </w:p>
        </w:tc>
        <w:tc>
          <w:tcPr>
            <w:tcW w:w="2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3FD9FC0" w14:textId="77777777" w:rsidR="004E411D" w:rsidRDefault="00000000">
            <w:r>
              <w:rPr>
                <w:color w:val="000000"/>
                <w:sz w:val="20"/>
                <w:szCs w:val="20"/>
              </w:rPr>
              <w:t>Remove invalid rows</w:t>
            </w:r>
          </w:p>
        </w:tc>
        <w:tc>
          <w:tcPr>
            <w:tcW w:w="22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3E64DE9" w14:textId="77777777" w:rsidR="004E411D" w:rsidRDefault="00000000">
            <w:proofErr w:type="spellStart"/>
            <w:r>
              <w:rPr>
                <w:color w:val="000000"/>
                <w:sz w:val="20"/>
                <w:szCs w:val="20"/>
              </w:rPr>
              <w:t>delivery_time</w:t>
            </w:r>
            <w:proofErr w:type="spellEnd"/>
          </w:p>
        </w:tc>
        <w:tc>
          <w:tcPr>
            <w:tcW w:w="15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547B039" w14:textId="77777777" w:rsidR="004E411D" w:rsidRDefault="00000000">
            <w:r>
              <w:rPr>
                <w:color w:val="000000"/>
                <w:sz w:val="20"/>
                <w:szCs w:val="20"/>
              </w:rPr>
              <w:t>(logged)</w:t>
            </w:r>
          </w:p>
        </w:tc>
        <w:tc>
          <w:tcPr>
            <w:tcW w:w="29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A40469C" w14:textId="77777777" w:rsidR="004E411D" w:rsidRDefault="00000000">
            <w:r>
              <w:rPr>
                <w:color w:val="000000"/>
                <w:sz w:val="20"/>
                <w:szCs w:val="20"/>
              </w:rPr>
              <w:t>Non-positive time is impossible</w:t>
            </w:r>
          </w:p>
        </w:tc>
      </w:tr>
      <w:tr w:rsidR="004E411D" w14:paraId="73EAAD31" w14:textId="77777777">
        <w:tblPrEx>
          <w:tblCellMar>
            <w:top w:w="0" w:type="dxa"/>
            <w:bottom w:w="0" w:type="dxa"/>
          </w:tblCellMar>
        </w:tblPrEx>
        <w:tc>
          <w:tcPr>
            <w:tcW w:w="7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20D5B22" w14:textId="77777777" w:rsidR="004E411D" w:rsidRDefault="00000000">
            <w:r>
              <w:rPr>
                <w:color w:val="000000"/>
                <w:sz w:val="20"/>
                <w:szCs w:val="20"/>
              </w:rPr>
              <w:lastRenderedPageBreak/>
              <w:t>5</w:t>
            </w:r>
          </w:p>
        </w:tc>
        <w:tc>
          <w:tcPr>
            <w:tcW w:w="2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656DFC9E" w14:textId="77777777" w:rsidR="004E411D" w:rsidRDefault="00000000">
            <w:r>
              <w:rPr>
                <w:color w:val="000000"/>
                <w:sz w:val="20"/>
                <w:szCs w:val="20"/>
              </w:rPr>
              <w:t>Flag outliers</w:t>
            </w:r>
          </w:p>
        </w:tc>
        <w:tc>
          <w:tcPr>
            <w:tcW w:w="22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7812E5D" w14:textId="77777777" w:rsidR="004E411D" w:rsidRDefault="00000000">
            <w:proofErr w:type="spellStart"/>
            <w:r>
              <w:rPr>
                <w:color w:val="000000"/>
                <w:sz w:val="20"/>
                <w:szCs w:val="20"/>
              </w:rPr>
              <w:t>delivery_time</w:t>
            </w:r>
            <w:proofErr w:type="spellEnd"/>
          </w:p>
        </w:tc>
        <w:tc>
          <w:tcPr>
            <w:tcW w:w="15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1DC6E04" w14:textId="77777777" w:rsidR="004E411D" w:rsidRDefault="00000000">
            <w:r>
              <w:rPr>
                <w:color w:val="000000"/>
                <w:sz w:val="20"/>
                <w:szCs w:val="20"/>
              </w:rPr>
              <w:t>(logged)</w:t>
            </w:r>
          </w:p>
        </w:tc>
        <w:tc>
          <w:tcPr>
            <w:tcW w:w="29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0756D30" w14:textId="77777777" w:rsidR="004E411D" w:rsidRDefault="00000000">
            <w:r>
              <w:rPr>
                <w:color w:val="000000"/>
                <w:sz w:val="20"/>
                <w:szCs w:val="20"/>
              </w:rPr>
              <w:t xml:space="preserve">IQR rule; reviewed, not </w:t>
            </w:r>
            <w:proofErr w:type="gramStart"/>
            <w:r>
              <w:rPr>
                <w:color w:val="000000"/>
                <w:sz w:val="20"/>
                <w:szCs w:val="20"/>
              </w:rPr>
              <w:t>auto-deleted</w:t>
            </w:r>
            <w:proofErr w:type="gramEnd"/>
          </w:p>
        </w:tc>
      </w:tr>
      <w:tr w:rsidR="004E411D" w14:paraId="4D5FECEE" w14:textId="77777777">
        <w:tblPrEx>
          <w:tblCellMar>
            <w:top w:w="0" w:type="dxa"/>
            <w:bottom w:w="0" w:type="dxa"/>
          </w:tblCellMar>
        </w:tblPrEx>
        <w:tc>
          <w:tcPr>
            <w:tcW w:w="7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D031A14" w14:textId="77777777" w:rsidR="004E411D" w:rsidRDefault="00000000">
            <w:r>
              <w:rPr>
                <w:color w:val="000000"/>
                <w:sz w:val="20"/>
                <w:szCs w:val="20"/>
              </w:rPr>
              <w:t>6</w:t>
            </w:r>
          </w:p>
        </w:tc>
        <w:tc>
          <w:tcPr>
            <w:tcW w:w="2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B0C2CAF" w14:textId="77777777" w:rsidR="004E411D" w:rsidRDefault="00000000">
            <w:r>
              <w:rPr>
                <w:color w:val="000000"/>
                <w:sz w:val="20"/>
                <w:szCs w:val="20"/>
              </w:rPr>
              <w:t>Scale numeric features</w:t>
            </w:r>
          </w:p>
        </w:tc>
        <w:tc>
          <w:tcPr>
            <w:tcW w:w="22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D1B10FD" w14:textId="77777777" w:rsidR="004E411D" w:rsidRDefault="00000000">
            <w:r>
              <w:rPr>
                <w:color w:val="000000"/>
                <w:sz w:val="20"/>
                <w:szCs w:val="20"/>
              </w:rPr>
              <w:t>Numeric columns</w:t>
            </w:r>
          </w:p>
        </w:tc>
        <w:tc>
          <w:tcPr>
            <w:tcW w:w="15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2678478" w14:textId="77777777" w:rsidR="004E411D" w:rsidRDefault="00000000">
            <w:r>
              <w:rPr>
                <w:color w:val="000000"/>
                <w:sz w:val="20"/>
                <w:szCs w:val="20"/>
              </w:rPr>
              <w:t>All</w:t>
            </w:r>
          </w:p>
        </w:tc>
        <w:tc>
          <w:tcPr>
            <w:tcW w:w="29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85198CE" w14:textId="77777777" w:rsidR="004E411D" w:rsidRDefault="00000000">
            <w:r>
              <w:rPr>
                <w:color w:val="000000"/>
                <w:sz w:val="20"/>
                <w:szCs w:val="20"/>
              </w:rPr>
              <w:t>Fit on training data only</w:t>
            </w:r>
          </w:p>
        </w:tc>
      </w:tr>
    </w:tbl>
    <w:p w14:paraId="74114BFC" w14:textId="77777777" w:rsidR="004E411D" w:rsidRDefault="004E411D">
      <w:pPr>
        <w:spacing w:after="120"/>
      </w:pPr>
    </w:p>
    <w:p w14:paraId="569D0778" w14:textId="77777777" w:rsidR="004E411D" w:rsidRDefault="00000000">
      <w:pPr>
        <w:pStyle w:val="Heading2"/>
      </w:pPr>
      <w:r>
        <w:t>8.2 Validation checks</w:t>
      </w:r>
    </w:p>
    <w:p w14:paraId="6134696C" w14:textId="77777777" w:rsidR="004E411D" w:rsidRDefault="00000000">
      <w:pPr>
        <w:spacing w:after="120" w:line="300" w:lineRule="auto"/>
      </w:pPr>
      <w:r>
        <w:t>Before the processed dataset is saved, automated checks confirm that the result is valid: no missing values remain in required columns, data types are as expected, values lie within allowed ranges, keys are unique, and the final row count can be explained by the log. If a check fails, the pipeline stops instead of saving bad data.</w:t>
      </w:r>
    </w:p>
    <w:p w14:paraId="32BD447A"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assert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w:t>
      </w:r>
      <w:proofErr w:type="spellEnd"/>
      <w:r>
        <w:rPr>
          <w:rFonts w:ascii="Consolas" w:eastAsia="Consolas" w:hAnsi="Consolas" w:cs="Consolas"/>
          <w:sz w:val="18"/>
          <w:szCs w:val="18"/>
        </w:rPr>
        <w:t>'].</w:t>
      </w:r>
      <w:proofErr w:type="spellStart"/>
      <w:r>
        <w:rPr>
          <w:rFonts w:ascii="Consolas" w:eastAsia="Consolas" w:hAnsi="Consolas" w:cs="Consolas"/>
          <w:sz w:val="18"/>
          <w:szCs w:val="18"/>
        </w:rPr>
        <w:t>gt</w:t>
      </w:r>
      <w:proofErr w:type="spellEnd"/>
      <w:r>
        <w:rPr>
          <w:rFonts w:ascii="Consolas" w:eastAsia="Consolas" w:hAnsi="Consolas" w:cs="Consolas"/>
          <w:sz w:val="18"/>
          <w:szCs w:val="18"/>
        </w:rPr>
        <w:t>(0</w:t>
      </w:r>
      <w:proofErr w:type="gramStart"/>
      <w:r>
        <w:rPr>
          <w:rFonts w:ascii="Consolas" w:eastAsia="Consolas" w:hAnsi="Consolas" w:cs="Consolas"/>
          <w:sz w:val="18"/>
          <w:szCs w:val="18"/>
        </w:rPr>
        <w:t>).all</w:t>
      </w:r>
      <w:proofErr w:type="gramEnd"/>
      <w:r>
        <w:rPr>
          <w:rFonts w:ascii="Consolas" w:eastAsia="Consolas" w:hAnsi="Consolas" w:cs="Consolas"/>
          <w:sz w:val="18"/>
          <w:szCs w:val="18"/>
        </w:rPr>
        <w:t>()</w:t>
      </w:r>
    </w:p>
    <w:p w14:paraId="21F8D9E8"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assert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delivery_id</w:t>
      </w:r>
      <w:proofErr w:type="spellEnd"/>
      <w:r>
        <w:rPr>
          <w:rFonts w:ascii="Consolas" w:eastAsia="Consolas" w:hAnsi="Consolas" w:cs="Consolas"/>
          <w:sz w:val="18"/>
          <w:szCs w:val="18"/>
        </w:rPr>
        <w:t>'].</w:t>
      </w:r>
      <w:proofErr w:type="spellStart"/>
      <w:r>
        <w:rPr>
          <w:rFonts w:ascii="Consolas" w:eastAsia="Consolas" w:hAnsi="Consolas" w:cs="Consolas"/>
          <w:sz w:val="18"/>
          <w:szCs w:val="18"/>
        </w:rPr>
        <w:t>is_unique</w:t>
      </w:r>
      <w:proofErr w:type="spellEnd"/>
    </w:p>
    <w:p w14:paraId="62CC6E19" w14:textId="77777777" w:rsidR="004E411D" w:rsidRDefault="00000000">
      <w:pPr>
        <w:shd w:val="clear" w:color="auto" w:fill="F3F4F6"/>
        <w:spacing w:line="250" w:lineRule="auto"/>
        <w:ind w:left="160" w:right="160"/>
      </w:pPr>
      <w:r>
        <w:rPr>
          <w:rFonts w:ascii="Consolas" w:eastAsia="Consolas" w:hAnsi="Consolas" w:cs="Consolas"/>
          <w:sz w:val="18"/>
          <w:szCs w:val="18"/>
        </w:rPr>
        <w:t xml:space="preserve">assert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required_cols</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notna</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).all</w:t>
      </w:r>
      <w:proofErr w:type="gramEnd"/>
      <w:r>
        <w:rPr>
          <w:rFonts w:ascii="Consolas" w:eastAsia="Consolas" w:hAnsi="Consolas" w:cs="Consolas"/>
          <w:sz w:val="18"/>
          <w:szCs w:val="18"/>
        </w:rPr>
        <w:t>(</w:t>
      </w:r>
      <w:proofErr w:type="gramStart"/>
      <w:r>
        <w:rPr>
          <w:rFonts w:ascii="Consolas" w:eastAsia="Consolas" w:hAnsi="Consolas" w:cs="Consolas"/>
          <w:sz w:val="18"/>
          <w:szCs w:val="18"/>
        </w:rPr>
        <w:t>).all</w:t>
      </w:r>
      <w:proofErr w:type="gramEnd"/>
      <w:r>
        <w:rPr>
          <w:rFonts w:ascii="Consolas" w:eastAsia="Consolas" w:hAnsi="Consolas" w:cs="Consolas"/>
          <w:sz w:val="18"/>
          <w:szCs w:val="18"/>
        </w:rPr>
        <w:t>()</w:t>
      </w:r>
    </w:p>
    <w:p w14:paraId="57A8A699" w14:textId="77777777" w:rsidR="004E411D" w:rsidRDefault="00000000">
      <w:pPr>
        <w:shd w:val="clear" w:color="auto" w:fill="F3F4F6"/>
        <w:spacing w:line="250" w:lineRule="auto"/>
        <w:ind w:left="160" w:right="160"/>
      </w:pPr>
      <w:proofErr w:type="spellStart"/>
      <w:r>
        <w:rPr>
          <w:rFonts w:ascii="Consolas" w:eastAsia="Consolas" w:hAnsi="Consolas" w:cs="Consolas"/>
          <w:sz w:val="18"/>
          <w:szCs w:val="18"/>
        </w:rPr>
        <w:t>df.to_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'data/processed/deliveries_clean.csv', index=False)</w:t>
      </w:r>
    </w:p>
    <w:p w14:paraId="7C0C1C89" w14:textId="77777777" w:rsidR="004E411D" w:rsidRDefault="004E411D">
      <w:pPr>
        <w:spacing w:after="120"/>
      </w:pPr>
    </w:p>
    <w:p w14:paraId="77AFB59E" w14:textId="77777777" w:rsidR="004E411D" w:rsidRDefault="00000000">
      <w:pPr>
        <w:pStyle w:val="Heading1"/>
      </w:pPr>
      <w:r>
        <w:t>9. Feasibility, Risks and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E411D" w14:paraId="2A4975B0" w14:textId="77777777">
        <w:tblPrEx>
          <w:tblCellMar>
            <w:top w:w="0" w:type="dxa"/>
            <w:bottom w:w="0" w:type="dxa"/>
          </w:tblCellMar>
        </w:tblPrEx>
        <w:trPr>
          <w:tblHeader/>
        </w:trPr>
        <w:tc>
          <w:tcPr>
            <w:tcW w:w="300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2AD7665C" w14:textId="77777777" w:rsidR="004E411D" w:rsidRDefault="00000000">
            <w:r>
              <w:rPr>
                <w:b/>
                <w:bCs/>
                <w:color w:val="FFFFFF"/>
                <w:sz w:val="20"/>
                <w:szCs w:val="20"/>
              </w:rPr>
              <w:t>Risk</w:t>
            </w:r>
          </w:p>
        </w:tc>
        <w:tc>
          <w:tcPr>
            <w:tcW w:w="6360" w:type="dxa"/>
            <w:tcBorders>
              <w:top w:val="single" w:sz="4" w:space="0" w:color="B8C4D6"/>
              <w:left w:val="single" w:sz="4" w:space="0" w:color="B8C4D6"/>
              <w:bottom w:val="single" w:sz="4" w:space="0" w:color="B8C4D6"/>
              <w:right w:val="single" w:sz="4" w:space="0" w:color="B8C4D6"/>
            </w:tcBorders>
            <w:shd w:val="clear" w:color="auto" w:fill="1F3A5F"/>
            <w:tcMar>
              <w:top w:w="70" w:type="dxa"/>
              <w:left w:w="100" w:type="dxa"/>
              <w:bottom w:w="70" w:type="dxa"/>
              <w:right w:w="100" w:type="dxa"/>
            </w:tcMar>
          </w:tcPr>
          <w:p w14:paraId="247EA9EC" w14:textId="77777777" w:rsidR="004E411D" w:rsidRDefault="00000000">
            <w:r>
              <w:rPr>
                <w:b/>
                <w:bCs/>
                <w:color w:val="FFFFFF"/>
                <w:sz w:val="20"/>
                <w:szCs w:val="20"/>
              </w:rPr>
              <w:t>Mitigation</w:t>
            </w:r>
          </w:p>
        </w:tc>
      </w:tr>
      <w:tr w:rsidR="004E411D" w14:paraId="6D62893C" w14:textId="77777777">
        <w:tblPrEx>
          <w:tblCellMar>
            <w:top w:w="0" w:type="dxa"/>
            <w:bottom w:w="0" w:type="dxa"/>
          </w:tblCellMar>
        </w:tblPrEx>
        <w:tc>
          <w:tcPr>
            <w:tcW w:w="3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F34A831" w14:textId="77777777" w:rsidR="004E411D" w:rsidRDefault="00000000">
            <w:r>
              <w:rPr>
                <w:color w:val="000000"/>
                <w:sz w:val="20"/>
                <w:szCs w:val="20"/>
              </w:rPr>
              <w:t>Dataset licence or access limits</w:t>
            </w:r>
          </w:p>
        </w:tc>
        <w:tc>
          <w:tcPr>
            <w:tcW w:w="63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225560B" w14:textId="77777777" w:rsidR="004E411D" w:rsidRDefault="00000000">
            <w:r>
              <w:rPr>
                <w:color w:val="000000"/>
                <w:sz w:val="20"/>
                <w:szCs w:val="20"/>
              </w:rPr>
              <w:t>Check licences at shortlisting; keep a backup candidate source</w:t>
            </w:r>
          </w:p>
        </w:tc>
      </w:tr>
      <w:tr w:rsidR="004E411D" w14:paraId="14FD8AAF" w14:textId="77777777">
        <w:tblPrEx>
          <w:tblCellMar>
            <w:top w:w="0" w:type="dxa"/>
            <w:bottom w:w="0" w:type="dxa"/>
          </w:tblCellMar>
        </w:tblPrEx>
        <w:tc>
          <w:tcPr>
            <w:tcW w:w="3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7837A733" w14:textId="77777777" w:rsidR="004E411D" w:rsidRDefault="00000000">
            <w:r>
              <w:rPr>
                <w:color w:val="000000"/>
                <w:sz w:val="20"/>
                <w:szCs w:val="20"/>
              </w:rPr>
              <w:t>Very large files exceeding memory</w:t>
            </w:r>
          </w:p>
        </w:tc>
        <w:tc>
          <w:tcPr>
            <w:tcW w:w="63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A164FBC" w14:textId="77777777" w:rsidR="004E411D" w:rsidRDefault="00000000">
            <w:r>
              <w:rPr>
                <w:color w:val="000000"/>
                <w:sz w:val="20"/>
                <w:szCs w:val="20"/>
              </w:rPr>
              <w:t>Read in chunks (</w:t>
            </w:r>
            <w:proofErr w:type="spellStart"/>
            <w:r>
              <w:rPr>
                <w:color w:val="000000"/>
                <w:sz w:val="20"/>
                <w:szCs w:val="20"/>
              </w:rPr>
              <w:t>chunksize</w:t>
            </w:r>
            <w:proofErr w:type="spellEnd"/>
            <w:r>
              <w:rPr>
                <w:color w:val="000000"/>
                <w:sz w:val="20"/>
                <w:szCs w:val="20"/>
              </w:rPr>
              <w:t xml:space="preserve">) or select only required columns and use efficient </w:t>
            </w:r>
            <w:proofErr w:type="spellStart"/>
            <w:r>
              <w:rPr>
                <w:color w:val="000000"/>
                <w:sz w:val="20"/>
                <w:szCs w:val="20"/>
              </w:rPr>
              <w:t>dtypes</w:t>
            </w:r>
            <w:proofErr w:type="spellEnd"/>
          </w:p>
        </w:tc>
      </w:tr>
      <w:tr w:rsidR="004E411D" w14:paraId="36CBF392" w14:textId="77777777">
        <w:tblPrEx>
          <w:tblCellMar>
            <w:top w:w="0" w:type="dxa"/>
            <w:bottom w:w="0" w:type="dxa"/>
          </w:tblCellMar>
        </w:tblPrEx>
        <w:tc>
          <w:tcPr>
            <w:tcW w:w="3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DBE1591" w14:textId="77777777" w:rsidR="004E411D" w:rsidRDefault="00000000">
            <w:r>
              <w:rPr>
                <w:color w:val="000000"/>
                <w:sz w:val="20"/>
                <w:szCs w:val="20"/>
              </w:rPr>
              <w:t>Over-aggressive cleaning removes real events</w:t>
            </w:r>
          </w:p>
        </w:tc>
        <w:tc>
          <w:tcPr>
            <w:tcW w:w="63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604E4C24" w14:textId="77777777" w:rsidR="004E411D" w:rsidRDefault="00000000">
            <w:r>
              <w:rPr>
                <w:color w:val="000000"/>
                <w:sz w:val="20"/>
                <w:szCs w:val="20"/>
              </w:rPr>
              <w:t xml:space="preserve">Flag instead of </w:t>
            </w:r>
            <w:proofErr w:type="gramStart"/>
            <w:r>
              <w:rPr>
                <w:color w:val="000000"/>
                <w:sz w:val="20"/>
                <w:szCs w:val="20"/>
              </w:rPr>
              <w:t>delete</w:t>
            </w:r>
            <w:proofErr w:type="gramEnd"/>
            <w:r>
              <w:rPr>
                <w:color w:val="000000"/>
                <w:sz w:val="20"/>
                <w:szCs w:val="20"/>
              </w:rPr>
              <w:t>; review outliers against domain logic</w:t>
            </w:r>
          </w:p>
        </w:tc>
      </w:tr>
      <w:tr w:rsidR="004E411D" w14:paraId="5BF42CE6" w14:textId="77777777">
        <w:tblPrEx>
          <w:tblCellMar>
            <w:top w:w="0" w:type="dxa"/>
            <w:bottom w:w="0" w:type="dxa"/>
          </w:tblCellMar>
        </w:tblPrEx>
        <w:tc>
          <w:tcPr>
            <w:tcW w:w="3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94BF07F" w14:textId="77777777" w:rsidR="004E411D" w:rsidRDefault="00000000">
            <w:r>
              <w:rPr>
                <w:color w:val="000000"/>
                <w:sz w:val="20"/>
                <w:szCs w:val="20"/>
              </w:rPr>
              <w:t>Data leakage during scaling or imputation</w:t>
            </w:r>
          </w:p>
        </w:tc>
        <w:tc>
          <w:tcPr>
            <w:tcW w:w="63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156046B" w14:textId="77777777" w:rsidR="004E411D" w:rsidRDefault="00000000">
            <w:r>
              <w:rPr>
                <w:color w:val="000000"/>
                <w:sz w:val="20"/>
                <w:szCs w:val="20"/>
              </w:rPr>
              <w:t>Fit all transformers on training data only, using scikit-learn Pipelines</w:t>
            </w:r>
          </w:p>
        </w:tc>
      </w:tr>
      <w:tr w:rsidR="004E411D" w14:paraId="57141839" w14:textId="77777777">
        <w:tblPrEx>
          <w:tblCellMar>
            <w:top w:w="0" w:type="dxa"/>
            <w:bottom w:w="0" w:type="dxa"/>
          </w:tblCellMar>
        </w:tblPrEx>
        <w:tc>
          <w:tcPr>
            <w:tcW w:w="3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16B5DF4" w14:textId="77777777" w:rsidR="004E411D" w:rsidRDefault="00000000">
            <w:r>
              <w:rPr>
                <w:color w:val="000000"/>
                <w:sz w:val="20"/>
                <w:szCs w:val="20"/>
              </w:rPr>
              <w:t>Poor documentation of source data</w:t>
            </w:r>
          </w:p>
        </w:tc>
        <w:tc>
          <w:tcPr>
            <w:tcW w:w="63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F003C3F" w14:textId="77777777" w:rsidR="004E411D" w:rsidRDefault="00000000">
            <w:r>
              <w:rPr>
                <w:color w:val="000000"/>
                <w:sz w:val="20"/>
                <w:szCs w:val="20"/>
              </w:rPr>
              <w:t>Record assumptions; cross-check with a second source where possible</w:t>
            </w:r>
          </w:p>
        </w:tc>
      </w:tr>
      <w:tr w:rsidR="004E411D" w14:paraId="70974149" w14:textId="77777777">
        <w:tblPrEx>
          <w:tblCellMar>
            <w:top w:w="0" w:type="dxa"/>
            <w:bottom w:w="0" w:type="dxa"/>
          </w:tblCellMar>
        </w:tblPrEx>
        <w:tc>
          <w:tcPr>
            <w:tcW w:w="300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8F22CA8" w14:textId="77777777" w:rsidR="004E411D" w:rsidRDefault="00000000">
            <w:r>
              <w:rPr>
                <w:color w:val="000000"/>
                <w:sz w:val="20"/>
                <w:szCs w:val="20"/>
              </w:rPr>
              <w:t>Results cannot be reproduced</w:t>
            </w:r>
          </w:p>
        </w:tc>
        <w:tc>
          <w:tcPr>
            <w:tcW w:w="636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DA7FCBA" w14:textId="77777777" w:rsidR="004E411D" w:rsidRDefault="00000000">
            <w:r>
              <w:rPr>
                <w:color w:val="000000"/>
                <w:sz w:val="20"/>
                <w:szCs w:val="20"/>
              </w:rPr>
              <w:t>Scripts, pinned versions, fixed seeds and a cleaning log</w:t>
            </w:r>
          </w:p>
        </w:tc>
      </w:tr>
    </w:tbl>
    <w:p w14:paraId="75B085ED" w14:textId="77777777" w:rsidR="004E411D" w:rsidRDefault="004E411D">
      <w:pPr>
        <w:spacing w:after="120"/>
      </w:pPr>
    </w:p>
    <w:p w14:paraId="100ED168" w14:textId="77777777" w:rsidR="004E411D" w:rsidRDefault="00000000">
      <w:pPr>
        <w:spacing w:after="120" w:line="300" w:lineRule="auto"/>
      </w:pPr>
      <w:r>
        <w:t>All tools in this plan (Python, pandas, NumPy, scikit-learn and Git) are free and run on a standard laptop, and the datasets are public, so the plan is practical to carry out within an internship timeline.</w:t>
      </w:r>
    </w:p>
    <w:p w14:paraId="23844372" w14:textId="77777777" w:rsidR="004E411D" w:rsidRDefault="00000000">
      <w:pPr>
        <w:pStyle w:val="Heading1"/>
      </w:pPr>
      <w:r>
        <w:t>10. Conclusion</w:t>
      </w:r>
    </w:p>
    <w:p w14:paraId="241C3CE4" w14:textId="77777777" w:rsidR="004E411D" w:rsidRDefault="00000000">
      <w:pPr>
        <w:spacing w:after="120" w:line="300" w:lineRule="auto"/>
      </w:pPr>
      <w:r>
        <w:t xml:space="preserve">This document sets out a complete preparation strategy for public logistics data: choose sources by licence, quality and relevance; collect them into a read-only raw layer with checksums; profile before cleaning; handle missing, duplicate, inconsistent and extreme values with column-specific, justified </w:t>
      </w:r>
      <w:r>
        <w:lastRenderedPageBreak/>
        <w:t>rules; normalise features without leaking test information; and record every step in a log so that anyone can reproduce the result.</w:t>
      </w:r>
    </w:p>
    <w:p w14:paraId="6A58AD73" w14:textId="77777777" w:rsidR="004E411D" w:rsidRDefault="00000000">
      <w:pPr>
        <w:spacing w:after="120" w:line="300" w:lineRule="auto"/>
      </w:pPr>
      <w:r>
        <w:t>The main principle behind the plan is that preprocessing decisions should be deliberate and explainable. Following this blueprint, later stages such as exploratory analysis, delivery-time prediction and route planning can be built on data that is clean, documented and trustworthy.</w:t>
      </w:r>
    </w:p>
    <w:p w14:paraId="6702FE93" w14:textId="77777777" w:rsidR="004E411D" w:rsidRDefault="00000000">
      <w:pPr>
        <w:pStyle w:val="Heading1"/>
      </w:pPr>
      <w:r>
        <w:t>11. References</w:t>
      </w:r>
    </w:p>
    <w:p w14:paraId="78ED3985" w14:textId="77777777" w:rsidR="004E411D" w:rsidRDefault="00000000">
      <w:pPr>
        <w:pStyle w:val="ListParagraph"/>
        <w:numPr>
          <w:ilvl w:val="0"/>
          <w:numId w:val="3"/>
        </w:numPr>
        <w:spacing w:after="60"/>
      </w:pPr>
      <w:r>
        <w:t>Kaggle. Delivery Time Prediction dataset and related logistics datasets. kaggle.com/datasets</w:t>
      </w:r>
    </w:p>
    <w:p w14:paraId="3FC4A7A4" w14:textId="77777777" w:rsidR="004E411D" w:rsidRDefault="00000000">
      <w:pPr>
        <w:pStyle w:val="ListParagraph"/>
        <w:numPr>
          <w:ilvl w:val="0"/>
          <w:numId w:val="3"/>
        </w:numPr>
        <w:spacing w:after="60"/>
      </w:pPr>
      <w:r>
        <w:t>World Bank. Logistics Performance Index (LPI). lpi.worldbank.org</w:t>
      </w:r>
    </w:p>
    <w:p w14:paraId="76601006" w14:textId="77777777" w:rsidR="004E411D" w:rsidRDefault="00000000">
      <w:pPr>
        <w:pStyle w:val="ListParagraph"/>
        <w:numPr>
          <w:ilvl w:val="0"/>
          <w:numId w:val="3"/>
        </w:numPr>
        <w:spacing w:after="60"/>
      </w:pPr>
      <w:r>
        <w:t>United Nations. UN Comtrade Database. comtradeplus.un.org</w:t>
      </w:r>
    </w:p>
    <w:p w14:paraId="5E53A107" w14:textId="77777777" w:rsidR="004E411D" w:rsidRDefault="00000000">
      <w:pPr>
        <w:pStyle w:val="ListParagraph"/>
        <w:numPr>
          <w:ilvl w:val="0"/>
          <w:numId w:val="3"/>
        </w:numPr>
        <w:spacing w:after="60"/>
      </w:pPr>
      <w:r>
        <w:t>Government of India / US Government open-data portals. data.gov.in and data.gov</w:t>
      </w:r>
    </w:p>
    <w:p w14:paraId="49556448" w14:textId="77777777" w:rsidR="004E411D" w:rsidRDefault="00000000">
      <w:pPr>
        <w:pStyle w:val="ListParagraph"/>
        <w:numPr>
          <w:ilvl w:val="0"/>
          <w:numId w:val="3"/>
        </w:numPr>
        <w:spacing w:after="60"/>
      </w:pPr>
      <w:proofErr w:type="gramStart"/>
      <w:r>
        <w:t>pandas</w:t>
      </w:r>
      <w:proofErr w:type="gramEnd"/>
      <w:r>
        <w:t xml:space="preserve"> development team. </w:t>
      </w:r>
      <w:proofErr w:type="gramStart"/>
      <w:r>
        <w:t>pandas</w:t>
      </w:r>
      <w:proofErr w:type="gramEnd"/>
      <w:r>
        <w:t xml:space="preserve"> documentation. pandas.pydata.org/docs</w:t>
      </w:r>
    </w:p>
    <w:p w14:paraId="6BF4F6B8" w14:textId="77777777" w:rsidR="004E411D" w:rsidRDefault="00000000">
      <w:pPr>
        <w:pStyle w:val="ListParagraph"/>
        <w:numPr>
          <w:ilvl w:val="0"/>
          <w:numId w:val="3"/>
        </w:numPr>
        <w:spacing w:after="60"/>
      </w:pPr>
      <w:r>
        <w:t>NumPy developers. NumPy documentation. numpy.org/doc</w:t>
      </w:r>
    </w:p>
    <w:p w14:paraId="2FA9E582" w14:textId="77777777" w:rsidR="004E411D" w:rsidRDefault="00000000">
      <w:pPr>
        <w:pStyle w:val="ListParagraph"/>
        <w:numPr>
          <w:ilvl w:val="0"/>
          <w:numId w:val="3"/>
        </w:numPr>
        <w:spacing w:after="60"/>
      </w:pPr>
      <w:r>
        <w:t>Pedregosa et al. (2011). Scikit-learn: Machine Learning in Python. Journal of Machine Learning Research, 12.</w:t>
      </w:r>
    </w:p>
    <w:p w14:paraId="23D67F06" w14:textId="77777777" w:rsidR="004E411D" w:rsidRDefault="00000000">
      <w:pPr>
        <w:pStyle w:val="ListParagraph"/>
        <w:numPr>
          <w:ilvl w:val="0"/>
          <w:numId w:val="3"/>
        </w:numPr>
        <w:spacing w:after="60"/>
      </w:pPr>
      <w:r>
        <w:t>Wilkinson et al. (2016). The FAIR Guiding Principles for scientific data management and stewardship. Scientific Data, 3.</w:t>
      </w:r>
    </w:p>
    <w:sectPr w:rsidR="004E411D">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D4131" w14:textId="77777777" w:rsidR="008E04A6" w:rsidRDefault="008E04A6">
      <w:r>
        <w:separator/>
      </w:r>
    </w:p>
  </w:endnote>
  <w:endnote w:type="continuationSeparator" w:id="0">
    <w:p w14:paraId="6A9EDADC" w14:textId="77777777" w:rsidR="008E04A6" w:rsidRDefault="008E0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4837C" w14:textId="77777777" w:rsidR="004E411D" w:rsidRDefault="00000000">
    <w:pPr>
      <w:jc w:val="center"/>
    </w:pPr>
    <w:r>
      <w:rPr>
        <w:color w:val="777777"/>
        <w:sz w:val="18"/>
        <w:szCs w:val="18"/>
      </w:rPr>
      <w:t xml:space="preserve">Ram Balasaheb Darekar | </w:t>
    </w:r>
    <w:proofErr w:type="spellStart"/>
    <w:r>
      <w:rPr>
        <w:color w:val="777777"/>
        <w:sz w:val="18"/>
        <w:szCs w:val="18"/>
      </w:rPr>
      <w:t>YuvaIntern</w:t>
    </w:r>
    <w:proofErr w:type="spellEnd"/>
    <w:r>
      <w:rPr>
        <w:color w:val="777777"/>
        <w:sz w:val="18"/>
        <w:szCs w:val="18"/>
      </w:rPr>
      <w:t xml:space="preserve"> Week 1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3F66E0">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DFD82" w14:textId="77777777" w:rsidR="008E04A6" w:rsidRDefault="008E04A6">
      <w:r>
        <w:separator/>
      </w:r>
    </w:p>
  </w:footnote>
  <w:footnote w:type="continuationSeparator" w:id="0">
    <w:p w14:paraId="0C233543" w14:textId="77777777" w:rsidR="008E04A6" w:rsidRDefault="008E04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71066"/>
    <w:multiLevelType w:val="hybridMultilevel"/>
    <w:tmpl w:val="AFA4BDDC"/>
    <w:lvl w:ilvl="0" w:tplc="1C30A8BA">
      <w:start w:val="1"/>
      <w:numFmt w:val="bullet"/>
      <w:lvlText w:val="•"/>
      <w:lvlJc w:val="left"/>
      <w:pPr>
        <w:ind w:left="540" w:hanging="270"/>
      </w:pPr>
    </w:lvl>
    <w:lvl w:ilvl="1" w:tplc="62B06C56">
      <w:numFmt w:val="decimal"/>
      <w:lvlText w:val=""/>
      <w:lvlJc w:val="left"/>
    </w:lvl>
    <w:lvl w:ilvl="2" w:tplc="8098B962">
      <w:numFmt w:val="decimal"/>
      <w:lvlText w:val=""/>
      <w:lvlJc w:val="left"/>
    </w:lvl>
    <w:lvl w:ilvl="3" w:tplc="9966824C">
      <w:numFmt w:val="decimal"/>
      <w:lvlText w:val=""/>
      <w:lvlJc w:val="left"/>
    </w:lvl>
    <w:lvl w:ilvl="4" w:tplc="1A384B54">
      <w:numFmt w:val="decimal"/>
      <w:lvlText w:val=""/>
      <w:lvlJc w:val="left"/>
    </w:lvl>
    <w:lvl w:ilvl="5" w:tplc="5F467568">
      <w:numFmt w:val="decimal"/>
      <w:lvlText w:val=""/>
      <w:lvlJc w:val="left"/>
    </w:lvl>
    <w:lvl w:ilvl="6" w:tplc="98DE2362">
      <w:numFmt w:val="decimal"/>
      <w:lvlText w:val=""/>
      <w:lvlJc w:val="left"/>
    </w:lvl>
    <w:lvl w:ilvl="7" w:tplc="C6CABF24">
      <w:numFmt w:val="decimal"/>
      <w:lvlText w:val=""/>
      <w:lvlJc w:val="left"/>
    </w:lvl>
    <w:lvl w:ilvl="8" w:tplc="4AD42612">
      <w:numFmt w:val="decimal"/>
      <w:lvlText w:val=""/>
      <w:lvlJc w:val="left"/>
    </w:lvl>
  </w:abstractNum>
  <w:abstractNum w:abstractNumId="1" w15:restartNumberingAfterBreak="0">
    <w:nsid w:val="3BDF16F2"/>
    <w:multiLevelType w:val="hybridMultilevel"/>
    <w:tmpl w:val="67A477D0"/>
    <w:lvl w:ilvl="0" w:tplc="E88E333A">
      <w:start w:val="1"/>
      <w:numFmt w:val="bullet"/>
      <w:lvlText w:val="●"/>
      <w:lvlJc w:val="left"/>
      <w:pPr>
        <w:ind w:left="720" w:hanging="360"/>
      </w:pPr>
    </w:lvl>
    <w:lvl w:ilvl="1" w:tplc="91169A4A">
      <w:start w:val="1"/>
      <w:numFmt w:val="bullet"/>
      <w:lvlText w:val="○"/>
      <w:lvlJc w:val="left"/>
      <w:pPr>
        <w:ind w:left="1440" w:hanging="360"/>
      </w:pPr>
    </w:lvl>
    <w:lvl w:ilvl="2" w:tplc="8A08F7C6">
      <w:start w:val="1"/>
      <w:numFmt w:val="bullet"/>
      <w:lvlText w:val="■"/>
      <w:lvlJc w:val="left"/>
      <w:pPr>
        <w:ind w:left="2160" w:hanging="360"/>
      </w:pPr>
    </w:lvl>
    <w:lvl w:ilvl="3" w:tplc="FD4E56DC">
      <w:start w:val="1"/>
      <w:numFmt w:val="bullet"/>
      <w:lvlText w:val="●"/>
      <w:lvlJc w:val="left"/>
      <w:pPr>
        <w:ind w:left="2880" w:hanging="360"/>
      </w:pPr>
    </w:lvl>
    <w:lvl w:ilvl="4" w:tplc="AF42F5C8">
      <w:start w:val="1"/>
      <w:numFmt w:val="bullet"/>
      <w:lvlText w:val="○"/>
      <w:lvlJc w:val="left"/>
      <w:pPr>
        <w:ind w:left="3600" w:hanging="360"/>
      </w:pPr>
    </w:lvl>
    <w:lvl w:ilvl="5" w:tplc="BABC2DDC">
      <w:start w:val="1"/>
      <w:numFmt w:val="bullet"/>
      <w:lvlText w:val="■"/>
      <w:lvlJc w:val="left"/>
      <w:pPr>
        <w:ind w:left="4320" w:hanging="360"/>
      </w:pPr>
    </w:lvl>
    <w:lvl w:ilvl="6" w:tplc="DAA0B1BE">
      <w:start w:val="1"/>
      <w:numFmt w:val="bullet"/>
      <w:lvlText w:val="●"/>
      <w:lvlJc w:val="left"/>
      <w:pPr>
        <w:ind w:left="5040" w:hanging="360"/>
      </w:pPr>
    </w:lvl>
    <w:lvl w:ilvl="7" w:tplc="74D0A98E">
      <w:start w:val="1"/>
      <w:numFmt w:val="bullet"/>
      <w:lvlText w:val="●"/>
      <w:lvlJc w:val="left"/>
      <w:pPr>
        <w:ind w:left="5760" w:hanging="360"/>
      </w:pPr>
    </w:lvl>
    <w:lvl w:ilvl="8" w:tplc="262E2220">
      <w:start w:val="1"/>
      <w:numFmt w:val="bullet"/>
      <w:lvlText w:val="●"/>
      <w:lvlJc w:val="left"/>
      <w:pPr>
        <w:ind w:left="6480" w:hanging="360"/>
      </w:pPr>
    </w:lvl>
  </w:abstractNum>
  <w:abstractNum w:abstractNumId="2" w15:restartNumberingAfterBreak="0">
    <w:nsid w:val="4E0011FD"/>
    <w:multiLevelType w:val="hybridMultilevel"/>
    <w:tmpl w:val="7A1E2EF8"/>
    <w:lvl w:ilvl="0" w:tplc="527E205A">
      <w:start w:val="1"/>
      <w:numFmt w:val="decimal"/>
      <w:lvlText w:val="%1."/>
      <w:lvlJc w:val="left"/>
      <w:pPr>
        <w:ind w:left="540" w:hanging="360"/>
      </w:pPr>
    </w:lvl>
    <w:lvl w:ilvl="1" w:tplc="6DB06688">
      <w:numFmt w:val="decimal"/>
      <w:lvlText w:val=""/>
      <w:lvlJc w:val="left"/>
    </w:lvl>
    <w:lvl w:ilvl="2" w:tplc="D494B91E">
      <w:numFmt w:val="decimal"/>
      <w:lvlText w:val=""/>
      <w:lvlJc w:val="left"/>
    </w:lvl>
    <w:lvl w:ilvl="3" w:tplc="60029162">
      <w:numFmt w:val="decimal"/>
      <w:lvlText w:val=""/>
      <w:lvlJc w:val="left"/>
    </w:lvl>
    <w:lvl w:ilvl="4" w:tplc="E1D0884E">
      <w:numFmt w:val="decimal"/>
      <w:lvlText w:val=""/>
      <w:lvlJc w:val="left"/>
    </w:lvl>
    <w:lvl w:ilvl="5" w:tplc="A92C8C54">
      <w:numFmt w:val="decimal"/>
      <w:lvlText w:val=""/>
      <w:lvlJc w:val="left"/>
    </w:lvl>
    <w:lvl w:ilvl="6" w:tplc="ED52174E">
      <w:numFmt w:val="decimal"/>
      <w:lvlText w:val=""/>
      <w:lvlJc w:val="left"/>
    </w:lvl>
    <w:lvl w:ilvl="7" w:tplc="4A5C0494">
      <w:numFmt w:val="decimal"/>
      <w:lvlText w:val=""/>
      <w:lvlJc w:val="left"/>
    </w:lvl>
    <w:lvl w:ilvl="8" w:tplc="EA160D2E">
      <w:numFmt w:val="decimal"/>
      <w:lvlText w:val=""/>
      <w:lvlJc w:val="left"/>
    </w:lvl>
  </w:abstractNum>
  <w:num w:numId="1" w16cid:durableId="1492284443">
    <w:abstractNumId w:val="1"/>
    <w:lvlOverride w:ilvl="0">
      <w:startOverride w:val="1"/>
    </w:lvlOverride>
  </w:num>
  <w:num w:numId="2" w16cid:durableId="1650282066">
    <w:abstractNumId w:val="0"/>
    <w:lvlOverride w:ilvl="0">
      <w:startOverride w:val="1"/>
    </w:lvlOverride>
  </w:num>
  <w:num w:numId="3" w16cid:durableId="16074680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11D"/>
    <w:rsid w:val="003F66E0"/>
    <w:rsid w:val="004E411D"/>
    <w:rsid w:val="00737314"/>
    <w:rsid w:val="008E04A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E46B9"/>
  <w15:docId w15:val="{0C611A03-71B2-44D9-9837-DC2CA13B9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8C4D6"/>
      </w:pBdr>
      <w:spacing w:before="320" w:after="140"/>
      <w:outlineLvl w:val="0"/>
    </w:pPr>
    <w:rPr>
      <w:b/>
      <w:bCs/>
      <w:color w:val="1F3A5F"/>
      <w:sz w:val="32"/>
      <w:szCs w:val="32"/>
    </w:rPr>
  </w:style>
  <w:style w:type="paragraph" w:styleId="Heading2">
    <w:name w:val="heading 2"/>
    <w:uiPriority w:val="9"/>
    <w:unhideWhenUsed/>
    <w:qFormat/>
    <w:pPr>
      <w:spacing w:before="220" w:after="100"/>
      <w:outlineLvl w:val="1"/>
    </w:pPr>
    <w:rPr>
      <w:b/>
      <w:bCs/>
      <w:color w:val="2F5D8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3051</Words>
  <Characters>17396</Characters>
  <Application>Microsoft Office Word</Application>
  <DocSecurity>0</DocSecurity>
  <Lines>144</Lines>
  <Paragraphs>40</Paragraphs>
  <ScaleCrop>false</ScaleCrop>
  <Company/>
  <LinksUpToDate>false</LinksUpToDate>
  <CharactersWithSpaces>20407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Strategic Data Collection &amp; Preprocessing Blueprint</dc:title>
  <dc:creator>Ram Balasaheb Darekar</dc:creator>
  <cp:lastModifiedBy>Ram Darekar</cp:lastModifiedBy>
  <cp:revision>2</cp:revision>
  <dcterms:created xsi:type="dcterms:W3CDTF">2026-10-05T14:53:00Z</dcterms:created>
  <dcterms:modified xsi:type="dcterms:W3CDTF">2026-10-05T15:03:00Z</dcterms:modified>
</cp:coreProperties>
</file>