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7296" w14:textId="4F4183C9" w:rsidR="00CF4D53" w:rsidRDefault="00941242" w:rsidP="00A240E4">
      <w:r>
        <w:t xml:space="preserve">                                                 </w:t>
      </w:r>
      <w:r w:rsidR="00CF4D53">
        <w:rPr>
          <w:noProof/>
        </w:rPr>
        <w:drawing>
          <wp:inline distT="0" distB="0" distL="0" distR="0" wp14:anchorId="6A58FD1A" wp14:editId="63B82F0A">
            <wp:extent cx="2184400" cy="1924050"/>
            <wp:effectExtent l="0" t="0" r="6350" b="0"/>
            <wp:docPr id="1319072306" name="Image 4" descr="Une image contenant Emblème, écusson,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2306" name="Image 4" descr="Une image contenant Emblème, écusson, symbol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184400" cy="1924050"/>
                    </a:xfrm>
                    <a:prstGeom prst="rect">
                      <a:avLst/>
                    </a:prstGeom>
                  </pic:spPr>
                </pic:pic>
              </a:graphicData>
            </a:graphic>
          </wp:inline>
        </w:drawing>
      </w:r>
      <w:r w:rsidR="00CF4D53">
        <w:br/>
      </w:r>
      <w:r>
        <w:t xml:space="preserve">                                                           </w:t>
      </w:r>
      <w:r w:rsidR="00575C07">
        <w:t xml:space="preserve">Union  - Discipline  - Travail </w:t>
      </w:r>
      <w:r w:rsidR="00CF4D53">
        <w:br/>
      </w:r>
      <w:r>
        <w:t xml:space="preserve">   </w:t>
      </w:r>
    </w:p>
    <w:p w14:paraId="52D2AD6A" w14:textId="5A681AD8" w:rsidR="00CF4D53" w:rsidRDefault="00CF4D53" w:rsidP="00A240E4">
      <w:pPr>
        <w:ind w:left="1416" w:firstLine="708"/>
      </w:pPr>
      <w:r>
        <w:t xml:space="preserve">  </w:t>
      </w:r>
    </w:p>
    <w:p w14:paraId="5C788A4C" w14:textId="5D045D11" w:rsidR="00CF4D53" w:rsidRDefault="00575C07" w:rsidP="00A240E4">
      <w:pPr>
        <w:ind w:left="1416" w:firstLine="708"/>
      </w:pPr>
      <w:r>
        <w:rPr>
          <w:noProof/>
        </w:rPr>
        <w:drawing>
          <wp:anchor distT="0" distB="0" distL="114300" distR="114300" simplePos="0" relativeHeight="251658240" behindDoc="0" locked="0" layoutInCell="1" allowOverlap="1" wp14:anchorId="4A3DDD9B" wp14:editId="03348C68">
            <wp:simplePos x="0" y="0"/>
            <wp:positionH relativeFrom="margin">
              <wp:posOffset>3686386</wp:posOffset>
            </wp:positionH>
            <wp:positionV relativeFrom="paragraph">
              <wp:posOffset>318770</wp:posOffset>
            </wp:positionV>
            <wp:extent cx="2667000" cy="916940"/>
            <wp:effectExtent l="0" t="0" r="0" b="0"/>
            <wp:wrapSquare wrapText="bothSides"/>
            <wp:docPr id="590577952" name="Image 2" descr="Une image contenant Police, capture d’écran,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7952" name="Image 2" descr="Une image contenant Police, capture d’écran, Graphique, text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667000" cy="916940"/>
                    </a:xfrm>
                    <a:prstGeom prst="rect">
                      <a:avLst/>
                    </a:prstGeom>
                  </pic:spPr>
                </pic:pic>
              </a:graphicData>
            </a:graphic>
            <wp14:sizeRelH relativeFrom="margin">
              <wp14:pctWidth>0</wp14:pctWidth>
            </wp14:sizeRelH>
            <wp14:sizeRelV relativeFrom="margin">
              <wp14:pctHeight>0</wp14:pctHeight>
            </wp14:sizeRelV>
          </wp:anchor>
        </w:drawing>
      </w:r>
    </w:p>
    <w:p w14:paraId="62C20213" w14:textId="3F3188EA" w:rsidR="00B33BB5" w:rsidRDefault="00575C07" w:rsidP="00A240E4">
      <w:pPr>
        <w:spacing w:line="240" w:lineRule="auto"/>
      </w:pPr>
      <w:r>
        <w:rPr>
          <w:noProof/>
        </w:rPr>
        <w:drawing>
          <wp:inline distT="0" distB="0" distL="0" distR="0" wp14:anchorId="58570DBD" wp14:editId="30CE94BF">
            <wp:extent cx="2261870" cy="916890"/>
            <wp:effectExtent l="0" t="0" r="0" b="0"/>
            <wp:docPr id="1626959038" name="Image 6" descr="Une image contenant capture d’écran, Graphique, graphis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9038" name="Image 6" descr="Une image contenant capture d’écran, Graphique, graphisme, cercl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61870" cy="916890"/>
                    </a:xfrm>
                    <a:prstGeom prst="rect">
                      <a:avLst/>
                    </a:prstGeom>
                  </pic:spPr>
                </pic:pic>
              </a:graphicData>
            </a:graphic>
          </wp:inline>
        </w:drawing>
      </w:r>
      <w:r w:rsidR="00CF4D53">
        <w:br w:type="textWrapping" w:clear="all"/>
      </w:r>
      <w:r>
        <w:t xml:space="preserve">                                                  </w:t>
      </w:r>
    </w:p>
    <w:p w14:paraId="5141B816" w14:textId="4F26E5ED" w:rsidR="00575C07" w:rsidRPr="009C2B56" w:rsidRDefault="00575C07" w:rsidP="00A240E4">
      <w:pPr>
        <w:spacing w:line="360" w:lineRule="auto"/>
        <w:rPr>
          <w:rFonts w:ascii="Times New Roman" w:hAnsi="Times New Roman" w:cs="Times New Roman"/>
          <w:b/>
          <w:bCs/>
          <w:sz w:val="28"/>
          <w:szCs w:val="28"/>
        </w:rPr>
      </w:pPr>
      <w:r w:rsidRPr="009C2B56">
        <w:rPr>
          <w:rFonts w:ascii="Times New Roman" w:hAnsi="Times New Roman" w:cs="Times New Roman"/>
          <w:sz w:val="28"/>
          <w:szCs w:val="28"/>
        </w:rPr>
        <w:t xml:space="preserve">                            </w:t>
      </w:r>
      <w:r w:rsidRPr="009C2B56">
        <w:rPr>
          <w:rFonts w:ascii="Times New Roman" w:hAnsi="Times New Roman" w:cs="Times New Roman"/>
          <w:b/>
          <w:bCs/>
          <w:sz w:val="28"/>
          <w:szCs w:val="28"/>
        </w:rPr>
        <w:t xml:space="preserve">RAPPORT DE PROJET DE FIN D'ÉTUDES   </w:t>
      </w:r>
    </w:p>
    <w:p w14:paraId="6DFCB16E" w14:textId="2E763353" w:rsidR="00575C07" w:rsidRDefault="00575C07" w:rsidP="00A240E4">
      <w:pPr>
        <w:spacing w:line="240" w:lineRule="auto"/>
      </w:pPr>
      <w:r>
        <w:t xml:space="preserve">                     </w:t>
      </w:r>
    </w:p>
    <w:p w14:paraId="4BC6C134" w14:textId="14C3AF0B" w:rsidR="001D5B75" w:rsidRDefault="001D5B75" w:rsidP="00A240E4">
      <w:pPr>
        <w:rPr>
          <w:rFonts w:ascii="Arial" w:eastAsia="Times New Roman" w:hAnsi="Arial" w:cs="Arial"/>
          <w:kern w:val="0"/>
          <w:sz w:val="20"/>
          <w:szCs w:val="20"/>
          <w:lang w:eastAsia="fr-FR"/>
          <w14:ligatures w14:val="none"/>
        </w:rPr>
      </w:pPr>
      <w:r>
        <w:rPr>
          <w:b/>
          <w:bCs/>
        </w:rPr>
        <w:t xml:space="preserve">                                                                     </w:t>
      </w:r>
      <w:r w:rsidR="00057D4B" w:rsidRPr="00057D4B">
        <w:rPr>
          <w:b/>
          <w:bCs/>
        </w:rPr>
        <w:t>Pour l'obtention de la :</w:t>
      </w:r>
      <w:r w:rsidR="00057D4B">
        <w:rPr>
          <w:b/>
          <w:bCs/>
        </w:rPr>
        <w:br/>
      </w:r>
      <w:r w:rsidR="00057D4B" w:rsidRPr="00057D4B">
        <w:br/>
      </w:r>
      <w:r w:rsidRPr="009C2B56">
        <w:rPr>
          <w:rFonts w:ascii="Times New Roman" w:hAnsi="Times New Roman" w:cs="Times New Roman"/>
          <w:b/>
          <w:bCs/>
          <w:sz w:val="28"/>
          <w:szCs w:val="28"/>
        </w:rPr>
        <w:t xml:space="preserve">                               </w:t>
      </w:r>
      <w:r w:rsidR="009C2B56">
        <w:rPr>
          <w:rFonts w:ascii="Times New Roman" w:hAnsi="Times New Roman" w:cs="Times New Roman"/>
          <w:b/>
          <w:bCs/>
          <w:sz w:val="28"/>
          <w:szCs w:val="28"/>
        </w:rPr>
        <w:t xml:space="preserve"> </w:t>
      </w:r>
      <w:r w:rsidRPr="009C2B56">
        <w:rPr>
          <w:rFonts w:ascii="Times New Roman" w:hAnsi="Times New Roman" w:cs="Times New Roman"/>
          <w:b/>
          <w:bCs/>
          <w:sz w:val="28"/>
          <w:szCs w:val="28"/>
        </w:rPr>
        <w:t xml:space="preserve">  </w:t>
      </w:r>
      <w:r w:rsidR="00057D4B" w:rsidRPr="009C2B56">
        <w:rPr>
          <w:rFonts w:ascii="Times New Roman" w:hAnsi="Times New Roman" w:cs="Times New Roman"/>
          <w:b/>
          <w:bCs/>
          <w:sz w:val="28"/>
          <w:szCs w:val="28"/>
        </w:rPr>
        <w:t>LICENCE EN GÉNIE INFORMATIQUE</w:t>
      </w:r>
      <w:r w:rsidR="00057D4B" w:rsidRPr="001D5B75">
        <w:rPr>
          <w:rFonts w:ascii="Arial" w:hAnsi="Arial" w:cs="Arial"/>
          <w:b/>
          <w:bCs/>
          <w:sz w:val="26"/>
          <w:szCs w:val="26"/>
        </w:rPr>
        <w:br/>
      </w:r>
      <w:r w:rsidR="00057D4B">
        <w:t xml:space="preserve">         </w:t>
      </w:r>
      <w:r w:rsidR="00057D4B" w:rsidRPr="001D5B75">
        <w:rPr>
          <w:rFonts w:ascii="Arial" w:hAnsi="Arial" w:cs="Arial"/>
          <w:sz w:val="26"/>
          <w:szCs w:val="26"/>
        </w:rPr>
        <w:br/>
        <w:t xml:space="preserve">     </w:t>
      </w:r>
      <w:r w:rsidRPr="001D5B75">
        <w:rPr>
          <w:rFonts w:ascii="Arial" w:hAnsi="Arial" w:cs="Arial"/>
          <w:sz w:val="26"/>
          <w:szCs w:val="26"/>
        </w:rPr>
        <w:t xml:space="preserve">                                                                      </w:t>
      </w:r>
      <w:r w:rsidR="00057D4B" w:rsidRPr="001D5B75">
        <w:rPr>
          <w:rFonts w:ascii="Arial" w:hAnsi="Arial" w:cs="Arial"/>
          <w:sz w:val="26"/>
          <w:szCs w:val="26"/>
        </w:rPr>
        <w:t xml:space="preserve">  </w:t>
      </w:r>
      <w:r w:rsidR="00057D4B" w:rsidRPr="009C2B56">
        <w:rPr>
          <w:rFonts w:ascii="Times New Roman" w:hAnsi="Times New Roman" w:cs="Times New Roman"/>
          <w:b/>
          <w:bCs/>
          <w:sz w:val="32"/>
          <w:szCs w:val="32"/>
        </w:rPr>
        <w:t>THEME :</w:t>
      </w:r>
      <w:r w:rsidR="00057D4B" w:rsidRPr="009C2B56">
        <w:rPr>
          <w:rFonts w:ascii="Times New Roman" w:hAnsi="Times New Roman" w:cs="Times New Roman"/>
          <w:b/>
          <w:bCs/>
          <w:sz w:val="32"/>
          <w:szCs w:val="32"/>
        </w:rPr>
        <w:br/>
      </w:r>
      <w:r w:rsidR="00057D4B" w:rsidRPr="001D5B75">
        <w:rPr>
          <w:rFonts w:ascii="Arial" w:hAnsi="Arial" w:cs="Arial"/>
          <w:sz w:val="26"/>
          <w:szCs w:val="26"/>
        </w:rPr>
        <w:br/>
      </w:r>
      <w:r w:rsidR="00057D4B" w:rsidRPr="001D5B75">
        <w:rPr>
          <w:rFonts w:ascii="Arial" w:eastAsia="Times New Roman" w:hAnsi="Arial" w:cs="Arial"/>
          <w:b/>
          <w:bCs/>
          <w:kern w:val="0"/>
          <w:sz w:val="26"/>
          <w:szCs w:val="26"/>
          <w:lang w:eastAsia="fr-FR"/>
          <w14:ligatures w14:val="none"/>
        </w:rPr>
        <w:t>Logiciel de gestion de transport ou de livraison (suivi en temps réel)</w:t>
      </w:r>
      <w:r w:rsidR="00057D4B" w:rsidRPr="001D5B75">
        <w:rPr>
          <w:rFonts w:ascii="Arial" w:eastAsia="Times New Roman" w:hAnsi="Arial" w:cs="Arial"/>
          <w:b/>
          <w:bCs/>
          <w:kern w:val="0"/>
          <w:sz w:val="26"/>
          <w:szCs w:val="26"/>
          <w:lang w:eastAsia="fr-FR"/>
          <w14:ligatures w14:val="none"/>
        </w:rPr>
        <w:br/>
      </w:r>
      <w:r w:rsidR="00057D4B" w:rsidRPr="001D5B75">
        <w:rPr>
          <w:rFonts w:ascii="Arial" w:eastAsia="Times New Roman" w:hAnsi="Arial" w:cs="Arial"/>
          <w:kern w:val="0"/>
          <w:sz w:val="26"/>
          <w:szCs w:val="26"/>
          <w:lang w:eastAsia="fr-FR"/>
          <w14:ligatures w14:val="none"/>
        </w:rPr>
        <w:br/>
      </w:r>
    </w:p>
    <w:p w14:paraId="136A4B3A" w14:textId="7C2A1BB9" w:rsidR="001D5B75" w:rsidRDefault="00057D4B" w:rsidP="00A240E4">
      <w:pPr>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br/>
      </w:r>
      <w:r w:rsidR="001D5B75">
        <w:rPr>
          <w:rFonts w:ascii="Arial" w:eastAsia="Times New Roman" w:hAnsi="Arial" w:cs="Arial"/>
          <w:kern w:val="0"/>
          <w:sz w:val="20"/>
          <w:szCs w:val="20"/>
          <w:lang w:eastAsia="fr-FR"/>
          <w14:ligatures w14:val="none"/>
        </w:rPr>
        <w:t xml:space="preserve">     </w:t>
      </w:r>
      <w:r>
        <w:rPr>
          <w:rFonts w:ascii="Arial" w:eastAsia="Times New Roman" w:hAnsi="Arial" w:cs="Arial"/>
          <w:kern w:val="0"/>
          <w:sz w:val="20"/>
          <w:szCs w:val="20"/>
          <w:lang w:eastAsia="fr-FR"/>
          <w14:ligatures w14:val="none"/>
        </w:rPr>
        <w:t xml:space="preserve">Réalisée par :    </w:t>
      </w:r>
      <w:r w:rsidR="001D5B75">
        <w:rPr>
          <w:rFonts w:ascii="Arial" w:eastAsia="Times New Roman" w:hAnsi="Arial" w:cs="Arial"/>
          <w:kern w:val="0"/>
          <w:sz w:val="20"/>
          <w:szCs w:val="20"/>
          <w:lang w:eastAsia="fr-FR"/>
          <w14:ligatures w14:val="none"/>
        </w:rPr>
        <w:t xml:space="preserve">                                                                                      Encadreur :</w:t>
      </w:r>
      <w:r>
        <w:rPr>
          <w:rFonts w:ascii="Arial" w:eastAsia="Times New Roman" w:hAnsi="Arial" w:cs="Arial"/>
          <w:kern w:val="0"/>
          <w:sz w:val="20"/>
          <w:szCs w:val="20"/>
          <w:lang w:eastAsia="fr-FR"/>
          <w14:ligatures w14:val="none"/>
        </w:rPr>
        <w:t xml:space="preserve">                                                                               </w:t>
      </w:r>
      <w:r w:rsidR="001D5B75">
        <w:rPr>
          <w:rFonts w:ascii="Arial" w:eastAsia="Times New Roman" w:hAnsi="Arial" w:cs="Arial"/>
          <w:kern w:val="0"/>
          <w:sz w:val="20"/>
          <w:szCs w:val="20"/>
          <w:lang w:eastAsia="fr-FR"/>
          <w14:ligatures w14:val="none"/>
        </w:rPr>
        <w:t xml:space="preserve">                          </w:t>
      </w:r>
      <w:r>
        <w:rPr>
          <w:rFonts w:ascii="Arial" w:eastAsia="Times New Roman" w:hAnsi="Arial" w:cs="Arial"/>
          <w:kern w:val="0"/>
          <w:sz w:val="20"/>
          <w:szCs w:val="20"/>
          <w:lang w:eastAsia="fr-FR"/>
          <w14:ligatures w14:val="none"/>
        </w:rPr>
        <w:t xml:space="preserve"> </w:t>
      </w:r>
    </w:p>
    <w:p w14:paraId="2915D6DB" w14:textId="3B3FA358" w:rsidR="00057D4B" w:rsidRPr="001D5B75" w:rsidRDefault="00057D4B" w:rsidP="00A240E4">
      <w:pPr>
        <w:rPr>
          <w:rFonts w:ascii="Arial" w:eastAsia="Times New Roman" w:hAnsi="Arial" w:cs="Arial"/>
          <w:b/>
          <w:bCs/>
          <w:kern w:val="0"/>
          <w:sz w:val="20"/>
          <w:szCs w:val="20"/>
          <w:lang w:eastAsia="fr-FR"/>
          <w14:ligatures w14:val="none"/>
        </w:rPr>
      </w:pPr>
      <w:r w:rsidRPr="001D5B75">
        <w:rPr>
          <w:rFonts w:ascii="Arial" w:eastAsia="Times New Roman" w:hAnsi="Arial" w:cs="Arial"/>
          <w:b/>
          <w:bCs/>
          <w:kern w:val="0"/>
          <w:sz w:val="20"/>
          <w:szCs w:val="20"/>
          <w:lang w:eastAsia="fr-FR"/>
          <w14:ligatures w14:val="none"/>
        </w:rPr>
        <w:br/>
        <w:t xml:space="preserve">Mlle RAMDE RAMATA                                                                         DOCTEUR KANGA KOFFI    </w:t>
      </w:r>
      <w:r w:rsidRPr="001D5B75">
        <w:rPr>
          <w:rFonts w:ascii="Arial" w:eastAsia="Times New Roman" w:hAnsi="Arial" w:cs="Arial"/>
          <w:b/>
          <w:bCs/>
          <w:kern w:val="0"/>
          <w:sz w:val="20"/>
          <w:szCs w:val="20"/>
          <w:lang w:eastAsia="fr-FR"/>
          <w14:ligatures w14:val="none"/>
        </w:rPr>
        <w:br/>
        <w:t xml:space="preserve">                                                                                                                   (Enseignant </w:t>
      </w:r>
      <w:proofErr w:type="spellStart"/>
      <w:r w:rsidRPr="001D5B75">
        <w:rPr>
          <w:rFonts w:ascii="Arial" w:eastAsia="Times New Roman" w:hAnsi="Arial" w:cs="Arial"/>
          <w:b/>
          <w:bCs/>
          <w:kern w:val="0"/>
          <w:sz w:val="20"/>
          <w:szCs w:val="20"/>
          <w:lang w:eastAsia="fr-FR"/>
          <w14:ligatures w14:val="none"/>
        </w:rPr>
        <w:t>a</w:t>
      </w:r>
      <w:proofErr w:type="spellEnd"/>
      <w:r w:rsidRPr="001D5B75">
        <w:rPr>
          <w:rFonts w:ascii="Arial" w:eastAsia="Times New Roman" w:hAnsi="Arial" w:cs="Arial"/>
          <w:b/>
          <w:bCs/>
          <w:kern w:val="0"/>
          <w:sz w:val="20"/>
          <w:szCs w:val="20"/>
          <w:lang w:eastAsia="fr-FR"/>
          <w14:ligatures w14:val="none"/>
        </w:rPr>
        <w:t xml:space="preserve"> IUA. )</w:t>
      </w:r>
    </w:p>
    <w:p w14:paraId="3E83B932" w14:textId="3FB0469B" w:rsidR="00CF4D53" w:rsidRDefault="00CF4D53" w:rsidP="00A240E4">
      <w:pPr>
        <w:tabs>
          <w:tab w:val="left" w:pos="3316"/>
        </w:tabs>
        <w:ind w:left="1416" w:firstLine="708"/>
      </w:pPr>
    </w:p>
    <w:p w14:paraId="30242449" w14:textId="031BF3A1" w:rsidR="00057D4B" w:rsidRPr="001D5B75" w:rsidRDefault="001D5B75" w:rsidP="00A240E4">
      <w:pPr>
        <w:tabs>
          <w:tab w:val="left" w:pos="3316"/>
        </w:tabs>
        <w:ind w:left="1416" w:firstLine="708"/>
        <w:rPr>
          <w:rFonts w:ascii="Times New Roman" w:hAnsi="Times New Roman" w:cs="Times New Roman"/>
          <w:b/>
          <w:bCs/>
        </w:rPr>
      </w:pPr>
      <w:r w:rsidRPr="001D5B75">
        <w:rPr>
          <w:rFonts w:ascii="Times New Roman" w:hAnsi="Times New Roman" w:cs="Times New Roman"/>
          <w:b/>
          <w:bCs/>
        </w:rPr>
        <w:t>Année</w:t>
      </w:r>
      <w:r w:rsidR="00057D4B" w:rsidRPr="001D5B75">
        <w:rPr>
          <w:rFonts w:ascii="Times New Roman" w:hAnsi="Times New Roman" w:cs="Times New Roman"/>
          <w:b/>
          <w:bCs/>
        </w:rPr>
        <w:t xml:space="preserve"> </w:t>
      </w:r>
      <w:r w:rsidRPr="001D5B75">
        <w:rPr>
          <w:rFonts w:ascii="Times New Roman" w:hAnsi="Times New Roman" w:cs="Times New Roman"/>
          <w:b/>
          <w:bCs/>
        </w:rPr>
        <w:t>Académique</w:t>
      </w:r>
      <w:r w:rsidR="00057D4B" w:rsidRPr="001D5B75">
        <w:rPr>
          <w:rFonts w:ascii="Times New Roman" w:hAnsi="Times New Roman" w:cs="Times New Roman"/>
          <w:b/>
          <w:bCs/>
        </w:rPr>
        <w:t xml:space="preserve">   :2024- 2025</w:t>
      </w:r>
    </w:p>
    <w:p w14:paraId="5A0788EA" w14:textId="59C8363F" w:rsidR="00FB4E85" w:rsidRPr="009C2B56" w:rsidRDefault="00FB4E85" w:rsidP="00A240E4">
      <w:pPr>
        <w:ind w:left="1416"/>
        <w:rPr>
          <w:rFonts w:ascii="Times New Roman" w:hAnsi="Times New Roman" w:cs="Times New Roman"/>
          <w:sz w:val="28"/>
          <w:szCs w:val="28"/>
        </w:rPr>
      </w:pPr>
      <w:r w:rsidRPr="009C2B56">
        <w:rPr>
          <w:rFonts w:ascii="Times New Roman" w:hAnsi="Times New Roman" w:cs="Times New Roman"/>
          <w:sz w:val="28"/>
          <w:szCs w:val="28"/>
        </w:rPr>
        <w:lastRenderedPageBreak/>
        <w:t xml:space="preserve">                            </w:t>
      </w:r>
      <w:r w:rsidRPr="009C2B56">
        <w:rPr>
          <w:rFonts w:ascii="Times New Roman" w:hAnsi="Times New Roman" w:cs="Times New Roman"/>
          <w:b/>
          <w:bCs/>
          <w:sz w:val="28"/>
          <w:szCs w:val="28"/>
        </w:rPr>
        <w:t>DEDICACE</w:t>
      </w:r>
      <w:r w:rsidRPr="009C2B56">
        <w:rPr>
          <w:rFonts w:ascii="Times New Roman" w:hAnsi="Times New Roman" w:cs="Times New Roman"/>
          <w:b/>
          <w:bCs/>
          <w:sz w:val="28"/>
          <w:szCs w:val="28"/>
        </w:rPr>
        <w:br/>
      </w:r>
    </w:p>
    <w:p w14:paraId="6CCFF1E8" w14:textId="00803DC9" w:rsidR="00FB4E85" w:rsidRPr="009C2B56" w:rsidRDefault="00057D4B" w:rsidP="00A240E4">
      <w:pPr>
        <w:ind w:left="1416"/>
        <w:rPr>
          <w:rFonts w:ascii="Arial" w:hAnsi="Arial" w:cs="Arial"/>
          <w:b/>
          <w:bCs/>
          <w:sz w:val="26"/>
          <w:szCs w:val="26"/>
        </w:rPr>
      </w:pPr>
      <w:r>
        <w:br/>
      </w:r>
      <w:r w:rsidR="00FB4E85" w:rsidRPr="009C2B56">
        <w:rPr>
          <w:rFonts w:ascii="Arial" w:hAnsi="Arial" w:cs="Arial"/>
          <w:b/>
          <w:bCs/>
          <w:sz w:val="26"/>
          <w:szCs w:val="26"/>
        </w:rPr>
        <w:t xml:space="preserve"> À la mémoire de mes ancêtres qui ont tracé la voie,</w:t>
      </w:r>
      <w:r w:rsidR="00FB4E85" w:rsidRPr="009C2B56">
        <w:rPr>
          <w:rFonts w:ascii="Arial" w:hAnsi="Arial" w:cs="Arial"/>
          <w:b/>
          <w:bCs/>
          <w:sz w:val="26"/>
          <w:szCs w:val="26"/>
        </w:rPr>
        <w:br/>
        <w:t>À mes parents, piliers inébranlables de mon parcours,</w:t>
      </w:r>
    </w:p>
    <w:p w14:paraId="079BD019" w14:textId="620C3630" w:rsidR="00FB4E85" w:rsidRDefault="00FB4E85" w:rsidP="00A240E4">
      <w:r w:rsidRPr="009C2B56">
        <w:rPr>
          <w:rFonts w:ascii="Arial" w:hAnsi="Arial" w:cs="Arial"/>
          <w:b/>
          <w:bCs/>
          <w:sz w:val="26"/>
          <w:szCs w:val="26"/>
        </w:rPr>
        <w:t>Ce travail est le fruit de vos sacrifices, de vos enseignements et de votre confiance.</w:t>
      </w:r>
      <w:r w:rsidRPr="009C2B56">
        <w:rPr>
          <w:rFonts w:ascii="Arial" w:hAnsi="Arial" w:cs="Arial"/>
          <w:b/>
          <w:bCs/>
          <w:sz w:val="26"/>
          <w:szCs w:val="26"/>
        </w:rPr>
        <w:br/>
      </w:r>
      <w:r w:rsidRPr="009C2B56">
        <w:rPr>
          <w:rFonts w:ascii="Arial" w:hAnsi="Arial" w:cs="Arial"/>
          <w:b/>
          <w:bCs/>
          <w:sz w:val="26"/>
          <w:szCs w:val="26"/>
        </w:rPr>
        <w:br/>
      </w:r>
      <w:r w:rsidRPr="009C2B56">
        <w:rPr>
          <w:rFonts w:ascii="Arial" w:hAnsi="Arial" w:cs="Arial"/>
          <w:b/>
          <w:bCs/>
          <w:sz w:val="26"/>
          <w:szCs w:val="26"/>
        </w:rPr>
        <w:br/>
      </w:r>
      <w:r>
        <w:br/>
      </w:r>
      <w:r>
        <w:br/>
      </w:r>
      <w:r>
        <w:br/>
      </w:r>
      <w:r>
        <w:br/>
      </w:r>
      <w:r>
        <w:br/>
      </w:r>
      <w:r>
        <w:br/>
      </w:r>
      <w:r>
        <w:br/>
      </w:r>
      <w:r>
        <w:br/>
      </w:r>
    </w:p>
    <w:p w14:paraId="0987CB86" w14:textId="77777777" w:rsidR="00FB4E85" w:rsidRDefault="00FB4E85" w:rsidP="00A240E4">
      <w:r>
        <w:br w:type="page"/>
      </w:r>
    </w:p>
    <w:p w14:paraId="68AD53D1" w14:textId="599B95C0" w:rsidR="00F77194" w:rsidRPr="009C2B56" w:rsidRDefault="00FB4E85" w:rsidP="00A240E4">
      <w:pPr>
        <w:rPr>
          <w:rFonts w:ascii="Arial" w:hAnsi="Arial" w:cs="Arial"/>
          <w:b/>
          <w:bCs/>
          <w:sz w:val="26"/>
          <w:szCs w:val="26"/>
        </w:rPr>
      </w:pPr>
      <w:r w:rsidRPr="009C2B56">
        <w:rPr>
          <w:rFonts w:ascii="Arial" w:hAnsi="Arial" w:cs="Arial"/>
          <w:sz w:val="26"/>
          <w:szCs w:val="26"/>
        </w:rPr>
        <w:lastRenderedPageBreak/>
        <w:t xml:space="preserve">                                    </w:t>
      </w:r>
      <w:r w:rsidR="00FA122E">
        <w:rPr>
          <w:rFonts w:ascii="Arial" w:hAnsi="Arial" w:cs="Arial"/>
          <w:sz w:val="26"/>
          <w:szCs w:val="26"/>
        </w:rPr>
        <w:t xml:space="preserve">  </w:t>
      </w:r>
      <w:r w:rsidRPr="009C2B56">
        <w:rPr>
          <w:rFonts w:ascii="Arial" w:hAnsi="Arial" w:cs="Arial"/>
          <w:sz w:val="26"/>
          <w:szCs w:val="26"/>
        </w:rPr>
        <w:t xml:space="preserve"> </w:t>
      </w:r>
      <w:r w:rsidRPr="009C2B56">
        <w:rPr>
          <w:rFonts w:ascii="Arial" w:hAnsi="Arial" w:cs="Arial"/>
          <w:b/>
          <w:bCs/>
          <w:sz w:val="26"/>
          <w:szCs w:val="26"/>
        </w:rPr>
        <w:t>REMERCIEMENTS</w:t>
      </w:r>
      <w:r w:rsidRPr="009C2B56">
        <w:rPr>
          <w:rFonts w:ascii="Arial" w:hAnsi="Arial" w:cs="Arial"/>
          <w:b/>
          <w:bCs/>
          <w:sz w:val="26"/>
          <w:szCs w:val="26"/>
        </w:rPr>
        <w:br/>
      </w:r>
      <w:r w:rsidRPr="009C2B56">
        <w:rPr>
          <w:rFonts w:ascii="Arial" w:hAnsi="Arial" w:cs="Arial"/>
          <w:b/>
          <w:bCs/>
          <w:sz w:val="26"/>
          <w:szCs w:val="26"/>
        </w:rPr>
        <w:br/>
      </w:r>
      <w:r w:rsidR="009C2B56" w:rsidRPr="009C2B56">
        <w:rPr>
          <w:rFonts w:ascii="Arial" w:hAnsi="Arial" w:cs="Arial"/>
          <w:b/>
          <w:bCs/>
          <w:sz w:val="26"/>
          <w:szCs w:val="26"/>
        </w:rPr>
        <w:t xml:space="preserve">           J</w:t>
      </w:r>
      <w:r w:rsidR="00F77194" w:rsidRPr="009C2B56">
        <w:rPr>
          <w:rFonts w:ascii="Arial" w:hAnsi="Arial" w:cs="Arial"/>
          <w:b/>
          <w:bCs/>
          <w:sz w:val="26"/>
          <w:szCs w:val="26"/>
        </w:rPr>
        <w:t xml:space="preserve">e </w:t>
      </w:r>
      <w:r w:rsidR="009C2B56" w:rsidRPr="009C2B56">
        <w:rPr>
          <w:rFonts w:ascii="Arial" w:hAnsi="Arial" w:cs="Arial"/>
          <w:b/>
          <w:bCs/>
          <w:sz w:val="26"/>
          <w:szCs w:val="26"/>
        </w:rPr>
        <w:t>témoigne</w:t>
      </w:r>
      <w:r w:rsidR="00F77194" w:rsidRPr="009C2B56">
        <w:rPr>
          <w:rFonts w:ascii="Arial" w:hAnsi="Arial" w:cs="Arial"/>
          <w:b/>
          <w:bCs/>
          <w:sz w:val="26"/>
          <w:szCs w:val="26"/>
        </w:rPr>
        <w:t xml:space="preserve"> ma profond gratitude </w:t>
      </w:r>
      <w:r w:rsidR="009C2B56" w:rsidRPr="009C2B56">
        <w:rPr>
          <w:rFonts w:ascii="Arial" w:hAnsi="Arial" w:cs="Arial"/>
          <w:b/>
          <w:bCs/>
          <w:sz w:val="26"/>
          <w:szCs w:val="26"/>
        </w:rPr>
        <w:t>à</w:t>
      </w:r>
      <w:r w:rsidR="00F77194" w:rsidRPr="009C2B56">
        <w:rPr>
          <w:rFonts w:ascii="Arial" w:hAnsi="Arial" w:cs="Arial"/>
          <w:b/>
          <w:bCs/>
          <w:sz w:val="26"/>
          <w:szCs w:val="26"/>
        </w:rPr>
        <w:t xml:space="preserve"> </w:t>
      </w:r>
      <w:r w:rsidR="009C2B56" w:rsidRPr="009C2B56">
        <w:rPr>
          <w:rFonts w:ascii="Arial" w:hAnsi="Arial" w:cs="Arial"/>
          <w:b/>
          <w:bCs/>
          <w:sz w:val="26"/>
          <w:szCs w:val="26"/>
        </w:rPr>
        <w:t>l’égard</w:t>
      </w:r>
      <w:r w:rsidR="00F77194" w:rsidRPr="009C2B56">
        <w:rPr>
          <w:rFonts w:ascii="Arial" w:hAnsi="Arial" w:cs="Arial"/>
          <w:b/>
          <w:bCs/>
          <w:sz w:val="26"/>
          <w:szCs w:val="26"/>
        </w:rPr>
        <w:t xml:space="preserve"> de toutes les personnes qui ont contribu</w:t>
      </w:r>
      <w:r w:rsidR="009C2B56" w:rsidRPr="009C2B56">
        <w:rPr>
          <w:rFonts w:ascii="Arial" w:hAnsi="Arial" w:cs="Arial"/>
          <w:b/>
          <w:bCs/>
          <w:sz w:val="26"/>
          <w:szCs w:val="26"/>
        </w:rPr>
        <w:t>é</w:t>
      </w:r>
      <w:r w:rsidR="00F77194" w:rsidRPr="009C2B56">
        <w:rPr>
          <w:rFonts w:ascii="Arial" w:hAnsi="Arial" w:cs="Arial"/>
          <w:b/>
          <w:bCs/>
          <w:sz w:val="26"/>
          <w:szCs w:val="26"/>
        </w:rPr>
        <w:t xml:space="preserve"> de </w:t>
      </w:r>
      <w:r w:rsidR="009C2B56" w:rsidRPr="009C2B56">
        <w:rPr>
          <w:rFonts w:ascii="Arial" w:hAnsi="Arial" w:cs="Arial"/>
          <w:b/>
          <w:bCs/>
          <w:sz w:val="26"/>
          <w:szCs w:val="26"/>
        </w:rPr>
        <w:t>près</w:t>
      </w:r>
      <w:r w:rsidR="00F77194" w:rsidRPr="009C2B56">
        <w:rPr>
          <w:rFonts w:ascii="Arial" w:hAnsi="Arial" w:cs="Arial"/>
          <w:b/>
          <w:bCs/>
          <w:sz w:val="26"/>
          <w:szCs w:val="26"/>
        </w:rPr>
        <w:t xml:space="preserve"> ou de loin </w:t>
      </w:r>
      <w:r w:rsidR="009C2B56" w:rsidRPr="009C2B56">
        <w:rPr>
          <w:rFonts w:ascii="Arial" w:hAnsi="Arial" w:cs="Arial"/>
          <w:b/>
          <w:bCs/>
          <w:sz w:val="26"/>
          <w:szCs w:val="26"/>
        </w:rPr>
        <w:t>à</w:t>
      </w:r>
      <w:r w:rsidR="00F77194" w:rsidRPr="009C2B56">
        <w:rPr>
          <w:rFonts w:ascii="Arial" w:hAnsi="Arial" w:cs="Arial"/>
          <w:b/>
          <w:bCs/>
          <w:sz w:val="26"/>
          <w:szCs w:val="26"/>
        </w:rPr>
        <w:t xml:space="preserve"> la réalisation de ce projet.</w:t>
      </w:r>
      <w:r w:rsidR="00F77194" w:rsidRPr="009C2B56">
        <w:rPr>
          <w:rFonts w:ascii="Arial" w:hAnsi="Arial" w:cs="Arial"/>
          <w:b/>
          <w:bCs/>
          <w:sz w:val="26"/>
          <w:szCs w:val="26"/>
        </w:rPr>
        <w:br/>
      </w:r>
      <w:r w:rsidR="00F77194" w:rsidRPr="009C2B56">
        <w:rPr>
          <w:rFonts w:ascii="Arial" w:hAnsi="Arial" w:cs="Arial"/>
          <w:b/>
          <w:bCs/>
          <w:sz w:val="26"/>
          <w:szCs w:val="26"/>
        </w:rPr>
        <w:br/>
      </w:r>
    </w:p>
    <w:p w14:paraId="290FE68B" w14:textId="3677388D" w:rsidR="00290AA2" w:rsidRDefault="00F77194" w:rsidP="00A240E4">
      <w:pPr>
        <w:rPr>
          <w:rFonts w:ascii="Arial" w:hAnsi="Arial" w:cs="Arial"/>
          <w:b/>
          <w:bCs/>
          <w:sz w:val="26"/>
          <w:szCs w:val="26"/>
        </w:rPr>
      </w:pPr>
      <w:r w:rsidRPr="009C2B56">
        <w:rPr>
          <w:rFonts w:ascii="Arial" w:hAnsi="Arial" w:cs="Arial"/>
          <w:b/>
          <w:bCs/>
          <w:sz w:val="26"/>
          <w:szCs w:val="26"/>
        </w:rPr>
        <w:t xml:space="preserve">En </w:t>
      </w:r>
      <w:r w:rsidR="009C2B56" w:rsidRPr="009C2B56">
        <w:rPr>
          <w:rFonts w:ascii="Arial" w:hAnsi="Arial" w:cs="Arial"/>
          <w:b/>
          <w:bCs/>
          <w:sz w:val="26"/>
          <w:szCs w:val="26"/>
        </w:rPr>
        <w:t xml:space="preserve">second </w:t>
      </w:r>
      <w:r w:rsidRPr="009C2B56">
        <w:rPr>
          <w:rFonts w:ascii="Arial" w:hAnsi="Arial" w:cs="Arial"/>
          <w:b/>
          <w:bCs/>
          <w:sz w:val="26"/>
          <w:szCs w:val="26"/>
        </w:rPr>
        <w:t xml:space="preserve">lieu, je remercie le Professeur DOCTEUR KANGA Koffi, mon directeur de mémoire, pour son encadrement rigoureux, ses conseil </w:t>
      </w:r>
      <w:r w:rsidR="009C2B56" w:rsidRPr="009C2B56">
        <w:rPr>
          <w:rFonts w:ascii="Arial" w:hAnsi="Arial" w:cs="Arial"/>
          <w:b/>
          <w:bCs/>
          <w:sz w:val="26"/>
          <w:szCs w:val="26"/>
        </w:rPr>
        <w:t>éclairés</w:t>
      </w:r>
      <w:r w:rsidRPr="009C2B56">
        <w:rPr>
          <w:rFonts w:ascii="Arial" w:hAnsi="Arial" w:cs="Arial"/>
          <w:b/>
          <w:bCs/>
          <w:sz w:val="26"/>
          <w:szCs w:val="26"/>
        </w:rPr>
        <w:t xml:space="preserve"> et sa </w:t>
      </w:r>
      <w:r w:rsidR="009C2B56" w:rsidRPr="009C2B56">
        <w:rPr>
          <w:rFonts w:ascii="Arial" w:hAnsi="Arial" w:cs="Arial"/>
          <w:b/>
          <w:bCs/>
          <w:sz w:val="26"/>
          <w:szCs w:val="26"/>
        </w:rPr>
        <w:t>disponibilité</w:t>
      </w:r>
      <w:r w:rsidRPr="009C2B56">
        <w:rPr>
          <w:rFonts w:ascii="Arial" w:hAnsi="Arial" w:cs="Arial"/>
          <w:b/>
          <w:bCs/>
          <w:sz w:val="26"/>
          <w:szCs w:val="26"/>
        </w:rPr>
        <w:t xml:space="preserve"> constante. Son expertise a été un guide précieux tout au long de ce travail.</w:t>
      </w:r>
      <w:r w:rsidRPr="009C2B56">
        <w:rPr>
          <w:rFonts w:ascii="Arial" w:hAnsi="Arial" w:cs="Arial"/>
          <w:b/>
          <w:bCs/>
          <w:sz w:val="26"/>
          <w:szCs w:val="26"/>
        </w:rPr>
        <w:br/>
      </w:r>
      <w:r w:rsidRPr="009C2B56">
        <w:rPr>
          <w:rFonts w:ascii="Arial" w:hAnsi="Arial" w:cs="Arial"/>
          <w:b/>
          <w:bCs/>
          <w:sz w:val="26"/>
          <w:szCs w:val="26"/>
        </w:rPr>
        <w:br/>
        <w:t xml:space="preserve">Mes remerciements vont </w:t>
      </w:r>
      <w:r w:rsidR="009C2B56" w:rsidRPr="009C2B56">
        <w:rPr>
          <w:rFonts w:ascii="Arial" w:hAnsi="Arial" w:cs="Arial"/>
          <w:b/>
          <w:bCs/>
          <w:sz w:val="26"/>
          <w:szCs w:val="26"/>
        </w:rPr>
        <w:t>à</w:t>
      </w:r>
      <w:r w:rsidRPr="009C2B56">
        <w:rPr>
          <w:rFonts w:ascii="Arial" w:hAnsi="Arial" w:cs="Arial"/>
          <w:b/>
          <w:bCs/>
          <w:sz w:val="26"/>
          <w:szCs w:val="26"/>
        </w:rPr>
        <w:t xml:space="preserve"> </w:t>
      </w:r>
      <w:r w:rsidR="009C2B56" w:rsidRPr="009C2B56">
        <w:rPr>
          <w:rFonts w:ascii="Arial" w:hAnsi="Arial" w:cs="Arial"/>
          <w:b/>
          <w:bCs/>
          <w:sz w:val="26"/>
          <w:szCs w:val="26"/>
        </w:rPr>
        <w:t>l’ensemble</w:t>
      </w:r>
      <w:r w:rsidRPr="009C2B56">
        <w:rPr>
          <w:rFonts w:ascii="Arial" w:hAnsi="Arial" w:cs="Arial"/>
          <w:b/>
          <w:bCs/>
          <w:sz w:val="26"/>
          <w:szCs w:val="26"/>
        </w:rPr>
        <w:t xml:space="preserve"> du corps professoral du </w:t>
      </w:r>
      <w:r w:rsidR="009C2B56" w:rsidRPr="009C2B56">
        <w:rPr>
          <w:rFonts w:ascii="Arial" w:hAnsi="Arial" w:cs="Arial"/>
          <w:b/>
          <w:bCs/>
          <w:sz w:val="26"/>
          <w:szCs w:val="26"/>
        </w:rPr>
        <w:t>Département</w:t>
      </w:r>
      <w:r w:rsidRPr="009C2B56">
        <w:rPr>
          <w:rFonts w:ascii="Arial" w:hAnsi="Arial" w:cs="Arial"/>
          <w:b/>
          <w:bCs/>
          <w:sz w:val="26"/>
          <w:szCs w:val="26"/>
        </w:rPr>
        <w:t xml:space="preserve"> de </w:t>
      </w:r>
      <w:r w:rsidR="009C2B56" w:rsidRPr="009C2B56">
        <w:rPr>
          <w:rFonts w:ascii="Arial" w:hAnsi="Arial" w:cs="Arial"/>
          <w:b/>
          <w:bCs/>
          <w:sz w:val="26"/>
          <w:szCs w:val="26"/>
        </w:rPr>
        <w:t>Génie</w:t>
      </w:r>
      <w:r w:rsidRPr="009C2B56">
        <w:rPr>
          <w:rFonts w:ascii="Arial" w:hAnsi="Arial" w:cs="Arial"/>
          <w:b/>
          <w:bCs/>
          <w:sz w:val="26"/>
          <w:szCs w:val="26"/>
        </w:rPr>
        <w:t xml:space="preserve"> Informatique de l’Institut Universitaire d’Abidjan, pour la </w:t>
      </w:r>
      <w:r w:rsidR="009C2B56" w:rsidRPr="009C2B56">
        <w:rPr>
          <w:rFonts w:ascii="Arial" w:hAnsi="Arial" w:cs="Arial"/>
          <w:b/>
          <w:bCs/>
          <w:sz w:val="26"/>
          <w:szCs w:val="26"/>
        </w:rPr>
        <w:t>qualité</w:t>
      </w:r>
      <w:r w:rsidRPr="009C2B56">
        <w:rPr>
          <w:rFonts w:ascii="Arial" w:hAnsi="Arial" w:cs="Arial"/>
          <w:b/>
          <w:bCs/>
          <w:sz w:val="26"/>
          <w:szCs w:val="26"/>
        </w:rPr>
        <w:t xml:space="preserve"> de la formation </w:t>
      </w:r>
      <w:r w:rsidR="009C2B56" w:rsidRPr="009C2B56">
        <w:rPr>
          <w:rFonts w:ascii="Arial" w:hAnsi="Arial" w:cs="Arial"/>
          <w:b/>
          <w:bCs/>
          <w:sz w:val="26"/>
          <w:szCs w:val="26"/>
        </w:rPr>
        <w:t>dispensée</w:t>
      </w:r>
      <w:r w:rsidRPr="009C2B56">
        <w:rPr>
          <w:rFonts w:ascii="Arial" w:hAnsi="Arial" w:cs="Arial"/>
          <w:b/>
          <w:bCs/>
          <w:sz w:val="26"/>
          <w:szCs w:val="26"/>
        </w:rPr>
        <w:t xml:space="preserve"> durant ces trois années. </w:t>
      </w:r>
      <w:r w:rsidRPr="009C2B56">
        <w:rPr>
          <w:rFonts w:ascii="Arial" w:hAnsi="Arial" w:cs="Arial"/>
          <w:b/>
          <w:bCs/>
          <w:sz w:val="26"/>
          <w:szCs w:val="26"/>
        </w:rPr>
        <w:br/>
      </w:r>
      <w:r w:rsidRPr="009C2B56">
        <w:rPr>
          <w:rFonts w:ascii="Arial" w:hAnsi="Arial" w:cs="Arial"/>
          <w:b/>
          <w:bCs/>
          <w:sz w:val="26"/>
          <w:szCs w:val="26"/>
        </w:rPr>
        <w:br/>
        <w:t xml:space="preserve">j’ exprime ma </w:t>
      </w:r>
      <w:r w:rsidR="009C2B56" w:rsidRPr="009C2B56">
        <w:rPr>
          <w:rFonts w:ascii="Arial" w:hAnsi="Arial" w:cs="Arial"/>
          <w:b/>
          <w:bCs/>
          <w:sz w:val="26"/>
          <w:szCs w:val="26"/>
        </w:rPr>
        <w:t>sincère</w:t>
      </w:r>
      <w:r w:rsidRPr="009C2B56">
        <w:rPr>
          <w:rFonts w:ascii="Arial" w:hAnsi="Arial" w:cs="Arial"/>
          <w:b/>
          <w:bCs/>
          <w:sz w:val="26"/>
          <w:szCs w:val="26"/>
        </w:rPr>
        <w:t xml:space="preserve"> gratitude </w:t>
      </w:r>
      <w:r w:rsidR="009C2B56" w:rsidRPr="009C2B56">
        <w:rPr>
          <w:rFonts w:ascii="Arial" w:hAnsi="Arial" w:cs="Arial"/>
          <w:b/>
          <w:bCs/>
          <w:sz w:val="26"/>
          <w:szCs w:val="26"/>
        </w:rPr>
        <w:t>à</w:t>
      </w:r>
      <w:r w:rsidRPr="009C2B56">
        <w:rPr>
          <w:rFonts w:ascii="Arial" w:hAnsi="Arial" w:cs="Arial"/>
          <w:b/>
          <w:bCs/>
          <w:sz w:val="26"/>
          <w:szCs w:val="26"/>
        </w:rPr>
        <w:t xml:space="preserve"> ma famille pour leur soutien </w:t>
      </w:r>
      <w:r w:rsidR="009C2B56" w:rsidRPr="009C2B56">
        <w:rPr>
          <w:rFonts w:ascii="Arial" w:hAnsi="Arial" w:cs="Arial"/>
          <w:b/>
          <w:bCs/>
          <w:sz w:val="26"/>
          <w:szCs w:val="26"/>
        </w:rPr>
        <w:t>indéfectible</w:t>
      </w:r>
      <w:r w:rsidRPr="009C2B56">
        <w:rPr>
          <w:rFonts w:ascii="Arial" w:hAnsi="Arial" w:cs="Arial"/>
          <w:b/>
          <w:bCs/>
          <w:sz w:val="26"/>
          <w:szCs w:val="26"/>
        </w:rPr>
        <w:t xml:space="preserve">, leurs encouragements et leurs sacrifices qui ont permis la </w:t>
      </w:r>
      <w:r w:rsidR="009C2B56" w:rsidRPr="009C2B56">
        <w:rPr>
          <w:rFonts w:ascii="Arial" w:hAnsi="Arial" w:cs="Arial"/>
          <w:b/>
          <w:bCs/>
          <w:sz w:val="26"/>
          <w:szCs w:val="26"/>
        </w:rPr>
        <w:t>poursuite</w:t>
      </w:r>
      <w:r w:rsidRPr="009C2B56">
        <w:rPr>
          <w:rFonts w:ascii="Arial" w:hAnsi="Arial" w:cs="Arial"/>
          <w:b/>
          <w:bCs/>
          <w:sz w:val="26"/>
          <w:szCs w:val="26"/>
        </w:rPr>
        <w:t xml:space="preserve"> de mes études . </w:t>
      </w:r>
      <w:r w:rsidRPr="009C2B56">
        <w:rPr>
          <w:rFonts w:ascii="Arial" w:hAnsi="Arial" w:cs="Arial"/>
          <w:b/>
          <w:bCs/>
          <w:sz w:val="26"/>
          <w:szCs w:val="26"/>
        </w:rPr>
        <w:br/>
      </w:r>
      <w:r w:rsidRPr="009C2B56">
        <w:rPr>
          <w:rFonts w:ascii="Arial" w:hAnsi="Arial" w:cs="Arial"/>
          <w:b/>
          <w:bCs/>
          <w:sz w:val="26"/>
          <w:szCs w:val="26"/>
        </w:rPr>
        <w:br/>
        <w:t xml:space="preserve">Enfin, je remercie mes collègues et  amis pour les échanges constructifs, </w:t>
      </w:r>
      <w:r w:rsidR="009C2B56" w:rsidRPr="009C2B56">
        <w:rPr>
          <w:rFonts w:ascii="Arial" w:hAnsi="Arial" w:cs="Arial"/>
          <w:b/>
          <w:bCs/>
          <w:sz w:val="26"/>
          <w:szCs w:val="26"/>
        </w:rPr>
        <w:t>l’entraide</w:t>
      </w:r>
      <w:r w:rsidRPr="009C2B56">
        <w:rPr>
          <w:rFonts w:ascii="Arial" w:hAnsi="Arial" w:cs="Arial"/>
          <w:b/>
          <w:bCs/>
          <w:sz w:val="26"/>
          <w:szCs w:val="26"/>
        </w:rPr>
        <w:t xml:space="preserve"> et </w:t>
      </w:r>
      <w:r w:rsidR="009C2B56" w:rsidRPr="009C2B56">
        <w:rPr>
          <w:rFonts w:ascii="Arial" w:hAnsi="Arial" w:cs="Arial"/>
          <w:b/>
          <w:bCs/>
          <w:sz w:val="26"/>
          <w:szCs w:val="26"/>
        </w:rPr>
        <w:t>l’émulation</w:t>
      </w:r>
      <w:r w:rsidRPr="009C2B56">
        <w:rPr>
          <w:rFonts w:ascii="Arial" w:hAnsi="Arial" w:cs="Arial"/>
          <w:b/>
          <w:bCs/>
          <w:sz w:val="26"/>
          <w:szCs w:val="26"/>
        </w:rPr>
        <w:t xml:space="preserve"> intellectuelle qui ont enrichi cette </w:t>
      </w:r>
      <w:r w:rsidR="009C2B56" w:rsidRPr="009C2B56">
        <w:rPr>
          <w:rFonts w:ascii="Arial" w:hAnsi="Arial" w:cs="Arial"/>
          <w:b/>
          <w:bCs/>
          <w:sz w:val="26"/>
          <w:szCs w:val="26"/>
        </w:rPr>
        <w:t xml:space="preserve"> expérience.</w:t>
      </w:r>
      <w:r w:rsidR="00FB4E85" w:rsidRPr="009C2B56">
        <w:rPr>
          <w:rFonts w:ascii="Arial" w:hAnsi="Arial" w:cs="Arial"/>
          <w:b/>
          <w:bCs/>
          <w:sz w:val="26"/>
          <w:szCs w:val="26"/>
        </w:rPr>
        <w:br/>
      </w:r>
      <w:r w:rsidR="00FB4E85" w:rsidRPr="009C2B56">
        <w:rPr>
          <w:rFonts w:ascii="Arial" w:hAnsi="Arial" w:cs="Arial"/>
          <w:b/>
          <w:bCs/>
          <w:sz w:val="26"/>
          <w:szCs w:val="26"/>
        </w:rPr>
        <w:br/>
      </w:r>
      <w:r w:rsidR="00FB4E85" w:rsidRPr="009C2B56">
        <w:rPr>
          <w:rFonts w:ascii="Arial" w:hAnsi="Arial" w:cs="Arial"/>
          <w:b/>
          <w:bCs/>
          <w:sz w:val="26"/>
          <w:szCs w:val="26"/>
        </w:rPr>
        <w:br/>
        <w:t xml:space="preserve"> </w:t>
      </w:r>
    </w:p>
    <w:p w14:paraId="16C142E1" w14:textId="77777777" w:rsidR="00290AA2" w:rsidRDefault="00290AA2" w:rsidP="00A240E4">
      <w:pPr>
        <w:rPr>
          <w:rFonts w:ascii="Arial" w:hAnsi="Arial" w:cs="Arial"/>
          <w:b/>
          <w:bCs/>
          <w:sz w:val="26"/>
          <w:szCs w:val="26"/>
        </w:rPr>
      </w:pPr>
      <w:r>
        <w:rPr>
          <w:rFonts w:ascii="Arial" w:hAnsi="Arial" w:cs="Arial"/>
          <w:b/>
          <w:bCs/>
          <w:sz w:val="26"/>
          <w:szCs w:val="26"/>
        </w:rPr>
        <w:br w:type="page"/>
      </w:r>
    </w:p>
    <w:p w14:paraId="6B979135" w14:textId="526B9F1D" w:rsidR="003B5D63" w:rsidRPr="003B5D63" w:rsidRDefault="00941242" w:rsidP="003B5D6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3B5D63" w:rsidRPr="003B5D63">
        <w:rPr>
          <w:rFonts w:ascii="Times New Roman" w:hAnsi="Times New Roman" w:cs="Times New Roman"/>
          <w:b/>
          <w:bCs/>
          <w:sz w:val="28"/>
          <w:szCs w:val="28"/>
        </w:rPr>
        <w:t>RÉSUMÉ</w:t>
      </w:r>
    </w:p>
    <w:p w14:paraId="30AA8CA0" w14:textId="1685A188" w:rsidR="003B5D63" w:rsidRPr="003B5D63" w:rsidRDefault="00941242" w:rsidP="003B5D63">
      <w:pPr>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Ce projet, réalisé dans le cadre de l’obtention de la Licence en Génie Informatique, présente le développement de "SIRA GO", une solution mobile innovante dédiée à la sécurisation et à l’optimisation du transport urbain en Côte d'Ivoire.</w:t>
      </w:r>
    </w:p>
    <w:p w14:paraId="19E19F08" w14:textId="77777777" w:rsidR="003B5D63" w:rsidRPr="003B5D63" w:rsidRDefault="003B5D63" w:rsidP="003B5D63">
      <w:pPr>
        <w:rPr>
          <w:rFonts w:ascii="Times New Roman" w:hAnsi="Times New Roman" w:cs="Times New Roman"/>
          <w:b/>
          <w:bCs/>
          <w:sz w:val="28"/>
          <w:szCs w:val="28"/>
        </w:rPr>
      </w:pPr>
      <w:r w:rsidRPr="003B5D63">
        <w:rPr>
          <w:rFonts w:ascii="Times New Roman" w:hAnsi="Times New Roman" w:cs="Times New Roman"/>
          <w:b/>
          <w:bCs/>
          <w:sz w:val="28"/>
          <w:szCs w:val="28"/>
        </w:rPr>
        <w:t>Le secteur du transport est confronté à deux défis majeurs que cette application vise à relever :</w:t>
      </w:r>
    </w:p>
    <w:p w14:paraId="7F9EC5A0" w14:textId="77777777" w:rsidR="003B5D63" w:rsidRPr="003B5D63" w:rsidRDefault="003B5D63" w:rsidP="003B5D63">
      <w:pPr>
        <w:numPr>
          <w:ilvl w:val="0"/>
          <w:numId w:val="5"/>
        </w:numPr>
        <w:rPr>
          <w:rFonts w:ascii="Times New Roman" w:hAnsi="Times New Roman" w:cs="Times New Roman"/>
          <w:b/>
          <w:bCs/>
          <w:sz w:val="28"/>
          <w:szCs w:val="28"/>
        </w:rPr>
      </w:pPr>
      <w:r w:rsidRPr="003B5D63">
        <w:rPr>
          <w:rFonts w:ascii="Times New Roman" w:hAnsi="Times New Roman" w:cs="Times New Roman"/>
          <w:b/>
          <w:bCs/>
          <w:sz w:val="28"/>
          <w:szCs w:val="28"/>
        </w:rPr>
        <w:t>L’instabilité de la connectivité mobile (Zones blanches) : entraînant une rupture du suivi GPS en temps réel.</w:t>
      </w:r>
    </w:p>
    <w:p w14:paraId="09109585" w14:textId="77777777" w:rsidR="003B5D63" w:rsidRPr="003B5D63" w:rsidRDefault="003B5D63" w:rsidP="003B5D63">
      <w:pPr>
        <w:numPr>
          <w:ilvl w:val="0"/>
          <w:numId w:val="5"/>
        </w:numPr>
        <w:rPr>
          <w:rFonts w:ascii="Times New Roman" w:hAnsi="Times New Roman" w:cs="Times New Roman"/>
          <w:b/>
          <w:bCs/>
          <w:sz w:val="28"/>
          <w:szCs w:val="28"/>
        </w:rPr>
      </w:pPr>
      <w:r w:rsidRPr="003B5D63">
        <w:rPr>
          <w:rFonts w:ascii="Times New Roman" w:hAnsi="Times New Roman" w:cs="Times New Roman"/>
          <w:b/>
          <w:bCs/>
          <w:sz w:val="28"/>
          <w:szCs w:val="28"/>
        </w:rPr>
        <w:t>L’insécurité croissante : touchant aussi bien les passagers que les chauffeurs lors des trajets.</w:t>
      </w:r>
    </w:p>
    <w:p w14:paraId="5C44D5AC" w14:textId="77777777" w:rsidR="003B5D63" w:rsidRPr="003B5D63" w:rsidRDefault="003B5D63" w:rsidP="003B5D63">
      <w:pPr>
        <w:rPr>
          <w:rFonts w:ascii="Times New Roman" w:hAnsi="Times New Roman" w:cs="Times New Roman"/>
          <w:b/>
          <w:bCs/>
          <w:sz w:val="28"/>
          <w:szCs w:val="28"/>
        </w:rPr>
      </w:pPr>
      <w:r w:rsidRPr="003B5D63">
        <w:rPr>
          <w:rFonts w:ascii="Times New Roman" w:hAnsi="Times New Roman" w:cs="Times New Roman"/>
          <w:b/>
          <w:bCs/>
          <w:sz w:val="28"/>
          <w:szCs w:val="28"/>
        </w:rPr>
        <w:t>Pour répondre à ces problématiques, SIRA GO intègre des fonctionnalités de résilience et de sécurité avancée :</w:t>
      </w:r>
    </w:p>
    <w:p w14:paraId="57C616D4" w14:textId="77777777" w:rsidR="003B5D63" w:rsidRPr="003B5D63" w:rsidRDefault="003B5D63" w:rsidP="003B5D63">
      <w:pPr>
        <w:numPr>
          <w:ilvl w:val="0"/>
          <w:numId w:val="6"/>
        </w:numPr>
        <w:rPr>
          <w:rFonts w:ascii="Times New Roman" w:hAnsi="Times New Roman" w:cs="Times New Roman"/>
          <w:b/>
          <w:bCs/>
          <w:sz w:val="28"/>
          <w:szCs w:val="28"/>
        </w:rPr>
      </w:pPr>
      <w:r w:rsidRPr="003B5D63">
        <w:rPr>
          <w:rFonts w:ascii="Times New Roman" w:hAnsi="Times New Roman" w:cs="Times New Roman"/>
          <w:b/>
          <w:bCs/>
          <w:sz w:val="28"/>
          <w:szCs w:val="28"/>
        </w:rPr>
        <w:t xml:space="preserve">Suivi Hybride &amp; Résilient : Un système de basculement automatique vers le protocole SMS et une cartographie hors-ligne (Local </w:t>
      </w:r>
      <w:proofErr w:type="spellStart"/>
      <w:r w:rsidRPr="003B5D63">
        <w:rPr>
          <w:rFonts w:ascii="Times New Roman" w:hAnsi="Times New Roman" w:cs="Times New Roman"/>
          <w:b/>
          <w:bCs/>
          <w:sz w:val="28"/>
          <w:szCs w:val="28"/>
        </w:rPr>
        <w:t>Tiles</w:t>
      </w:r>
      <w:proofErr w:type="spellEnd"/>
      <w:r w:rsidRPr="003B5D63">
        <w:rPr>
          <w:rFonts w:ascii="Times New Roman" w:hAnsi="Times New Roman" w:cs="Times New Roman"/>
          <w:b/>
          <w:bCs/>
          <w:sz w:val="28"/>
          <w:szCs w:val="28"/>
        </w:rPr>
        <w:t>) pour garantir le suivi du véhicule, même sans connexion internet.</w:t>
      </w:r>
    </w:p>
    <w:p w14:paraId="656699B5" w14:textId="77777777" w:rsidR="003B5D63" w:rsidRPr="003B5D63" w:rsidRDefault="003B5D63" w:rsidP="003B5D63">
      <w:pPr>
        <w:numPr>
          <w:ilvl w:val="0"/>
          <w:numId w:val="6"/>
        </w:numPr>
        <w:rPr>
          <w:rFonts w:ascii="Times New Roman" w:hAnsi="Times New Roman" w:cs="Times New Roman"/>
          <w:b/>
          <w:bCs/>
          <w:sz w:val="28"/>
          <w:szCs w:val="28"/>
        </w:rPr>
      </w:pPr>
      <w:r w:rsidRPr="003B5D63">
        <w:rPr>
          <w:rFonts w:ascii="Times New Roman" w:hAnsi="Times New Roman" w:cs="Times New Roman"/>
          <w:b/>
          <w:bCs/>
          <w:sz w:val="28"/>
          <w:szCs w:val="28"/>
        </w:rPr>
        <w:t>Sécurité Proactive : L'implémentation de dispositifs de secours tels qu'un bouton SOS matériel (via les touches de volume), un code de contrainte (Silent Alert) et la validation des trajets par Points d’Intérêt (POI) certifiés.</w:t>
      </w:r>
    </w:p>
    <w:p w14:paraId="2C2394AA" w14:textId="77777777" w:rsidR="003B5D63" w:rsidRPr="003B5D63" w:rsidRDefault="003B5D63" w:rsidP="003B5D63">
      <w:pPr>
        <w:numPr>
          <w:ilvl w:val="0"/>
          <w:numId w:val="6"/>
        </w:numPr>
        <w:rPr>
          <w:rFonts w:ascii="Times New Roman" w:hAnsi="Times New Roman" w:cs="Times New Roman"/>
          <w:b/>
          <w:bCs/>
          <w:sz w:val="28"/>
          <w:szCs w:val="28"/>
        </w:rPr>
      </w:pPr>
      <w:r w:rsidRPr="003B5D63">
        <w:rPr>
          <w:rFonts w:ascii="Times New Roman" w:hAnsi="Times New Roman" w:cs="Times New Roman"/>
          <w:b/>
          <w:bCs/>
          <w:sz w:val="28"/>
          <w:szCs w:val="28"/>
        </w:rPr>
        <w:t xml:space="preserve">Mise en relation dynamique : Un système de "Marketplace" permettant aux passagers de choisir leur chauffeur après une mise en relation en temps réel via </w:t>
      </w:r>
      <w:proofErr w:type="spellStart"/>
      <w:r w:rsidRPr="003B5D63">
        <w:rPr>
          <w:rFonts w:ascii="Times New Roman" w:hAnsi="Times New Roman" w:cs="Times New Roman"/>
          <w:b/>
          <w:bCs/>
          <w:sz w:val="28"/>
          <w:szCs w:val="28"/>
        </w:rPr>
        <w:t>WebSockets</w:t>
      </w:r>
      <w:proofErr w:type="spellEnd"/>
      <w:r w:rsidRPr="003B5D63">
        <w:rPr>
          <w:rFonts w:ascii="Times New Roman" w:hAnsi="Times New Roman" w:cs="Times New Roman"/>
          <w:b/>
          <w:bCs/>
          <w:sz w:val="28"/>
          <w:szCs w:val="28"/>
        </w:rPr>
        <w:t xml:space="preserve"> (Socket.io).</w:t>
      </w:r>
    </w:p>
    <w:p w14:paraId="6C0B046A" w14:textId="2841A29A" w:rsidR="003B5D63" w:rsidRPr="003B5D63" w:rsidRDefault="00941242" w:rsidP="003B5D63">
      <w:pPr>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L'architecture technique repose sur un environnement moderne : React Native pour le développement mobile multiplateforme, Node.js/Socket.io pour la communication temps réel (en remplacement de PHP pour plus de fluidité), et MySQL pour la gestion de la base de données.</w:t>
      </w:r>
    </w:p>
    <w:p w14:paraId="7DB53B5C" w14:textId="77777777" w:rsidR="003B5D63" w:rsidRPr="003B5D63" w:rsidRDefault="003B5D63" w:rsidP="003B5D63">
      <w:pPr>
        <w:rPr>
          <w:rFonts w:ascii="Times New Roman" w:hAnsi="Times New Roman" w:cs="Times New Roman"/>
          <w:b/>
          <w:bCs/>
          <w:sz w:val="28"/>
          <w:szCs w:val="28"/>
        </w:rPr>
      </w:pPr>
      <w:r w:rsidRPr="003B5D63">
        <w:rPr>
          <w:rFonts w:ascii="Times New Roman" w:hAnsi="Times New Roman" w:cs="Times New Roman"/>
          <w:b/>
          <w:bCs/>
          <w:sz w:val="28"/>
          <w:szCs w:val="28"/>
        </w:rPr>
        <w:t>Mots-clés : Transport intelligent, Résilience réseau, Sécurité applicative, React Native, Suivi GPS, Zone blanche, Côte d’Ivoire.</w:t>
      </w:r>
    </w:p>
    <w:p w14:paraId="0EE6A036" w14:textId="77777777" w:rsidR="003B5D63" w:rsidRDefault="003B5D63">
      <w:pPr>
        <w:rPr>
          <w:rFonts w:ascii="Times New Roman" w:hAnsi="Times New Roman" w:cs="Times New Roman"/>
          <w:b/>
          <w:bCs/>
          <w:sz w:val="28"/>
          <w:szCs w:val="28"/>
        </w:rPr>
      </w:pPr>
      <w:r>
        <w:rPr>
          <w:rFonts w:ascii="Times New Roman" w:hAnsi="Times New Roman" w:cs="Times New Roman"/>
          <w:b/>
          <w:bCs/>
          <w:sz w:val="28"/>
          <w:szCs w:val="28"/>
        </w:rPr>
        <w:br w:type="page"/>
      </w:r>
    </w:p>
    <w:p w14:paraId="01687643" w14:textId="203A8088" w:rsidR="003B5D63" w:rsidRPr="003B5D63" w:rsidRDefault="00941242" w:rsidP="0094124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3B5D63" w:rsidRPr="003B5D63">
        <w:rPr>
          <w:rFonts w:ascii="Times New Roman" w:hAnsi="Times New Roman" w:cs="Times New Roman"/>
          <w:b/>
          <w:bCs/>
          <w:sz w:val="28"/>
          <w:szCs w:val="28"/>
        </w:rPr>
        <w:t>SOMMAIRE</w:t>
      </w:r>
    </w:p>
    <w:p w14:paraId="1F8D8F9B" w14:textId="4632A946" w:rsidR="003B5D63" w:rsidRPr="003B5D63" w:rsidRDefault="003B5D63" w:rsidP="00941242">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DÉDICACE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II REMERCIEMENTS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III </w:t>
      </w:r>
      <w:r w:rsidR="00941242">
        <w:rPr>
          <w:rFonts w:ascii="Times New Roman" w:hAnsi="Times New Roman" w:cs="Times New Roman"/>
          <w:b/>
          <w:bCs/>
          <w:sz w:val="28"/>
          <w:szCs w:val="28"/>
        </w:rPr>
        <w:br/>
      </w:r>
      <w:r w:rsidRPr="003B5D63">
        <w:rPr>
          <w:rFonts w:ascii="Times New Roman" w:hAnsi="Times New Roman" w:cs="Times New Roman"/>
          <w:b/>
          <w:bCs/>
          <w:sz w:val="28"/>
          <w:szCs w:val="28"/>
        </w:rPr>
        <w:t>RÉSUMÉ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IV</w:t>
      </w:r>
      <w:r w:rsidR="00941242">
        <w:rPr>
          <w:rFonts w:ascii="Times New Roman" w:hAnsi="Times New Roman" w:cs="Times New Roman"/>
          <w:b/>
          <w:bCs/>
          <w:sz w:val="28"/>
          <w:szCs w:val="28"/>
        </w:rPr>
        <w:br/>
      </w:r>
      <w:r w:rsidRPr="003B5D63">
        <w:rPr>
          <w:rFonts w:ascii="Times New Roman" w:hAnsi="Times New Roman" w:cs="Times New Roman"/>
          <w:b/>
          <w:bCs/>
          <w:sz w:val="28"/>
          <w:szCs w:val="28"/>
        </w:rPr>
        <w:t xml:space="preserve"> SOMMAIRE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V</w:t>
      </w:r>
      <w:r w:rsidR="00941242">
        <w:rPr>
          <w:rFonts w:ascii="Times New Roman" w:hAnsi="Times New Roman" w:cs="Times New Roman"/>
          <w:b/>
          <w:bCs/>
          <w:sz w:val="28"/>
          <w:szCs w:val="28"/>
        </w:rPr>
        <w:br/>
      </w:r>
      <w:r w:rsidRPr="003B5D63">
        <w:rPr>
          <w:rFonts w:ascii="Times New Roman" w:hAnsi="Times New Roman" w:cs="Times New Roman"/>
          <w:b/>
          <w:bCs/>
          <w:sz w:val="28"/>
          <w:szCs w:val="28"/>
        </w:rPr>
        <w:t xml:space="preserve"> LISTE DES FIGURES ET TABLEAUX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VI</w:t>
      </w:r>
    </w:p>
    <w:p w14:paraId="14CAE7AF" w14:textId="03CB42F8" w:rsidR="003B5D63" w:rsidRPr="003B5D63" w:rsidRDefault="003B5D63" w:rsidP="00941242">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INTRODUCTION GÉNÉRALE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1</w:t>
      </w:r>
    </w:p>
    <w:p w14:paraId="4726D04B" w14:textId="7EFFD839" w:rsidR="003B5D63" w:rsidRPr="003B5D63" w:rsidRDefault="003B5D63" w:rsidP="00941242">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PARTIE 1 : CONTEXTE ET ÉTUDE CHAPITRE I : ANALYSE</w:t>
      </w:r>
      <w:r w:rsidR="00941242">
        <w:rPr>
          <w:rFonts w:ascii="Times New Roman" w:hAnsi="Times New Roman" w:cs="Times New Roman"/>
          <w:b/>
          <w:bCs/>
          <w:sz w:val="28"/>
          <w:szCs w:val="28"/>
        </w:rPr>
        <w:br/>
      </w:r>
      <w:r w:rsidRPr="003B5D63">
        <w:rPr>
          <w:rFonts w:ascii="Times New Roman" w:hAnsi="Times New Roman" w:cs="Times New Roman"/>
          <w:b/>
          <w:bCs/>
          <w:sz w:val="28"/>
          <w:szCs w:val="28"/>
        </w:rPr>
        <w:t xml:space="preserve"> DU TRANSPORT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3 </w:t>
      </w:r>
      <w:r w:rsidR="00941242">
        <w:rPr>
          <w:rFonts w:ascii="Times New Roman" w:hAnsi="Times New Roman" w:cs="Times New Roman"/>
          <w:b/>
          <w:bCs/>
          <w:sz w:val="28"/>
          <w:szCs w:val="28"/>
        </w:rPr>
        <w:br/>
      </w:r>
      <w:r w:rsidRPr="003B5D63">
        <w:rPr>
          <w:rFonts w:ascii="Times New Roman" w:hAnsi="Times New Roman" w:cs="Times New Roman"/>
          <w:b/>
          <w:bCs/>
          <w:sz w:val="28"/>
          <w:szCs w:val="28"/>
        </w:rPr>
        <w:t>I. La situation du transport en Côte d'Ivoire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3 </w:t>
      </w:r>
      <w:r w:rsidR="00941242">
        <w:rPr>
          <w:rFonts w:ascii="Times New Roman" w:hAnsi="Times New Roman" w:cs="Times New Roman"/>
          <w:b/>
          <w:bCs/>
          <w:sz w:val="28"/>
          <w:szCs w:val="28"/>
        </w:rPr>
        <w:br/>
      </w:r>
      <w:r w:rsidRPr="003B5D63">
        <w:rPr>
          <w:rFonts w:ascii="Times New Roman" w:hAnsi="Times New Roman" w:cs="Times New Roman"/>
          <w:b/>
          <w:bCs/>
          <w:sz w:val="28"/>
          <w:szCs w:val="28"/>
        </w:rPr>
        <w:t xml:space="preserve">I.1. Problèmes : Zones blanches et insécurité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.4 </w:t>
      </w:r>
      <w:r w:rsidR="00941242">
        <w:rPr>
          <w:rFonts w:ascii="Times New Roman" w:hAnsi="Times New Roman" w:cs="Times New Roman"/>
          <w:b/>
          <w:bCs/>
          <w:sz w:val="28"/>
          <w:szCs w:val="28"/>
        </w:rPr>
        <w:br/>
      </w:r>
      <w:r w:rsidRPr="003B5D63">
        <w:rPr>
          <w:rFonts w:ascii="Times New Roman" w:hAnsi="Times New Roman" w:cs="Times New Roman"/>
          <w:b/>
          <w:bCs/>
          <w:sz w:val="28"/>
          <w:szCs w:val="28"/>
        </w:rPr>
        <w:t xml:space="preserve">I.2. Objectifs : Sécurité et Résilience </w:t>
      </w:r>
      <w:proofErr w:type="spellStart"/>
      <w:r w:rsidRPr="003B5D63">
        <w:rPr>
          <w:rFonts w:ascii="Times New Roman" w:hAnsi="Times New Roman" w:cs="Times New Roman"/>
          <w:b/>
          <w:bCs/>
          <w:sz w:val="28"/>
          <w:szCs w:val="28"/>
        </w:rPr>
        <w:t>SiraGo</w:t>
      </w:r>
      <w:proofErr w:type="spellEnd"/>
      <w:r w:rsidRPr="003B5D63">
        <w:rPr>
          <w:rFonts w:ascii="Times New Roman" w:hAnsi="Times New Roman" w:cs="Times New Roman"/>
          <w:b/>
          <w:bCs/>
          <w:sz w:val="28"/>
          <w:szCs w:val="28"/>
        </w:rPr>
        <w:t xml:space="preserv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5 CHAPITRE II : ÉTUDE DE L'EXISTANT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6</w:t>
      </w:r>
      <w:r w:rsidR="00941242">
        <w:rPr>
          <w:rFonts w:ascii="Times New Roman" w:hAnsi="Times New Roman" w:cs="Times New Roman"/>
          <w:b/>
          <w:bCs/>
          <w:sz w:val="28"/>
          <w:szCs w:val="28"/>
        </w:rPr>
        <w:br/>
      </w:r>
      <w:r w:rsidRPr="003B5D63">
        <w:rPr>
          <w:rFonts w:ascii="Times New Roman" w:hAnsi="Times New Roman" w:cs="Times New Roman"/>
          <w:b/>
          <w:bCs/>
          <w:sz w:val="28"/>
          <w:szCs w:val="28"/>
        </w:rPr>
        <w:t xml:space="preserve"> II. Étude des solutions VTC actuelles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6 II.1. Limites face à l'insécurité critique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8 II.2. Apport de </w:t>
      </w:r>
      <w:proofErr w:type="spellStart"/>
      <w:r w:rsidRPr="003B5D63">
        <w:rPr>
          <w:rFonts w:ascii="Times New Roman" w:hAnsi="Times New Roman" w:cs="Times New Roman"/>
          <w:b/>
          <w:bCs/>
          <w:sz w:val="28"/>
          <w:szCs w:val="28"/>
        </w:rPr>
        <w:t>SiraGo</w:t>
      </w:r>
      <w:proofErr w:type="spellEnd"/>
      <w:r w:rsidRPr="003B5D63">
        <w:rPr>
          <w:rFonts w:ascii="Times New Roman" w:hAnsi="Times New Roman" w:cs="Times New Roman"/>
          <w:b/>
          <w:bCs/>
          <w:sz w:val="28"/>
          <w:szCs w:val="28"/>
        </w:rPr>
        <w:t xml:space="preserve"> : Navigation hybride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9</w:t>
      </w:r>
    </w:p>
    <w:p w14:paraId="3711B9C8" w14:textId="4F6EA305" w:rsidR="003B5D63" w:rsidRPr="003B5D63" w:rsidRDefault="003B5D63" w:rsidP="00941242">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PARTIE 2 : CONCEPTION SYSTÈME CHAPITRE III : ANALYSE</w:t>
      </w:r>
      <w:r w:rsidR="00941242">
        <w:rPr>
          <w:rFonts w:ascii="Times New Roman" w:hAnsi="Times New Roman" w:cs="Times New Roman"/>
          <w:b/>
          <w:bCs/>
          <w:sz w:val="28"/>
          <w:szCs w:val="28"/>
        </w:rPr>
        <w:br/>
      </w:r>
      <w:r w:rsidRPr="003B5D63">
        <w:rPr>
          <w:rFonts w:ascii="Times New Roman" w:hAnsi="Times New Roman" w:cs="Times New Roman"/>
          <w:b/>
          <w:bCs/>
          <w:sz w:val="28"/>
          <w:szCs w:val="28"/>
        </w:rPr>
        <w:t>DES BESOINS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11 III. Étude des besoins fonctionnels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11 III.1. Passager : Sélection et Smart Pickup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12 III.2. Chauffeur : Navigation offline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13 III.3. Admin : Surveillance (War Room)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14 III.4. Spécifications et contraintes techniques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15 CHAPITRE IV : MODÉLISATION UML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16 IV. Conception orientée objet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16 IV.1. Diagrammes des cas d'utilisation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18 IV.2. Diagramme de classes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19 IV.3. Diagrammes de séquence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20</w:t>
      </w:r>
    </w:p>
    <w:p w14:paraId="3E10F86F" w14:textId="4AEFEABA" w:rsidR="003B5D63" w:rsidRPr="003B5D63" w:rsidRDefault="003B5D63" w:rsidP="00941242">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lastRenderedPageBreak/>
        <w:t>PARTIE 3 : RÉALISATION TECHNIQUE CHAPITRE V : ENVIRONNEMENT DE DÉV.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22 V. Choix technologiques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22 V.1. Frontend : React Native et Cartes Locales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23 V.2. Backend : Node.js et Socket.io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24 V.3. Persistance : MySQL et </w:t>
      </w:r>
      <w:proofErr w:type="spellStart"/>
      <w:r w:rsidRPr="003B5D63">
        <w:rPr>
          <w:rFonts w:ascii="Times New Roman" w:hAnsi="Times New Roman" w:cs="Times New Roman"/>
          <w:b/>
          <w:bCs/>
          <w:sz w:val="28"/>
          <w:szCs w:val="28"/>
        </w:rPr>
        <w:t>AsyncStorage</w:t>
      </w:r>
      <w:proofErr w:type="spellEnd"/>
      <w:r w:rsidRPr="003B5D63">
        <w:rPr>
          <w:rFonts w:ascii="Times New Roman" w:hAnsi="Times New Roman" w:cs="Times New Roman"/>
          <w:b/>
          <w:bCs/>
          <w:sz w:val="28"/>
          <w:szCs w:val="28"/>
        </w:rPr>
        <w:t xml:space="preserv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25 CHAPITRE VI : IMPLÉMENTATION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26 VI. Résultats et résolutions techniques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26 VI.1. Marketplace : Mise en relation temps réel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27 VI.2. Suivi Hybride : Basculement SMS/Internet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28 VI.3. Sécurité : Bouton SOS (Volume Hooks)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29 VI.4. Sécurité Logique : Code de contrainte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xml:space="preserve">...... 30 VI.5. Navigation : </w:t>
      </w:r>
      <w:proofErr w:type="spellStart"/>
      <w:r w:rsidRPr="003B5D63">
        <w:rPr>
          <w:rFonts w:ascii="Times New Roman" w:hAnsi="Times New Roman" w:cs="Times New Roman"/>
          <w:b/>
          <w:bCs/>
          <w:sz w:val="28"/>
          <w:szCs w:val="28"/>
        </w:rPr>
        <w:t>Prefetching</w:t>
      </w:r>
      <w:proofErr w:type="spellEnd"/>
      <w:r w:rsidRPr="003B5D63">
        <w:rPr>
          <w:rFonts w:ascii="Times New Roman" w:hAnsi="Times New Roman" w:cs="Times New Roman"/>
          <w:b/>
          <w:bCs/>
          <w:sz w:val="28"/>
          <w:szCs w:val="28"/>
        </w:rPr>
        <w:t xml:space="preserve"> et </w:t>
      </w:r>
      <w:proofErr w:type="spellStart"/>
      <w:r w:rsidRPr="003B5D63">
        <w:rPr>
          <w:rFonts w:ascii="Times New Roman" w:hAnsi="Times New Roman" w:cs="Times New Roman"/>
          <w:b/>
          <w:bCs/>
          <w:sz w:val="28"/>
          <w:szCs w:val="28"/>
        </w:rPr>
        <w:t>Fallback</w:t>
      </w:r>
      <w:proofErr w:type="spellEnd"/>
      <w:r w:rsidRPr="003B5D63">
        <w:rPr>
          <w:rFonts w:ascii="Times New Roman" w:hAnsi="Times New Roman" w:cs="Times New Roman"/>
          <w:b/>
          <w:bCs/>
          <w:sz w:val="28"/>
          <w:szCs w:val="28"/>
        </w:rPr>
        <w:t xml:space="preserv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31</w:t>
      </w:r>
    </w:p>
    <w:p w14:paraId="2C179ECE" w14:textId="03B47182" w:rsidR="003B5D63" w:rsidRPr="003B5D63" w:rsidRDefault="003B5D63" w:rsidP="00941242">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CONCLUSION GÉNÉRALE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32 ANNEXES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33 GLOSSAIRE / RÉFÉRENCES ...............</w:t>
      </w:r>
      <w:r w:rsidR="00941242">
        <w:rPr>
          <w:rFonts w:ascii="Times New Roman" w:hAnsi="Times New Roman" w:cs="Times New Roman"/>
          <w:b/>
          <w:bCs/>
          <w:sz w:val="28"/>
          <w:szCs w:val="28"/>
        </w:rPr>
        <w:t>........................................</w:t>
      </w:r>
      <w:r w:rsidRPr="003B5D63">
        <w:rPr>
          <w:rFonts w:ascii="Times New Roman" w:hAnsi="Times New Roman" w:cs="Times New Roman"/>
          <w:b/>
          <w:bCs/>
          <w:sz w:val="28"/>
          <w:szCs w:val="28"/>
        </w:rPr>
        <w:t>............ 34</w:t>
      </w:r>
    </w:p>
    <w:p w14:paraId="0F670445" w14:textId="77777777" w:rsidR="003B5D63" w:rsidRDefault="003B5D63" w:rsidP="00941242">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33C689A" w14:textId="77777777" w:rsidR="003B5D63" w:rsidRPr="003B5D63" w:rsidRDefault="00BF55D9" w:rsidP="003B5D6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LISTE DES FIGURE</w:t>
      </w:r>
      <w:r>
        <w:rPr>
          <w:rFonts w:ascii="Times New Roman" w:hAnsi="Times New Roman" w:cs="Times New Roman"/>
          <w:b/>
          <w:bCs/>
          <w:sz w:val="28"/>
          <w:szCs w:val="28"/>
        </w:rPr>
        <w:br/>
      </w:r>
      <w:r>
        <w:rPr>
          <w:rFonts w:ascii="Times New Roman" w:hAnsi="Times New Roman" w:cs="Times New Roman"/>
          <w:b/>
          <w:bCs/>
          <w:sz w:val="28"/>
          <w:szCs w:val="28"/>
        </w:rPr>
        <w:br/>
      </w:r>
      <w:r w:rsidR="003B5D63" w:rsidRPr="003B5D63">
        <w:rPr>
          <w:rFonts w:ascii="Times New Roman" w:hAnsi="Times New Roman" w:cs="Times New Roman"/>
          <w:b/>
          <w:bCs/>
          <w:sz w:val="28"/>
          <w:szCs w:val="28"/>
        </w:rPr>
        <w:t>LISTE DES FIGURES</w:t>
      </w:r>
    </w:p>
    <w:p w14:paraId="0F85A9B9" w14:textId="46E8FFA1" w:rsidR="003B5D63" w:rsidRPr="003B5D63" w:rsidRDefault="003B5D63" w:rsidP="003B5D63">
      <w:pPr>
        <w:rPr>
          <w:rFonts w:ascii="Times New Roman" w:hAnsi="Times New Roman" w:cs="Times New Roman"/>
          <w:b/>
          <w:bCs/>
          <w:sz w:val="28"/>
          <w:szCs w:val="28"/>
        </w:rPr>
      </w:pPr>
      <w:r w:rsidRPr="003B5D63">
        <w:rPr>
          <w:rFonts w:ascii="Times New Roman" w:hAnsi="Times New Roman" w:cs="Times New Roman"/>
          <w:b/>
          <w:bCs/>
          <w:sz w:val="28"/>
          <w:szCs w:val="28"/>
        </w:rPr>
        <w:t xml:space="preserve">Figure 1 : Architecture globale du système </w:t>
      </w:r>
      <w:proofErr w:type="spellStart"/>
      <w:r w:rsidRPr="003B5D63">
        <w:rPr>
          <w:rFonts w:ascii="Times New Roman" w:hAnsi="Times New Roman" w:cs="Times New Roman"/>
          <w:b/>
          <w:bCs/>
          <w:sz w:val="28"/>
          <w:szCs w:val="28"/>
        </w:rPr>
        <w:t>SiraGo</w:t>
      </w:r>
      <w:proofErr w:type="spellEnd"/>
      <w:r w:rsidRPr="003B5D63">
        <w:rPr>
          <w:rFonts w:ascii="Times New Roman" w:hAnsi="Times New Roman" w:cs="Times New Roman"/>
          <w:b/>
          <w:bCs/>
          <w:sz w:val="28"/>
          <w:szCs w:val="28"/>
        </w:rPr>
        <w:t xml:space="preserve"> ..................................... 5 Figure 2 : Interface de sélection des chauffeurs (Marketplace) ................</w:t>
      </w:r>
      <w:r w:rsidR="002F6C99">
        <w:rPr>
          <w:rFonts w:ascii="Times New Roman" w:hAnsi="Times New Roman" w:cs="Times New Roman"/>
          <w:b/>
          <w:bCs/>
          <w:sz w:val="28"/>
          <w:szCs w:val="28"/>
        </w:rPr>
        <w:t>.</w:t>
      </w:r>
      <w:r w:rsidRPr="003B5D63">
        <w:rPr>
          <w:rFonts w:ascii="Times New Roman" w:hAnsi="Times New Roman" w:cs="Times New Roman"/>
          <w:b/>
          <w:bCs/>
          <w:sz w:val="28"/>
          <w:szCs w:val="28"/>
        </w:rPr>
        <w:t xml:space="preserve">. 9 Figure 3 : Diagramme des cas d'utilisation général .................................... 18 Figure 4 : Diagramme de classes de la base de données ............................. 19 Figure 5 : Diagramme de séquence : Processus d'alerte SOS .................... 20 Figure 6 : Architecture de l'environnement React Native .......................... 23 Figure 7 : Schéma de communication Socket.io (Temps réel) .................... 24 Figure 8 : Écran de signature du contrat chauffeur .................................... 26 Figure 9 : Interface passager avec indicateur de réseau (Antenne) ........... 27 Figure 10 : Visualisation de la trajectoire avec </w:t>
      </w:r>
      <w:proofErr w:type="spellStart"/>
      <w:r w:rsidRPr="003B5D63">
        <w:rPr>
          <w:rFonts w:ascii="Times New Roman" w:hAnsi="Times New Roman" w:cs="Times New Roman"/>
          <w:b/>
          <w:bCs/>
          <w:sz w:val="28"/>
          <w:szCs w:val="28"/>
        </w:rPr>
        <w:t>Polyline</w:t>
      </w:r>
      <w:proofErr w:type="spellEnd"/>
      <w:r w:rsidRPr="003B5D63">
        <w:rPr>
          <w:rFonts w:ascii="Times New Roman" w:hAnsi="Times New Roman" w:cs="Times New Roman"/>
          <w:b/>
          <w:bCs/>
          <w:sz w:val="28"/>
          <w:szCs w:val="28"/>
        </w:rPr>
        <w:t xml:space="preserve"> ............................. 28 Figure 11 : Modale de confirmation "Smart Pickup" (POI) ...................... 29 Figure 12 : Simulation du basculement en mode SMS (Zone blanche) ...... 30 Figure 13 : Déclenchement du bouton SOS via les touches volume ............ 31 Figure 14 : Écran de réinitialisation après saisie du code de contrainte .... 31</w:t>
      </w:r>
    </w:p>
    <w:p w14:paraId="6B0DC65C" w14:textId="15CCE684" w:rsidR="00BF55D9" w:rsidRDefault="00BF55D9" w:rsidP="00A240E4">
      <w:pP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p>
    <w:p w14:paraId="69D4B51C" w14:textId="77777777" w:rsidR="00BF55D9" w:rsidRDefault="00BF55D9">
      <w:pPr>
        <w:rPr>
          <w:rFonts w:ascii="Times New Roman" w:hAnsi="Times New Roman" w:cs="Times New Roman"/>
          <w:b/>
          <w:bCs/>
          <w:sz w:val="28"/>
          <w:szCs w:val="28"/>
        </w:rPr>
      </w:pPr>
      <w:r>
        <w:rPr>
          <w:rFonts w:ascii="Times New Roman" w:hAnsi="Times New Roman" w:cs="Times New Roman"/>
          <w:b/>
          <w:bCs/>
          <w:sz w:val="28"/>
          <w:szCs w:val="28"/>
        </w:rPr>
        <w:br w:type="page"/>
      </w:r>
    </w:p>
    <w:p w14:paraId="75340F82" w14:textId="6C64741F" w:rsidR="00575C07" w:rsidRDefault="00BF55D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LISTE DES TABLEAUX </w:t>
      </w:r>
      <w:r>
        <w:rPr>
          <w:rFonts w:ascii="Times New Roman" w:hAnsi="Times New Roman" w:cs="Times New Roman"/>
          <w:b/>
          <w:bCs/>
          <w:sz w:val="28"/>
          <w:szCs w:val="28"/>
        </w:rPr>
        <w:br/>
      </w:r>
    </w:p>
    <w:p w14:paraId="5F16B6D1" w14:textId="7F7AE8B7" w:rsidR="003B5D63" w:rsidRPr="003B5D63" w:rsidRDefault="003B5D63" w:rsidP="002F6C99">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Tableau 1 : Analyse comparative des solutions de transport existantes ....... 8 Tableau 2 : Besoins fonctionnels du profil Passager ..................................... 12 Tableau 3 : Besoins fonctionnels du profil Chauffeur .............................</w:t>
      </w:r>
      <w:r w:rsidR="002F6C99">
        <w:rPr>
          <w:rFonts w:ascii="Times New Roman" w:hAnsi="Times New Roman" w:cs="Times New Roman"/>
          <w:b/>
          <w:bCs/>
          <w:sz w:val="28"/>
          <w:szCs w:val="28"/>
        </w:rPr>
        <w:t>.</w:t>
      </w:r>
      <w:r w:rsidRPr="003B5D63">
        <w:rPr>
          <w:rFonts w:ascii="Times New Roman" w:hAnsi="Times New Roman" w:cs="Times New Roman"/>
          <w:b/>
          <w:bCs/>
          <w:sz w:val="28"/>
          <w:szCs w:val="28"/>
        </w:rPr>
        <w:t>.... 13 Tableau 4 : Besoins non-fonctionnels (Sécurité et Performance) ................ 15 Tableau 5 : Spécifications matérielles de l'environnement</w:t>
      </w:r>
      <w:r w:rsidR="002F6C99">
        <w:rPr>
          <w:rFonts w:ascii="Times New Roman" w:hAnsi="Times New Roman" w:cs="Times New Roman"/>
          <w:b/>
          <w:bCs/>
          <w:sz w:val="28"/>
          <w:szCs w:val="28"/>
        </w:rPr>
        <w:br/>
      </w:r>
      <w:r w:rsidRPr="003B5D63">
        <w:rPr>
          <w:rFonts w:ascii="Times New Roman" w:hAnsi="Times New Roman" w:cs="Times New Roman"/>
          <w:b/>
          <w:bCs/>
          <w:sz w:val="28"/>
          <w:szCs w:val="28"/>
        </w:rPr>
        <w:t xml:space="preserve"> de développement ...</w:t>
      </w:r>
      <w:r w:rsidR="002F6C99">
        <w:rPr>
          <w:rFonts w:ascii="Times New Roman" w:hAnsi="Times New Roman" w:cs="Times New Roman"/>
          <w:b/>
          <w:bCs/>
          <w:sz w:val="28"/>
          <w:szCs w:val="28"/>
        </w:rPr>
        <w:t>........................................................................................</w:t>
      </w:r>
      <w:r w:rsidRPr="003B5D63">
        <w:rPr>
          <w:rFonts w:ascii="Times New Roman" w:hAnsi="Times New Roman" w:cs="Times New Roman"/>
          <w:b/>
          <w:bCs/>
          <w:sz w:val="28"/>
          <w:szCs w:val="28"/>
        </w:rPr>
        <w:t xml:space="preserve"> 23 Tableau 6 : Comparaison des outils de cartographie (Google Maps vs OSM) .. </w:t>
      </w:r>
      <w:r w:rsidR="002F6C99">
        <w:rPr>
          <w:rFonts w:ascii="Times New Roman" w:hAnsi="Times New Roman" w:cs="Times New Roman"/>
          <w:b/>
          <w:bCs/>
          <w:sz w:val="28"/>
          <w:szCs w:val="28"/>
        </w:rPr>
        <w:t>……………………………………………………………………………….</w:t>
      </w:r>
      <w:r w:rsidRPr="003B5D63">
        <w:rPr>
          <w:rFonts w:ascii="Times New Roman" w:hAnsi="Times New Roman" w:cs="Times New Roman"/>
          <w:b/>
          <w:bCs/>
          <w:sz w:val="28"/>
          <w:szCs w:val="28"/>
        </w:rPr>
        <w:t>24 Tableau 7 : Structure de la table "Utilisateurs" dans MySQL ...........................</w:t>
      </w:r>
      <w:r w:rsidR="002F6C99">
        <w:rPr>
          <w:rFonts w:ascii="Times New Roman" w:hAnsi="Times New Roman" w:cs="Times New Roman"/>
          <w:b/>
          <w:bCs/>
          <w:sz w:val="28"/>
          <w:szCs w:val="28"/>
        </w:rPr>
        <w:t>.............................................................................................</w:t>
      </w:r>
      <w:r w:rsidRPr="003B5D63">
        <w:rPr>
          <w:rFonts w:ascii="Times New Roman" w:hAnsi="Times New Roman" w:cs="Times New Roman"/>
          <w:b/>
          <w:bCs/>
          <w:sz w:val="28"/>
          <w:szCs w:val="28"/>
        </w:rPr>
        <w:t>.. 25 Tableau 8 : Plan de test du module SOS et Code de contrainte ................ 26 Tableau 9 : Scénarios de test de la résilience réseau (SMS / Internet) ..... 30 Tableau 10 : Matrice de validation des fonctionnalités de simulation ....</w:t>
      </w:r>
      <w:r w:rsidR="002F6C99">
        <w:rPr>
          <w:rFonts w:ascii="Times New Roman" w:hAnsi="Times New Roman" w:cs="Times New Roman"/>
          <w:b/>
          <w:bCs/>
          <w:sz w:val="28"/>
          <w:szCs w:val="28"/>
        </w:rPr>
        <w:t>.</w:t>
      </w:r>
      <w:r w:rsidRPr="003B5D63">
        <w:rPr>
          <w:rFonts w:ascii="Times New Roman" w:hAnsi="Times New Roman" w:cs="Times New Roman"/>
          <w:b/>
          <w:bCs/>
          <w:sz w:val="28"/>
          <w:szCs w:val="28"/>
        </w:rPr>
        <w:t>. 31</w:t>
      </w:r>
    </w:p>
    <w:p w14:paraId="74EEBDCB" w14:textId="5EF8A23A" w:rsidR="003B5D63" w:rsidRPr="003B5D63" w:rsidRDefault="00BF55D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r w:rsidR="002F6C99">
        <w:rPr>
          <w:rFonts w:ascii="Times New Roman" w:hAnsi="Times New Roman" w:cs="Times New Roman"/>
          <w:b/>
          <w:bCs/>
          <w:sz w:val="28"/>
          <w:szCs w:val="28"/>
        </w:rPr>
        <w:lastRenderedPageBreak/>
        <w:t xml:space="preserve">                          </w:t>
      </w:r>
      <w:r w:rsidR="003B5D63" w:rsidRPr="003B5D63">
        <w:rPr>
          <w:rFonts w:ascii="Times New Roman" w:hAnsi="Times New Roman" w:cs="Times New Roman"/>
          <w:b/>
          <w:bCs/>
          <w:sz w:val="28"/>
          <w:szCs w:val="28"/>
        </w:rPr>
        <w:t>INTRODUCTION GÉNÉRALE</w:t>
      </w:r>
    </w:p>
    <w:p w14:paraId="05F40C1C" w14:textId="405D3A16"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Le secteur du transport en Côte d'Ivoire connaît une mutation profonde, portée par une urbanisation galopante et l'essor fulgurant des solutions numériques. Malgré cette dynamique, les usagers font face à des défis persistants : une incertitude sur la fiabilité du suivi GPS, des interruptions de service dues à l’instabilité des réseaux mobiles et, surtout, des préoccupations majeures liées à la sécurité des biens et des personnes. C’est dans ce contexte de recherche de fiabilité et de protection que s'inscrit le projet "SIRA GO".</w:t>
      </w:r>
    </w:p>
    <w:p w14:paraId="7E814F48" w14:textId="6A0F252B"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Dérivée de la thématique « Logiciel de gestion de transport ou de livraison avec suivi en temps réel », SIRA GO est une solution mobile innovante conçue pour redéfinir l'interaction entre passagers et chauffeurs. Au-delà d'une simple mise en relation, l'application se distingue par son architecture résiliente, capable de maintenir un suivi constant même en zone blanche (sans internet), et par son arsenal de sécurité proactive incluant un bouton SOS matériel et un protocole d'alerte silencieuse.</w:t>
      </w:r>
    </w:p>
    <w:p w14:paraId="41CB7770" w14:textId="37F4B26B"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Le choix de ce sujet repose sur un constat critique des réalités technologiques à Abidjan. Les solutions VTC actuelles montrent leurs limites dès que la connectivité devient instable ou que l'urgence exige une réaction instantanée sans manipulation complexe du smartphone. Notre ambition est donc de proposer une plateforme capable de garantir la continuité du service par un système hybride (Internet/SMS) et une cartographie locale embarquée.</w:t>
      </w:r>
    </w:p>
    <w:p w14:paraId="35B1EE50" w14:textId="7D6FC796"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Ce mémoire, qui vient couronner trois années d’études en Génie Informatique à l'IUA, présente la démarche rigoureuse de conception et de réalisation de ce projet. Le présent document s'articule autour des parties suivantes :</w:t>
      </w:r>
    </w:p>
    <w:p w14:paraId="061038C0" w14:textId="77777777" w:rsidR="003B5D63" w:rsidRPr="003B5D63" w:rsidRDefault="003B5D63" w:rsidP="002F6C99">
      <w:pPr>
        <w:numPr>
          <w:ilvl w:val="0"/>
          <w:numId w:val="7"/>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lastRenderedPageBreak/>
        <w:t>L’analyse contextuelle : justification du projet, étude de l’existant et identification des verrous technologiques ;</w:t>
      </w:r>
    </w:p>
    <w:p w14:paraId="375DCE61" w14:textId="77777777" w:rsidR="003B5D63" w:rsidRPr="003B5D63" w:rsidRDefault="003B5D63" w:rsidP="002F6C99">
      <w:pPr>
        <w:numPr>
          <w:ilvl w:val="0"/>
          <w:numId w:val="7"/>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La spécification des besoins : analyse des attentes fonctionnelles et des contraintes de sécurité pour chaque profil utilisateur ;</w:t>
      </w:r>
    </w:p>
    <w:p w14:paraId="24C334A9" w14:textId="77777777" w:rsidR="003B5D63" w:rsidRPr="003B5D63" w:rsidRDefault="003B5D63" w:rsidP="002F6C99">
      <w:pPr>
        <w:numPr>
          <w:ilvl w:val="0"/>
          <w:numId w:val="7"/>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La conception système : modélisation de l’architecture logicielle via le langage UML ;</w:t>
      </w:r>
    </w:p>
    <w:p w14:paraId="6FC7ED91" w14:textId="77777777" w:rsidR="003B5D63" w:rsidRPr="003B5D63" w:rsidRDefault="003B5D63" w:rsidP="002F6C99">
      <w:pPr>
        <w:numPr>
          <w:ilvl w:val="0"/>
          <w:numId w:val="7"/>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La réalisation technique : choix des technologies (React Native, Node.js, Socket.io) et implémentation des algorithmes de résilience et de sécurité ;</w:t>
      </w:r>
    </w:p>
    <w:p w14:paraId="63F1BA07" w14:textId="77777777" w:rsidR="003B5D63" w:rsidRPr="003B5D63" w:rsidRDefault="003B5D63" w:rsidP="002F6C99">
      <w:pPr>
        <w:numPr>
          <w:ilvl w:val="0"/>
          <w:numId w:val="7"/>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Le bilan de réalisation : présentation des résultats obtenus à travers la simulation et perspectives d'évolution.</w:t>
      </w:r>
    </w:p>
    <w:p w14:paraId="7FCFA727" w14:textId="1B6D3A8E" w:rsidR="002F6C99" w:rsidRDefault="002F6C99">
      <w:pPr>
        <w:rPr>
          <w:rFonts w:ascii="Times New Roman" w:hAnsi="Times New Roman" w:cs="Times New Roman"/>
          <w:b/>
          <w:bCs/>
          <w:sz w:val="28"/>
          <w:szCs w:val="28"/>
        </w:rPr>
      </w:pPr>
      <w:r>
        <w:rPr>
          <w:rFonts w:ascii="Times New Roman" w:hAnsi="Times New Roman" w:cs="Times New Roman"/>
          <w:b/>
          <w:bCs/>
          <w:sz w:val="28"/>
          <w:szCs w:val="28"/>
        </w:rPr>
        <w:br w:type="page"/>
      </w:r>
    </w:p>
    <w:p w14:paraId="486C1CA6" w14:textId="77777777" w:rsidR="002F6C99" w:rsidRDefault="002F6C99" w:rsidP="002F6C99">
      <w:pPr>
        <w:spacing w:line="360" w:lineRule="auto"/>
        <w:rPr>
          <w:rFonts w:ascii="Times New Roman" w:hAnsi="Times New Roman" w:cs="Times New Roman"/>
          <w:b/>
          <w:bCs/>
          <w:sz w:val="28"/>
          <w:szCs w:val="28"/>
        </w:rPr>
      </w:pPr>
    </w:p>
    <w:p w14:paraId="7D7B4F4A" w14:textId="77777777" w:rsidR="002F6C99" w:rsidRDefault="002F6C99" w:rsidP="002F6C99">
      <w:pPr>
        <w:spacing w:line="360" w:lineRule="auto"/>
        <w:rPr>
          <w:rFonts w:ascii="Times New Roman" w:hAnsi="Times New Roman" w:cs="Times New Roman"/>
          <w:b/>
          <w:bCs/>
          <w:sz w:val="28"/>
          <w:szCs w:val="28"/>
        </w:rPr>
      </w:pPr>
    </w:p>
    <w:p w14:paraId="0433B8C7" w14:textId="77777777" w:rsidR="002F6C99" w:rsidRDefault="002F6C99" w:rsidP="002F6C99">
      <w:pPr>
        <w:spacing w:line="360" w:lineRule="auto"/>
        <w:rPr>
          <w:rFonts w:ascii="Times New Roman" w:hAnsi="Times New Roman" w:cs="Times New Roman"/>
          <w:b/>
          <w:bCs/>
          <w:sz w:val="28"/>
          <w:szCs w:val="28"/>
        </w:rPr>
      </w:pPr>
    </w:p>
    <w:p w14:paraId="0D4C9A8D" w14:textId="77777777" w:rsidR="002F6C99" w:rsidRDefault="002F6C99" w:rsidP="002F6C99">
      <w:pPr>
        <w:spacing w:line="360" w:lineRule="auto"/>
        <w:rPr>
          <w:rFonts w:ascii="Times New Roman" w:hAnsi="Times New Roman" w:cs="Times New Roman"/>
          <w:b/>
          <w:bCs/>
          <w:sz w:val="28"/>
          <w:szCs w:val="28"/>
        </w:rPr>
      </w:pPr>
    </w:p>
    <w:p w14:paraId="2075A7B2" w14:textId="77777777" w:rsidR="002F6C99" w:rsidRDefault="002F6C99" w:rsidP="002F6C99">
      <w:pPr>
        <w:spacing w:line="360" w:lineRule="auto"/>
        <w:rPr>
          <w:rFonts w:ascii="Times New Roman" w:hAnsi="Times New Roman" w:cs="Times New Roman"/>
          <w:b/>
          <w:bCs/>
          <w:sz w:val="28"/>
          <w:szCs w:val="28"/>
        </w:rPr>
      </w:pPr>
    </w:p>
    <w:p w14:paraId="467E4562" w14:textId="77777777" w:rsidR="002F6C99" w:rsidRDefault="002F6C99" w:rsidP="002F6C99">
      <w:pPr>
        <w:spacing w:line="360" w:lineRule="auto"/>
        <w:rPr>
          <w:rFonts w:ascii="Times New Roman" w:hAnsi="Times New Roman" w:cs="Times New Roman"/>
          <w:b/>
          <w:bCs/>
          <w:sz w:val="28"/>
          <w:szCs w:val="28"/>
        </w:rPr>
      </w:pPr>
    </w:p>
    <w:p w14:paraId="1675BF24" w14:textId="77777777" w:rsidR="002F6C99" w:rsidRDefault="002F6C99" w:rsidP="002F6C99">
      <w:pPr>
        <w:spacing w:line="360" w:lineRule="auto"/>
        <w:rPr>
          <w:rFonts w:ascii="Times New Roman" w:hAnsi="Times New Roman" w:cs="Times New Roman"/>
          <w:b/>
          <w:bCs/>
          <w:sz w:val="28"/>
          <w:szCs w:val="28"/>
        </w:rPr>
      </w:pPr>
    </w:p>
    <w:p w14:paraId="16A66DA5" w14:textId="7975132A" w:rsidR="00E81840"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81840" w:rsidRPr="00E81840">
        <w:rPr>
          <w:rFonts w:ascii="Times New Roman" w:hAnsi="Times New Roman" w:cs="Times New Roman"/>
          <w:b/>
          <w:bCs/>
          <w:sz w:val="28"/>
          <w:szCs w:val="28"/>
        </w:rPr>
        <w:t>PARTIE 1 : CONTEXTE ET ÉTUDE</w:t>
      </w:r>
    </w:p>
    <w:p w14:paraId="2D50E4A3" w14:textId="77777777" w:rsidR="00E81840" w:rsidRDefault="00E81840">
      <w:pPr>
        <w:rPr>
          <w:rFonts w:ascii="Times New Roman" w:hAnsi="Times New Roman" w:cs="Times New Roman"/>
          <w:b/>
          <w:bCs/>
          <w:sz w:val="28"/>
          <w:szCs w:val="28"/>
        </w:rPr>
      </w:pPr>
      <w:r>
        <w:rPr>
          <w:rFonts w:ascii="Times New Roman" w:hAnsi="Times New Roman" w:cs="Times New Roman"/>
          <w:b/>
          <w:bCs/>
          <w:sz w:val="28"/>
          <w:szCs w:val="28"/>
        </w:rPr>
        <w:br w:type="page"/>
      </w:r>
    </w:p>
    <w:p w14:paraId="73979D2C" w14:textId="77777777" w:rsidR="00E81840" w:rsidRDefault="00E81840">
      <w:pPr>
        <w:rPr>
          <w:rFonts w:ascii="Times New Roman" w:hAnsi="Times New Roman" w:cs="Times New Roman"/>
          <w:b/>
          <w:bCs/>
          <w:sz w:val="28"/>
          <w:szCs w:val="28"/>
        </w:rPr>
      </w:pPr>
    </w:p>
    <w:p w14:paraId="63F55EF9" w14:textId="77777777" w:rsidR="003B5D63" w:rsidRDefault="003B5D63" w:rsidP="002F6C99">
      <w:pPr>
        <w:spacing w:line="360" w:lineRule="auto"/>
        <w:rPr>
          <w:rFonts w:ascii="Times New Roman" w:hAnsi="Times New Roman" w:cs="Times New Roman"/>
          <w:b/>
          <w:bCs/>
          <w:sz w:val="28"/>
          <w:szCs w:val="28"/>
        </w:rPr>
      </w:pPr>
    </w:p>
    <w:p w14:paraId="327E5453" w14:textId="08CCC93A"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CHAPITRE I : CONTEXTE DU PROJET</w:t>
      </w:r>
    </w:p>
    <w:p w14:paraId="3375B411" w14:textId="77777777" w:rsidR="003B5D63" w:rsidRPr="003B5D63" w:rsidRDefault="003B5D63" w:rsidP="002F6C99">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I. La situation du transport en Côte d'Ivoire</w:t>
      </w:r>
    </w:p>
    <w:p w14:paraId="4589C7B1" w14:textId="3BFC9233"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Le transport urbain, particulièrement à Abidjan, est le moteur de l'activité économique. Avec une population dépassant les 6 millions d'habitants, la mobilité est devenue un défi quotidien. Si l'arrivée des services de VTC (Véhicules de Transport avec Chauffeur) a modernisé le secteur, la réalité du terrain présente des obstacles technologiques et sécuritaires majeurs que les solutions standards ne parviennent pas à surmonter totalement.</w:t>
      </w:r>
    </w:p>
    <w:p w14:paraId="51BEB122" w14:textId="77777777" w:rsidR="003B5D63" w:rsidRPr="003B5D63" w:rsidRDefault="003B5D63" w:rsidP="002F6C99">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I.1. Les problèmes actuels</w:t>
      </w:r>
    </w:p>
    <w:p w14:paraId="1B9E4B68" w14:textId="58A1903C"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L'analyse du secteur révèle deux vulnérabilités critiques qui freinent l'efficacité des services de transport numérique :</w:t>
      </w:r>
    </w:p>
    <w:p w14:paraId="22BF9765" w14:textId="77777777" w:rsidR="003B5D63" w:rsidRPr="003B5D63" w:rsidRDefault="003B5D63" w:rsidP="002F6C99">
      <w:pPr>
        <w:numPr>
          <w:ilvl w:val="0"/>
          <w:numId w:val="9"/>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L'instabilité chronique de la connectivité (Zones Blanches) : Malgré une couverture 4G en progression, de nombreuses zones à Abidjan et en périphérie souffrent d'une instabilité réseau. Pour une application de transport classique, une perte de connexion signifie une rupture immédiate du suivi GPS. Cela crée une "zone d'ombre" où le passager et le chauffeur ne sont plus protégés ni visibles par le système.</w:t>
      </w:r>
    </w:p>
    <w:p w14:paraId="2B1FC387" w14:textId="77777777" w:rsidR="003B5D63" w:rsidRPr="003B5D63" w:rsidRDefault="003B5D63" w:rsidP="002F6C99">
      <w:pPr>
        <w:numPr>
          <w:ilvl w:val="0"/>
          <w:numId w:val="9"/>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 xml:space="preserve">L'insécurité et les limites des alertes classiques : Les agressions et les vols restent une préoccupation. Dans une situation d'urgence (braquage, déviation forcée), déverrouiller un smartphone pour chercher un bouton d'alerte est souvent impossible, voire dangereux. </w:t>
      </w:r>
      <w:r w:rsidRPr="003B5D63">
        <w:rPr>
          <w:rFonts w:ascii="Times New Roman" w:hAnsi="Times New Roman" w:cs="Times New Roman"/>
          <w:b/>
          <w:bCs/>
          <w:sz w:val="28"/>
          <w:szCs w:val="28"/>
        </w:rPr>
        <w:lastRenderedPageBreak/>
        <w:t>Les systèmes actuels manquent de mécanismes de sécurité discrets et matériels.</w:t>
      </w:r>
    </w:p>
    <w:p w14:paraId="7C9CD09B" w14:textId="77777777" w:rsidR="003B5D63" w:rsidRPr="003B5D63" w:rsidRDefault="003B5D63" w:rsidP="002F6C99">
      <w:pPr>
        <w:numPr>
          <w:ilvl w:val="0"/>
          <w:numId w:val="9"/>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Le manque de repères géographiques fiables : Les adresses postales étant peu utilisées, la précision du point de rencontre repose uniquement sur le GPS, qui peut être imprécis. Cela entraîne des pertes de temps et des malentendus entre chauffeurs et passagers.</w:t>
      </w:r>
    </w:p>
    <w:p w14:paraId="26FBBDDA" w14:textId="77777777" w:rsidR="003B5D63" w:rsidRPr="003B5D63" w:rsidRDefault="003B5D63" w:rsidP="002F6C99">
      <w:p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I.2. Pourquoi ce projet est important</w:t>
      </w:r>
    </w:p>
    <w:p w14:paraId="22AF0B45" w14:textId="2BF6C8D9"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 xml:space="preserve">Le projet </w:t>
      </w:r>
      <w:proofErr w:type="spellStart"/>
      <w:r w:rsidR="003B5D63" w:rsidRPr="003B5D63">
        <w:rPr>
          <w:rFonts w:ascii="Times New Roman" w:hAnsi="Times New Roman" w:cs="Times New Roman"/>
          <w:b/>
          <w:bCs/>
          <w:sz w:val="28"/>
          <w:szCs w:val="28"/>
        </w:rPr>
        <w:t>SiraGo</w:t>
      </w:r>
      <w:proofErr w:type="spellEnd"/>
      <w:r w:rsidR="003B5D63" w:rsidRPr="003B5D63">
        <w:rPr>
          <w:rFonts w:ascii="Times New Roman" w:hAnsi="Times New Roman" w:cs="Times New Roman"/>
          <w:b/>
          <w:bCs/>
          <w:sz w:val="28"/>
          <w:szCs w:val="28"/>
        </w:rPr>
        <w:t xml:space="preserve"> ne se contente pas d'ajouter une application de transport supplémentaire sur le marché. Son importance réside dans son approche de Résilience Technologique :</w:t>
      </w:r>
    </w:p>
    <w:p w14:paraId="30501CF3" w14:textId="77777777" w:rsidR="003B5D63" w:rsidRPr="003B5D63" w:rsidRDefault="003B5D63" w:rsidP="002F6C99">
      <w:pPr>
        <w:numPr>
          <w:ilvl w:val="0"/>
          <w:numId w:val="10"/>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Garantir la continuité du suivi : En intégrant un système hybride capable de basculer sur le réseau SMS lorsque la data (Internet) échoue, nous assurons qu'aucun véhicule ne sorte jamais du radar de sécurité.</w:t>
      </w:r>
    </w:p>
    <w:p w14:paraId="0C7369AD" w14:textId="77777777" w:rsidR="003B5D63" w:rsidRPr="003B5D63" w:rsidRDefault="003B5D63" w:rsidP="002F6C99">
      <w:pPr>
        <w:numPr>
          <w:ilvl w:val="0"/>
          <w:numId w:val="10"/>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Démocratiser la sécurité proactive : En utilisant les composants physiques du téléphone (boutons de volume) pour déclencher des alertes, nous offrons une protection accessible même en situation de stress extrême.</w:t>
      </w:r>
    </w:p>
    <w:p w14:paraId="42A9CBB1" w14:textId="77777777" w:rsidR="003B5D63" w:rsidRPr="003B5D63" w:rsidRDefault="003B5D63" w:rsidP="002F6C99">
      <w:pPr>
        <w:numPr>
          <w:ilvl w:val="0"/>
          <w:numId w:val="10"/>
        </w:numPr>
        <w:spacing w:line="360" w:lineRule="auto"/>
        <w:rPr>
          <w:rFonts w:ascii="Times New Roman" w:hAnsi="Times New Roman" w:cs="Times New Roman"/>
          <w:b/>
          <w:bCs/>
          <w:sz w:val="28"/>
          <w:szCs w:val="28"/>
        </w:rPr>
      </w:pPr>
      <w:r w:rsidRPr="003B5D63">
        <w:rPr>
          <w:rFonts w:ascii="Times New Roman" w:hAnsi="Times New Roman" w:cs="Times New Roman"/>
          <w:b/>
          <w:bCs/>
          <w:sz w:val="28"/>
          <w:szCs w:val="28"/>
        </w:rPr>
        <w:t>Adapter la technologie aux usages locaux : En utilisant des Points d'Intérêt (POI) certifiés et une cartographie offline, nous créons un système qui respecte la topographie et les habitudes de navigation ivoiriennes.</w:t>
      </w:r>
    </w:p>
    <w:p w14:paraId="06F827D6" w14:textId="44E23E3C" w:rsidR="003B5D63" w:rsidRPr="003B5D63"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5D63" w:rsidRPr="003B5D63">
        <w:rPr>
          <w:rFonts w:ascii="Times New Roman" w:hAnsi="Times New Roman" w:cs="Times New Roman"/>
          <w:b/>
          <w:bCs/>
          <w:sz w:val="28"/>
          <w:szCs w:val="28"/>
        </w:rPr>
        <w:t xml:space="preserve">En somme, </w:t>
      </w:r>
      <w:proofErr w:type="spellStart"/>
      <w:r w:rsidR="003B5D63" w:rsidRPr="003B5D63">
        <w:rPr>
          <w:rFonts w:ascii="Times New Roman" w:hAnsi="Times New Roman" w:cs="Times New Roman"/>
          <w:b/>
          <w:bCs/>
          <w:sz w:val="28"/>
          <w:szCs w:val="28"/>
        </w:rPr>
        <w:t>SiraGo</w:t>
      </w:r>
      <w:proofErr w:type="spellEnd"/>
      <w:r w:rsidR="003B5D63" w:rsidRPr="003B5D63">
        <w:rPr>
          <w:rFonts w:ascii="Times New Roman" w:hAnsi="Times New Roman" w:cs="Times New Roman"/>
          <w:b/>
          <w:bCs/>
          <w:sz w:val="28"/>
          <w:szCs w:val="28"/>
        </w:rPr>
        <w:t xml:space="preserve"> est une réponse technique aux failles du numérique face aux réalités infrastructurelles. C’est une solution pensée pour offrir une sûreté de fonctionnement (</w:t>
      </w:r>
      <w:proofErr w:type="spellStart"/>
      <w:r w:rsidR="003B5D63" w:rsidRPr="003B5D63">
        <w:rPr>
          <w:rFonts w:ascii="Times New Roman" w:hAnsi="Times New Roman" w:cs="Times New Roman"/>
          <w:b/>
          <w:bCs/>
          <w:sz w:val="28"/>
          <w:szCs w:val="28"/>
        </w:rPr>
        <w:t>safety</w:t>
      </w:r>
      <w:proofErr w:type="spellEnd"/>
      <w:r w:rsidR="003B5D63" w:rsidRPr="003B5D63">
        <w:rPr>
          <w:rFonts w:ascii="Times New Roman" w:hAnsi="Times New Roman" w:cs="Times New Roman"/>
          <w:b/>
          <w:bCs/>
          <w:sz w:val="28"/>
          <w:szCs w:val="28"/>
        </w:rPr>
        <w:t>) et une sécurité des personnes (</w:t>
      </w:r>
      <w:proofErr w:type="spellStart"/>
      <w:r w:rsidR="003B5D63" w:rsidRPr="003B5D63">
        <w:rPr>
          <w:rFonts w:ascii="Times New Roman" w:hAnsi="Times New Roman" w:cs="Times New Roman"/>
          <w:b/>
          <w:bCs/>
          <w:sz w:val="28"/>
          <w:szCs w:val="28"/>
        </w:rPr>
        <w:t>security</w:t>
      </w:r>
      <w:proofErr w:type="spellEnd"/>
      <w:r w:rsidR="003B5D63" w:rsidRPr="003B5D63">
        <w:rPr>
          <w:rFonts w:ascii="Times New Roman" w:hAnsi="Times New Roman" w:cs="Times New Roman"/>
          <w:b/>
          <w:bCs/>
          <w:sz w:val="28"/>
          <w:szCs w:val="28"/>
        </w:rPr>
        <w:t>) sans compromis.</w:t>
      </w:r>
    </w:p>
    <w:p w14:paraId="6F5F9133" w14:textId="6C244768" w:rsidR="003B5D63" w:rsidRDefault="003B5D63"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br w:type="page"/>
      </w:r>
    </w:p>
    <w:p w14:paraId="7D01C3B9" w14:textId="55F0F8E4" w:rsidR="00E81840" w:rsidRPr="00E81840"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81840" w:rsidRPr="00E81840">
        <w:rPr>
          <w:rFonts w:ascii="Times New Roman" w:hAnsi="Times New Roman" w:cs="Times New Roman"/>
          <w:b/>
          <w:bCs/>
          <w:sz w:val="28"/>
          <w:szCs w:val="28"/>
        </w:rPr>
        <w:t>CHAPITRE II : LES APPLICATIONS EXISTANTES ET POSITIONNEMENT</w:t>
      </w:r>
    </w:p>
    <w:p w14:paraId="47BE84DF" w14:textId="77777777" w:rsidR="00E81840" w:rsidRPr="00E81840" w:rsidRDefault="00E81840" w:rsidP="002F6C99">
      <w:p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II. Ce qui existe déjà sur le marché</w:t>
      </w:r>
    </w:p>
    <w:p w14:paraId="72FC31CE" w14:textId="2A4E4D11" w:rsidR="00E81840" w:rsidRPr="00E81840"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81840" w:rsidRPr="00E81840">
        <w:rPr>
          <w:rFonts w:ascii="Times New Roman" w:hAnsi="Times New Roman" w:cs="Times New Roman"/>
          <w:b/>
          <w:bCs/>
          <w:sz w:val="28"/>
          <w:szCs w:val="28"/>
        </w:rPr>
        <w:t>Le marché ivoirien du transport VTC est aujourd'hui dominé par des acteurs internationaux et quelques initiatives locales. Ces plateformes ont révolutionné la mobilité à Abidjan en introduisant la tarification transparente et la commande via smartphone.</w:t>
      </w:r>
    </w:p>
    <w:p w14:paraId="500FA106" w14:textId="77777777" w:rsidR="00E81840" w:rsidRPr="00E81840" w:rsidRDefault="00E81840" w:rsidP="002F6C99">
      <w:p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II.1. Les applications internationales et locales</w:t>
      </w:r>
    </w:p>
    <w:p w14:paraId="02A14052" w14:textId="77777777" w:rsidR="00E81840" w:rsidRPr="00E81840" w:rsidRDefault="00E81840" w:rsidP="002F6C99">
      <w:p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On distingue principalement trois leaders :</w:t>
      </w:r>
    </w:p>
    <w:p w14:paraId="7F2D34CB" w14:textId="77777777" w:rsidR="00E81840" w:rsidRPr="00E81840" w:rsidRDefault="00E81840" w:rsidP="002F6C99">
      <w:pPr>
        <w:numPr>
          <w:ilvl w:val="0"/>
          <w:numId w:val="11"/>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Yango &amp; Uber : Leaders mondiaux et régionaux, ils disposent d'algorithmes de mise en relation très puissants et d'une cartographie propriétaire performante.</w:t>
      </w:r>
    </w:p>
    <w:p w14:paraId="044F59FF" w14:textId="77777777" w:rsidR="00E81840" w:rsidRPr="00E81840" w:rsidRDefault="00E81840" w:rsidP="002F6C99">
      <w:pPr>
        <w:numPr>
          <w:ilvl w:val="0"/>
          <w:numId w:val="11"/>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Heetch : Très présent pour son positionnement sur le transport de nuit et une approche plus sociale du métier de chauffeur.</w:t>
      </w:r>
    </w:p>
    <w:p w14:paraId="733C349F" w14:textId="77777777" w:rsidR="00E81840" w:rsidRPr="00E81840" w:rsidRDefault="00E81840" w:rsidP="002F6C99">
      <w:p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II.2. Les limites des solutions actuelles</w:t>
      </w:r>
    </w:p>
    <w:p w14:paraId="67BB9F4F" w14:textId="2DA4FF98" w:rsidR="00E81840" w:rsidRPr="00E81840"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81840" w:rsidRPr="00E81840">
        <w:rPr>
          <w:rFonts w:ascii="Times New Roman" w:hAnsi="Times New Roman" w:cs="Times New Roman"/>
          <w:b/>
          <w:bCs/>
          <w:sz w:val="28"/>
          <w:szCs w:val="28"/>
        </w:rPr>
        <w:t>Malgré leur succès, l’étude de ces solutions révèle des lacunes critiques face au contexte spécifique de la Côte d'Ivoire :</w:t>
      </w:r>
    </w:p>
    <w:p w14:paraId="23DB9B1A" w14:textId="77777777" w:rsidR="00E81840" w:rsidRPr="00E81840" w:rsidRDefault="00E81840" w:rsidP="002F6C99">
      <w:pPr>
        <w:numPr>
          <w:ilvl w:val="0"/>
          <w:numId w:val="12"/>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Dépendance totale à l'Internet (Le silence des données) : Ces applications deviennent totalement inopérantes en "zone blanche" ou en cas de saturation réseau. Si la connexion 4G/3G s'interrompt, le suivi GPS s'arrête, laissant le passager et le chauffeur sans aucune protection ni visibilité.</w:t>
      </w:r>
    </w:p>
    <w:p w14:paraId="3ADA0285" w14:textId="77777777" w:rsidR="00E81840" w:rsidRPr="00E81840" w:rsidRDefault="00E81840" w:rsidP="002F6C99">
      <w:pPr>
        <w:numPr>
          <w:ilvl w:val="0"/>
          <w:numId w:val="12"/>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 xml:space="preserve">L'alerte SOS "Visible" uniquement : Sur ces plateformes, pour donner l'alerte, il faut impérativement déverrouiller le téléphone, ouvrir l'application et appuyer sur un bouton à l'écran. En cas </w:t>
      </w:r>
      <w:r w:rsidRPr="00E81840">
        <w:rPr>
          <w:rFonts w:ascii="Times New Roman" w:hAnsi="Times New Roman" w:cs="Times New Roman"/>
          <w:b/>
          <w:bCs/>
          <w:sz w:val="28"/>
          <w:szCs w:val="28"/>
        </w:rPr>
        <w:lastRenderedPageBreak/>
        <w:t>d'agression réelle, cette manipulation est souvent impossible et peut aggraver le danger.</w:t>
      </w:r>
    </w:p>
    <w:p w14:paraId="589F8C7F" w14:textId="77777777" w:rsidR="00E81840" w:rsidRPr="00E81840" w:rsidRDefault="00E81840" w:rsidP="002F6C99">
      <w:pPr>
        <w:numPr>
          <w:ilvl w:val="0"/>
          <w:numId w:val="12"/>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La problématique de la navigation offline : Sans connexion, les cartes ne se chargent plus. Le chauffeur perd ses repères visuels, ce qui peut entraîner des déviations d'itinéraire imprévues et anxiogènes pour le passager.</w:t>
      </w:r>
    </w:p>
    <w:p w14:paraId="7BDDB85A" w14:textId="77777777" w:rsidR="00E81840" w:rsidRPr="00E81840" w:rsidRDefault="00E81840" w:rsidP="002F6C99">
      <w:pPr>
        <w:numPr>
          <w:ilvl w:val="0"/>
          <w:numId w:val="12"/>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La rigidité du point de rencontre : La précision du GPS étant parfois fluctuante à Abidjan, les chauffeurs perdent beaucoup de temps à localiser les passagers sans repères fixes certifiés.</w:t>
      </w:r>
    </w:p>
    <w:p w14:paraId="03F65B32" w14:textId="77777777" w:rsidR="00E81840" w:rsidRPr="00E81840" w:rsidRDefault="00E81840" w:rsidP="002F6C99">
      <w:p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 xml:space="preserve">II.3. Ce que </w:t>
      </w:r>
      <w:proofErr w:type="spellStart"/>
      <w:r w:rsidRPr="00E81840">
        <w:rPr>
          <w:rFonts w:ascii="Times New Roman" w:hAnsi="Times New Roman" w:cs="Times New Roman"/>
          <w:b/>
          <w:bCs/>
          <w:sz w:val="28"/>
          <w:szCs w:val="28"/>
        </w:rPr>
        <w:t>SiraGo</w:t>
      </w:r>
      <w:proofErr w:type="spellEnd"/>
      <w:r w:rsidRPr="00E81840">
        <w:rPr>
          <w:rFonts w:ascii="Times New Roman" w:hAnsi="Times New Roman" w:cs="Times New Roman"/>
          <w:b/>
          <w:bCs/>
          <w:sz w:val="28"/>
          <w:szCs w:val="28"/>
        </w:rPr>
        <w:t xml:space="preserve"> apporte de nouveau (La Proposition de Valeur)</w:t>
      </w:r>
    </w:p>
    <w:p w14:paraId="1D154271" w14:textId="1E4B5F5C" w:rsidR="00E81840" w:rsidRPr="00E81840"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E81840" w:rsidRPr="00E81840">
        <w:rPr>
          <w:rFonts w:ascii="Times New Roman" w:hAnsi="Times New Roman" w:cs="Times New Roman"/>
          <w:b/>
          <w:bCs/>
          <w:sz w:val="28"/>
          <w:szCs w:val="28"/>
        </w:rPr>
        <w:t>SiraGo</w:t>
      </w:r>
      <w:proofErr w:type="spellEnd"/>
      <w:r w:rsidR="00E81840" w:rsidRPr="00E81840">
        <w:rPr>
          <w:rFonts w:ascii="Times New Roman" w:hAnsi="Times New Roman" w:cs="Times New Roman"/>
          <w:b/>
          <w:bCs/>
          <w:sz w:val="28"/>
          <w:szCs w:val="28"/>
        </w:rPr>
        <w:t xml:space="preserve"> se positionne non pas comme un simple concurrent, mais comme une évolution sécuritaire des services existants grâce à trois innovations majeures :</w:t>
      </w:r>
    </w:p>
    <w:p w14:paraId="53A2A225" w14:textId="77777777" w:rsidR="00E81840" w:rsidRPr="00E81840" w:rsidRDefault="00E81840" w:rsidP="002F6C99">
      <w:pPr>
        <w:numPr>
          <w:ilvl w:val="0"/>
          <w:numId w:val="13"/>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 xml:space="preserve">La Résilience Hybride (Mode Offline) : Contrairement aux applications existantes, </w:t>
      </w:r>
      <w:proofErr w:type="spellStart"/>
      <w:r w:rsidRPr="00E81840">
        <w:rPr>
          <w:rFonts w:ascii="Times New Roman" w:hAnsi="Times New Roman" w:cs="Times New Roman"/>
          <w:b/>
          <w:bCs/>
          <w:sz w:val="28"/>
          <w:szCs w:val="28"/>
        </w:rPr>
        <w:t>SiraGo</w:t>
      </w:r>
      <w:proofErr w:type="spellEnd"/>
      <w:r w:rsidRPr="00E81840">
        <w:rPr>
          <w:rFonts w:ascii="Times New Roman" w:hAnsi="Times New Roman" w:cs="Times New Roman"/>
          <w:b/>
          <w:bCs/>
          <w:sz w:val="28"/>
          <w:szCs w:val="28"/>
        </w:rPr>
        <w:t xml:space="preserve"> bascule automatiquement sur un protocole SMS pour transmettre les coordonnées GPS en cas de perte de réseau data. La cartographie reste visible grâce à la gestion des Local </w:t>
      </w:r>
      <w:proofErr w:type="spellStart"/>
      <w:r w:rsidRPr="00E81840">
        <w:rPr>
          <w:rFonts w:ascii="Times New Roman" w:hAnsi="Times New Roman" w:cs="Times New Roman"/>
          <w:b/>
          <w:bCs/>
          <w:sz w:val="28"/>
          <w:szCs w:val="28"/>
        </w:rPr>
        <w:t>Tiles</w:t>
      </w:r>
      <w:proofErr w:type="spellEnd"/>
      <w:r w:rsidRPr="00E81840">
        <w:rPr>
          <w:rFonts w:ascii="Times New Roman" w:hAnsi="Times New Roman" w:cs="Times New Roman"/>
          <w:b/>
          <w:bCs/>
          <w:sz w:val="28"/>
          <w:szCs w:val="28"/>
        </w:rPr>
        <w:t xml:space="preserve"> (tuiles locales </w:t>
      </w:r>
      <w:proofErr w:type="spellStart"/>
      <w:r w:rsidRPr="00E81840">
        <w:rPr>
          <w:rFonts w:ascii="Times New Roman" w:hAnsi="Times New Roman" w:cs="Times New Roman"/>
          <w:b/>
          <w:bCs/>
          <w:sz w:val="28"/>
          <w:szCs w:val="28"/>
        </w:rPr>
        <w:t>pré-chargées</w:t>
      </w:r>
      <w:proofErr w:type="spellEnd"/>
      <w:r w:rsidRPr="00E81840">
        <w:rPr>
          <w:rFonts w:ascii="Times New Roman" w:hAnsi="Times New Roman" w:cs="Times New Roman"/>
          <w:b/>
          <w:bCs/>
          <w:sz w:val="28"/>
          <w:szCs w:val="28"/>
        </w:rPr>
        <w:t>).</w:t>
      </w:r>
    </w:p>
    <w:p w14:paraId="21334F04" w14:textId="77777777" w:rsidR="00E81840" w:rsidRPr="00E81840" w:rsidRDefault="00E81840" w:rsidP="002F6C99">
      <w:pPr>
        <w:numPr>
          <w:ilvl w:val="0"/>
          <w:numId w:val="13"/>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 xml:space="preserve">La Sécurité Matérielle et Discrète : </w:t>
      </w:r>
      <w:proofErr w:type="spellStart"/>
      <w:r w:rsidRPr="00E81840">
        <w:rPr>
          <w:rFonts w:ascii="Times New Roman" w:hAnsi="Times New Roman" w:cs="Times New Roman"/>
          <w:b/>
          <w:bCs/>
          <w:sz w:val="28"/>
          <w:szCs w:val="28"/>
        </w:rPr>
        <w:t>SiraGo</w:t>
      </w:r>
      <w:proofErr w:type="spellEnd"/>
      <w:r w:rsidRPr="00E81840">
        <w:rPr>
          <w:rFonts w:ascii="Times New Roman" w:hAnsi="Times New Roman" w:cs="Times New Roman"/>
          <w:b/>
          <w:bCs/>
          <w:sz w:val="28"/>
          <w:szCs w:val="28"/>
        </w:rPr>
        <w:t xml:space="preserve"> introduit le déclenchement de l'alerte SOS via les touches physiques de volume. Cette méthode permet d'alerter les secours sans même sortir le téléphone de sa poche ou de son support.</w:t>
      </w:r>
    </w:p>
    <w:p w14:paraId="486B23AB" w14:textId="77777777" w:rsidR="00E81840" w:rsidRPr="00E81840" w:rsidRDefault="00E81840" w:rsidP="002F6C99">
      <w:pPr>
        <w:numPr>
          <w:ilvl w:val="0"/>
          <w:numId w:val="13"/>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t>Le Code de Contrainte (Silent Reset) : En cas de menace obligeant l'utilisateur à déverrouiller son application, la saisie d'un code spécifique simule une déconnexion tout en envoyant silencieusement une alerte critique au serveur de surveillance.</w:t>
      </w:r>
    </w:p>
    <w:p w14:paraId="51444172" w14:textId="77777777" w:rsidR="00E81840" w:rsidRPr="00E81840" w:rsidRDefault="00E81840" w:rsidP="002F6C99">
      <w:pPr>
        <w:numPr>
          <w:ilvl w:val="0"/>
          <w:numId w:val="13"/>
        </w:numPr>
        <w:spacing w:line="360" w:lineRule="auto"/>
        <w:rPr>
          <w:rFonts w:ascii="Times New Roman" w:hAnsi="Times New Roman" w:cs="Times New Roman"/>
          <w:b/>
          <w:bCs/>
          <w:sz w:val="28"/>
          <w:szCs w:val="28"/>
        </w:rPr>
      </w:pPr>
      <w:r w:rsidRPr="00E81840">
        <w:rPr>
          <w:rFonts w:ascii="Times New Roman" w:hAnsi="Times New Roman" w:cs="Times New Roman"/>
          <w:b/>
          <w:bCs/>
          <w:sz w:val="28"/>
          <w:szCs w:val="28"/>
        </w:rPr>
        <w:lastRenderedPageBreak/>
        <w:t>La Fiabilité du Smart Pickup : L'utilisation de Points d'Intérêt (POI) certifiés (pharmacies, commissariats, enseignes connues) comme points de rencontre obligatoires sécurise le démarrage de la course.</w:t>
      </w:r>
    </w:p>
    <w:p w14:paraId="428F8296" w14:textId="509E9C52" w:rsidR="00E81840" w:rsidRPr="00E81840" w:rsidRDefault="002F6C99" w:rsidP="002F6C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81840" w:rsidRPr="00E81840">
        <w:rPr>
          <w:rFonts w:ascii="Times New Roman" w:hAnsi="Times New Roman" w:cs="Times New Roman"/>
          <w:b/>
          <w:bCs/>
          <w:sz w:val="28"/>
          <w:szCs w:val="28"/>
        </w:rPr>
        <w:t xml:space="preserve">En conclusion, là où les solutions actuelles s'arrêtent aux limites du réseau internet, </w:t>
      </w:r>
      <w:proofErr w:type="spellStart"/>
      <w:r w:rsidR="00E81840" w:rsidRPr="00E81840">
        <w:rPr>
          <w:rFonts w:ascii="Times New Roman" w:hAnsi="Times New Roman" w:cs="Times New Roman"/>
          <w:b/>
          <w:bCs/>
          <w:sz w:val="28"/>
          <w:szCs w:val="28"/>
        </w:rPr>
        <w:t>SiraGo</w:t>
      </w:r>
      <w:proofErr w:type="spellEnd"/>
      <w:r w:rsidR="00E81840" w:rsidRPr="00E81840">
        <w:rPr>
          <w:rFonts w:ascii="Times New Roman" w:hAnsi="Times New Roman" w:cs="Times New Roman"/>
          <w:b/>
          <w:bCs/>
          <w:sz w:val="28"/>
          <w:szCs w:val="28"/>
        </w:rPr>
        <w:t xml:space="preserve"> continue de fonctionner. Ce projet transforme le smartphone en un véritable outil de protection active, adapté aux réalités infrastructurelles ivoiriennes.</w:t>
      </w:r>
    </w:p>
    <w:p w14:paraId="46D45FB6" w14:textId="77777777" w:rsidR="00BF55D9" w:rsidRPr="00D3752A" w:rsidRDefault="00BF55D9" w:rsidP="002F6C99">
      <w:pPr>
        <w:spacing w:line="360" w:lineRule="auto"/>
        <w:rPr>
          <w:rFonts w:ascii="Times New Roman" w:hAnsi="Times New Roman" w:cs="Times New Roman"/>
          <w:b/>
          <w:bCs/>
          <w:sz w:val="28"/>
          <w:szCs w:val="28"/>
        </w:rPr>
      </w:pPr>
    </w:p>
    <w:sectPr w:rsidR="00BF55D9" w:rsidRPr="00D3752A">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46B9" w14:textId="77777777" w:rsidR="00DC07ED" w:rsidRDefault="00DC07ED" w:rsidP="001D5B75">
      <w:pPr>
        <w:spacing w:after="0" w:line="240" w:lineRule="auto"/>
      </w:pPr>
      <w:r>
        <w:separator/>
      </w:r>
    </w:p>
  </w:endnote>
  <w:endnote w:type="continuationSeparator" w:id="0">
    <w:p w14:paraId="3F20705B" w14:textId="77777777" w:rsidR="00DC07ED" w:rsidRDefault="00DC07ED" w:rsidP="001D5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40FC" w14:textId="77777777" w:rsidR="00286A9B" w:rsidRDefault="00286A9B">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49EF822" w14:textId="77777777" w:rsidR="00286A9B" w:rsidRDefault="00286A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D0A4" w14:textId="77777777" w:rsidR="00DC07ED" w:rsidRDefault="00DC07ED" w:rsidP="001D5B75">
      <w:pPr>
        <w:spacing w:after="0" w:line="240" w:lineRule="auto"/>
      </w:pPr>
      <w:r>
        <w:separator/>
      </w:r>
    </w:p>
  </w:footnote>
  <w:footnote w:type="continuationSeparator" w:id="0">
    <w:p w14:paraId="5434EF1C" w14:textId="77777777" w:rsidR="00DC07ED" w:rsidRDefault="00DC07ED" w:rsidP="001D5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DB4"/>
    <w:multiLevelType w:val="multilevel"/>
    <w:tmpl w:val="BA1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15E84"/>
    <w:multiLevelType w:val="multilevel"/>
    <w:tmpl w:val="8798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A14BF"/>
    <w:multiLevelType w:val="multilevel"/>
    <w:tmpl w:val="414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32EB"/>
    <w:multiLevelType w:val="multilevel"/>
    <w:tmpl w:val="640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4512E"/>
    <w:multiLevelType w:val="multilevel"/>
    <w:tmpl w:val="15E6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F2A80"/>
    <w:multiLevelType w:val="multilevel"/>
    <w:tmpl w:val="77E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23178"/>
    <w:multiLevelType w:val="multilevel"/>
    <w:tmpl w:val="F20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A7AF4"/>
    <w:multiLevelType w:val="multilevel"/>
    <w:tmpl w:val="804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B41C7"/>
    <w:multiLevelType w:val="multilevel"/>
    <w:tmpl w:val="7C9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F30DB"/>
    <w:multiLevelType w:val="multilevel"/>
    <w:tmpl w:val="10B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2796F"/>
    <w:multiLevelType w:val="multilevel"/>
    <w:tmpl w:val="E06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330C8"/>
    <w:multiLevelType w:val="multilevel"/>
    <w:tmpl w:val="335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2036D"/>
    <w:multiLevelType w:val="multilevel"/>
    <w:tmpl w:val="1FC6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274932">
    <w:abstractNumId w:val="11"/>
  </w:num>
  <w:num w:numId="2" w16cid:durableId="414085665">
    <w:abstractNumId w:val="6"/>
  </w:num>
  <w:num w:numId="3" w16cid:durableId="2108620818">
    <w:abstractNumId w:val="0"/>
  </w:num>
  <w:num w:numId="4" w16cid:durableId="236861650">
    <w:abstractNumId w:val="9"/>
  </w:num>
  <w:num w:numId="5" w16cid:durableId="858352223">
    <w:abstractNumId w:val="2"/>
  </w:num>
  <w:num w:numId="6" w16cid:durableId="1497189241">
    <w:abstractNumId w:val="1"/>
  </w:num>
  <w:num w:numId="7" w16cid:durableId="57629791">
    <w:abstractNumId w:val="8"/>
  </w:num>
  <w:num w:numId="8" w16cid:durableId="1307320896">
    <w:abstractNumId w:val="12"/>
  </w:num>
  <w:num w:numId="9" w16cid:durableId="1724331975">
    <w:abstractNumId w:val="7"/>
  </w:num>
  <w:num w:numId="10" w16cid:durableId="789857963">
    <w:abstractNumId w:val="3"/>
  </w:num>
  <w:num w:numId="11" w16cid:durableId="1058436057">
    <w:abstractNumId w:val="10"/>
  </w:num>
  <w:num w:numId="12" w16cid:durableId="1316035699">
    <w:abstractNumId w:val="4"/>
  </w:num>
  <w:num w:numId="13" w16cid:durableId="903562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53"/>
    <w:rsid w:val="00057D4B"/>
    <w:rsid w:val="000F1773"/>
    <w:rsid w:val="00135014"/>
    <w:rsid w:val="00194C11"/>
    <w:rsid w:val="001D5B75"/>
    <w:rsid w:val="002343A4"/>
    <w:rsid w:val="00257167"/>
    <w:rsid w:val="00286A9B"/>
    <w:rsid w:val="00290AA2"/>
    <w:rsid w:val="002F6C99"/>
    <w:rsid w:val="003412B3"/>
    <w:rsid w:val="003B5D63"/>
    <w:rsid w:val="00411AC1"/>
    <w:rsid w:val="004311DB"/>
    <w:rsid w:val="004365F1"/>
    <w:rsid w:val="00575C07"/>
    <w:rsid w:val="00806602"/>
    <w:rsid w:val="008C5134"/>
    <w:rsid w:val="00941242"/>
    <w:rsid w:val="009458AE"/>
    <w:rsid w:val="009C2B56"/>
    <w:rsid w:val="00A240E4"/>
    <w:rsid w:val="00B33BB5"/>
    <w:rsid w:val="00BF55D9"/>
    <w:rsid w:val="00CF4D53"/>
    <w:rsid w:val="00D3752A"/>
    <w:rsid w:val="00D57659"/>
    <w:rsid w:val="00DC07ED"/>
    <w:rsid w:val="00E637E8"/>
    <w:rsid w:val="00E81840"/>
    <w:rsid w:val="00E94CCB"/>
    <w:rsid w:val="00F30E3B"/>
    <w:rsid w:val="00F77194"/>
    <w:rsid w:val="00FA122E"/>
    <w:rsid w:val="00FB4E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A548"/>
  <w15:chartTrackingRefBased/>
  <w15:docId w15:val="{8F371934-4CA1-4621-8F16-386CCF64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B75"/>
  </w:style>
  <w:style w:type="paragraph" w:styleId="Titre1">
    <w:name w:val="heading 1"/>
    <w:basedOn w:val="Normal"/>
    <w:next w:val="Normal"/>
    <w:link w:val="Titre1Car"/>
    <w:uiPriority w:val="9"/>
    <w:qFormat/>
    <w:rsid w:val="00CF4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F4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F4D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F4D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F4D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F4D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4D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4D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4D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4D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F4D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F4D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F4D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F4D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F4D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4D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4D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4D53"/>
    <w:rPr>
      <w:rFonts w:eastAsiaTheme="majorEastAsia" w:cstheme="majorBidi"/>
      <w:color w:val="272727" w:themeColor="text1" w:themeTint="D8"/>
    </w:rPr>
  </w:style>
  <w:style w:type="paragraph" w:styleId="Titre">
    <w:name w:val="Title"/>
    <w:basedOn w:val="Normal"/>
    <w:next w:val="Normal"/>
    <w:link w:val="TitreCar"/>
    <w:uiPriority w:val="10"/>
    <w:qFormat/>
    <w:rsid w:val="00CF4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4D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4D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4D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4D53"/>
    <w:pPr>
      <w:spacing w:before="160"/>
      <w:jc w:val="center"/>
    </w:pPr>
    <w:rPr>
      <w:i/>
      <w:iCs/>
      <w:color w:val="404040" w:themeColor="text1" w:themeTint="BF"/>
    </w:rPr>
  </w:style>
  <w:style w:type="character" w:customStyle="1" w:styleId="CitationCar">
    <w:name w:val="Citation Car"/>
    <w:basedOn w:val="Policepardfaut"/>
    <w:link w:val="Citation"/>
    <w:uiPriority w:val="29"/>
    <w:rsid w:val="00CF4D53"/>
    <w:rPr>
      <w:i/>
      <w:iCs/>
      <w:color w:val="404040" w:themeColor="text1" w:themeTint="BF"/>
    </w:rPr>
  </w:style>
  <w:style w:type="paragraph" w:styleId="Paragraphedeliste">
    <w:name w:val="List Paragraph"/>
    <w:basedOn w:val="Normal"/>
    <w:uiPriority w:val="34"/>
    <w:qFormat/>
    <w:rsid w:val="00CF4D53"/>
    <w:pPr>
      <w:ind w:left="720"/>
      <w:contextualSpacing/>
    </w:pPr>
  </w:style>
  <w:style w:type="character" w:styleId="Accentuationintense">
    <w:name w:val="Intense Emphasis"/>
    <w:basedOn w:val="Policepardfaut"/>
    <w:uiPriority w:val="21"/>
    <w:qFormat/>
    <w:rsid w:val="00CF4D53"/>
    <w:rPr>
      <w:i/>
      <w:iCs/>
      <w:color w:val="0F4761" w:themeColor="accent1" w:themeShade="BF"/>
    </w:rPr>
  </w:style>
  <w:style w:type="paragraph" w:styleId="Citationintense">
    <w:name w:val="Intense Quote"/>
    <w:basedOn w:val="Normal"/>
    <w:next w:val="Normal"/>
    <w:link w:val="CitationintenseCar"/>
    <w:uiPriority w:val="30"/>
    <w:qFormat/>
    <w:rsid w:val="00CF4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F4D53"/>
    <w:rPr>
      <w:i/>
      <w:iCs/>
      <w:color w:val="0F4761" w:themeColor="accent1" w:themeShade="BF"/>
    </w:rPr>
  </w:style>
  <w:style w:type="character" w:styleId="Rfrenceintense">
    <w:name w:val="Intense Reference"/>
    <w:basedOn w:val="Policepardfaut"/>
    <w:uiPriority w:val="32"/>
    <w:qFormat/>
    <w:rsid w:val="00CF4D53"/>
    <w:rPr>
      <w:b/>
      <w:bCs/>
      <w:smallCaps/>
      <w:color w:val="0F4761" w:themeColor="accent1" w:themeShade="BF"/>
      <w:spacing w:val="5"/>
    </w:rPr>
  </w:style>
  <w:style w:type="paragraph" w:styleId="En-tte">
    <w:name w:val="header"/>
    <w:basedOn w:val="Normal"/>
    <w:link w:val="En-tteCar"/>
    <w:uiPriority w:val="99"/>
    <w:unhideWhenUsed/>
    <w:rsid w:val="001D5B75"/>
    <w:pPr>
      <w:tabs>
        <w:tab w:val="center" w:pos="4536"/>
        <w:tab w:val="right" w:pos="9072"/>
      </w:tabs>
      <w:spacing w:after="0" w:line="240" w:lineRule="auto"/>
    </w:pPr>
  </w:style>
  <w:style w:type="character" w:customStyle="1" w:styleId="En-tteCar">
    <w:name w:val="En-tête Car"/>
    <w:basedOn w:val="Policepardfaut"/>
    <w:link w:val="En-tte"/>
    <w:uiPriority w:val="99"/>
    <w:rsid w:val="001D5B75"/>
  </w:style>
  <w:style w:type="paragraph" w:styleId="Pieddepage">
    <w:name w:val="footer"/>
    <w:basedOn w:val="Normal"/>
    <w:link w:val="PieddepageCar"/>
    <w:uiPriority w:val="99"/>
    <w:unhideWhenUsed/>
    <w:rsid w:val="001D5B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5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EE947-4798-4B69-9187-9F3FE97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2321</Words>
  <Characters>15429</Characters>
  <Application>Microsoft Office Word</Application>
  <DocSecurity>0</DocSecurity>
  <Lines>340</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ramata ramde</dc:creator>
  <cp:keywords/>
  <dc:description/>
  <cp:lastModifiedBy>ramata ramde</cp:lastModifiedBy>
  <cp:revision>4</cp:revision>
  <dcterms:created xsi:type="dcterms:W3CDTF">2026-01-31T12:05:00Z</dcterms:created>
  <dcterms:modified xsi:type="dcterms:W3CDTF">2026-02-19T09:48:00Z</dcterms:modified>
</cp:coreProperties>
</file>