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i w:val="0"/>
          <w:sz w:val="32"/>
        </w:rPr>
        <w:t>Muhammad Ramdhan Hidayat</w:t>
      </w:r>
    </w:p>
    <w:p>
      <w:pPr>
        <w:jc w:val="center"/>
      </w:pPr>
      <w:r>
        <w:rPr>
          <w:rFonts w:ascii="Times New Roman" w:hAnsi="Times New Roman"/>
          <w:b w:val="0"/>
          <w:i w:val="0"/>
          <w:sz w:val="22"/>
        </w:rPr>
        <w:t>Jakarta, Indonesia | +6281295813273 | ramdhan_hidayat@outlook.com | LinkedIn | Portfolio | Blog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SUMMARY</w:t>
      </w:r>
    </w:p>
    <w:p>
      <w:pPr>
        <w:spacing w:after="120"/>
      </w:pPr>
      <w:r>
        <w:rPr>
          <w:rFonts w:ascii="Times New Roman" w:hAnsi="Times New Roman"/>
          <w:b w:val="0"/>
          <w:i w:val="0"/>
          <w:sz w:val="22"/>
        </w:rPr>
        <w:t>AI specialist with 1.5+ years of project-based experience designing, building, and evaluating LLM-powered applications. Proficient in Python, LangChain, and the OpenAI API, with a focus on developing RAG systems, chatbots, and AI agents. Proven ability to manage the end-to-end project lifecycle from data preprocessing and prompt engineering to backend API development.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TECHNICAL SKILLS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Programming Languages: Python, SQL, R, Clojure, TypeScript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LLM &amp; NLP: LangChain, OpenAI API, Hugging Face Transformers, RAG, Prompt Engineering, LLM Evaluation, Fine-Tuning Concepts, Vector Databases, NLP, Data Preprocessing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Data &amp; Cloud: BigQuery, AWS SageMaker, Pandas, NumPy, Scikit-learn, UMAP, HDBSCAN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Web Development: Next.js, React, Tailwind CSS, Python (Backend)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AI &amp; LLM PROJECTS</w:t>
      </w:r>
    </w:p>
    <w:p>
      <w:pPr>
        <w:spacing w:after="40"/>
      </w:pPr>
      <w:r>
        <w:rPr>
          <w:rFonts w:ascii="Times New Roman" w:hAnsi="Times New Roman"/>
          <w:b/>
          <w:i w:val="0"/>
          <w:sz w:val="22"/>
        </w:rPr>
        <w:t>SycoBench - LLM Sycophancy Evaluation &amp; Benchmarking Platform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 comprehensive LLM evaluation platform to benchmark and visualize model sycophancy (over-alignment), a key challenge in building reliable AI agents.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Engineered a Python backend to automate model evaluation, implementing custom logic for metric computation based on transformer architecture outputs.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Designed and implemented a series of structured prompts (prompt engineering) to test model responses across diverse topics, identifying critical performance gaps.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Built an interactive Next.js and TypeScript dashboard to present multi-metric comparisons, enabling deep analysis of model bias and performance.</w:t>
      </w:r>
    </w:p>
    <w:p>
      <w:pPr>
        <w:spacing w:after="40" w:before="120"/>
      </w:pPr>
      <w:r>
        <w:rPr>
          <w:rFonts w:ascii="Times New Roman" w:hAnsi="Times New Roman"/>
          <w:b/>
          <w:i w:val="0"/>
          <w:sz w:val="22"/>
        </w:rPr>
        <w:t>PdVerse - RAG-Powered PDF Chatbot &amp; Document Management System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Architected and built an end-to-end AI agent for intelligent document interaction, functioning as a chatbot for semantic Q&amp;A over PDF files.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 Python backend using LangChain to implement a hybrid Retrieval-Augmented Generation (RAG) pipeline for high-accuracy information retrieval.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Integrated the OpenAI API for language understanding and generation, designing a modular system for chat memory and document persistence.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Developed and deployed a RESTful API using Python to serve the RAG pipeline, ensuring low-latency responses for the Next.js frontend.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PROFESSIONAL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AI &amp; Data Science Mentor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Dec 2023 – Apr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Rakamin Academy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Led practical workshops for 25 aspiring data scientists on building end-to-end LLM applications, covering RAG systems, prompt engineering, and API integration.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Guided students in developing NLP projects, including data preprocessing of text datasets, model training, and evaluation using Python.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Assessed and provided technical feedback on Python-based data science projects, covering everything from SQL querying to model implementation.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Education Mentor, Machine Learning &amp; Data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Feb 2022 – Jun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Kampus Merdeka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Provided advanced data science instruction to 70 students over three batches, covering topics from data collection and processing to modeling and deployment.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Evaluated and offered detailed feedback on student projects, reinforcing best practices in the data science project lifecycle.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Data Analyst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Nov 2021 – Jun 2022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Extracted and processed large-scale user data from Google BigQuery to support business intelligence and machine learning initiatives.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Curated and cleansed datasets for modeling tasks on AWS SageMaker, establishing foundational skills for preparing data for AI pipelines.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Conducted A/B testing and statistical analysis on user interaction data to generate actionable insights, informing key product decisions.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Problem Generator/Junior Programmer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May 2021 – Nov 2021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Zenius Education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Applied Python for large-scale data analysis and validation, rectifying errors in thousands of production JSON files.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Implemented process improvements that resulted in a 90% reduction in production errors.</w:t>
      </w:r>
    </w:p>
    <w:p>
      <w:pPr>
        <w:pStyle w:val="ListBullet"/>
        <w:spacing w:after="40"/>
      </w:pPr>
      <w:r>
        <w:rPr>
          <w:rFonts w:ascii="Times New Roman" w:hAnsi="Times New Roman"/>
          <w:b w:val="0"/>
          <w:i w:val="0"/>
          <w:sz w:val="22"/>
        </w:rPr>
        <w:t>Promoted to Team Lead within two months for exceptional performance and provided technical guidance to junior team members.</w:t>
      </w:r>
    </w:p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EDUCATION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Master of Science in Data Science &amp; Analytics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2020 – 2024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Science Malaysia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 w:val="0"/>
                <w:sz w:val="22"/>
              </w:rPr>
              <w:t>Bachelor of Science in Physics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 w:val="0"/>
                <w:sz w:val="22"/>
              </w:rPr>
              <w:t>2015 – 2019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University of Malaya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p>
      <w:pPr>
        <w:pBdr>
          <w:bottom w:val="single" w:sz="6" w:space="1" w:color="000000"/>
        </w:pBdr>
        <w:spacing w:after="80" w:before="160"/>
      </w:pPr>
      <w:r>
        <w:rPr>
          <w:rFonts w:ascii="Times New Roman" w:hAnsi="Times New Roman"/>
          <w:b/>
          <w:i w:val="0"/>
          <w:sz w:val="22"/>
        </w:rPr>
        <w:t>CERTIFICATIONS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5040"/>
          </w:tcPr>
          <w:p>
            <w:r>
              <w:rPr>
                <w:rFonts w:ascii="Times New Roman" w:hAnsi="Times New Roman"/>
                <w:b w:val="0"/>
                <w:i w:val="0"/>
                <w:sz w:val="22"/>
              </w:rPr>
              <w:t>BCG X Data Science Virtual Experience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 w:val="0"/>
                <w:i w:val="0"/>
                <w:sz w:val="22"/>
              </w:rPr>
              <w:t>Completed Sep 2023</w:t>
            </w:r>
          </w:p>
        </w:tc>
      </w:tr>
      <w:tr>
        <w:tc>
          <w:tcPr>
            <w:tcW w:type="dxa" w:w="5040"/>
          </w:tcPr>
          <w:p>
            <w:r>
              <w:rPr>
                <w:rFonts w:ascii="Times New Roman" w:hAnsi="Times New Roman"/>
                <w:b/>
                <w:i/>
                <w:sz w:val="22"/>
              </w:rPr>
              <w:t>Forage</w:t>
            </w:r>
          </w:p>
        </w:tc>
        <w:tc>
          <w:tcPr>
            <w:tcW w:type="dxa" w:w="5040"/>
          </w:tcPr>
          <w:p>
            <w:pPr>
              <w:jc w:val="right"/>
            </w:pPr>
            <w:r>
              <w:rPr>
                <w:rFonts w:ascii="Times New Roman" w:hAnsi="Times New Roman"/>
                <w:b/>
                <w:i/>
                <w:sz w:val="22"/>
              </w:rPr>
            </w:r>
          </w:p>
        </w:tc>
      </w:tr>
    </w:tbl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