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i w:val="0"/>
          <w:sz w:val="32"/>
        </w:rPr>
        <w:t>Muhammad Ramdhan Hidayat</w:t>
      </w:r>
    </w:p>
    <w:p>
      <w:pPr>
        <w:jc w:val="center"/>
      </w:pPr>
      <w:r>
        <w:rPr>
          <w:rFonts w:ascii="Times New Roman" w:hAnsi="Times New Roman"/>
          <w:b w:val="0"/>
          <w:i w:val="0"/>
          <w:sz w:val="22"/>
        </w:rPr>
        <w:t xml:space="preserve">Jakarta, Indonesia | +6281295813273 | ramdhan_hidayat@outlook.com | </w:t>
      </w:r>
      <w:r>
        <w:rPr>
          <w:rFonts w:ascii="Times New Roman" w:hAnsi="Times New Roman"/>
          <w:b w:val="0"/>
          <w:i w:val="0"/>
          <w:sz w:val="22"/>
          <w:u w:val="single"/>
        </w:rPr>
        <w:t>LinkedIn</w:t>
      </w:r>
      <w:r>
        <w:rPr>
          <w:sz w:val="22"/>
        </w:rPr>
        <w:t xml:space="preserve"> | </w:t>
      </w:r>
      <w:r>
        <w:rPr>
          <w:rFonts w:ascii="Times New Roman" w:hAnsi="Times New Roman"/>
          <w:b w:val="0"/>
          <w:i w:val="0"/>
          <w:sz w:val="22"/>
          <w:u w:val="single"/>
        </w:rPr>
        <w:t>Portfolio</w:t>
      </w:r>
      <w:r>
        <w:rPr>
          <w:sz w:val="22"/>
        </w:rPr>
        <w:t xml:space="preserve"> | </w:t>
      </w:r>
      <w:r>
        <w:rPr>
          <w:rFonts w:ascii="Times New Roman" w:hAnsi="Times New Roman"/>
          <w:b w:val="0"/>
          <w:i w:val="0"/>
          <w:sz w:val="22"/>
          <w:u w:val="single"/>
        </w:rPr>
        <w:t>Blog</w:t>
      </w:r>
    </w:p>
    <w:p>
      <w:pPr>
        <w:pBdr>
          <w:bottom w:val="single" w:sz="6" w:space="1" w:color="000000"/>
        </w:pBdr>
        <w:spacing w:before="160" w:after="80"/>
      </w:pPr>
      <w:r>
        <w:rPr>
          <w:rFonts w:ascii="Times New Roman" w:hAnsi="Times New Roman"/>
          <w:b/>
          <w:i w:val="0"/>
          <w:sz w:val="22"/>
        </w:rPr>
        <w:t>SUMMARY</w:t>
      </w:r>
    </w:p>
    <w:p>
      <w:pPr>
        <w:spacing w:after="120"/>
      </w:pPr>
      <w:r>
        <w:rPr>
          <w:rFonts w:ascii="Times New Roman" w:hAnsi="Times New Roman"/>
          <w:b w:val="0"/>
          <w:i w:val="0"/>
          <w:sz w:val="22"/>
        </w:rPr>
        <w:t>Highly motivated Master's graduate in Data Science &amp; Analytics with up to 2 years of professional experience, passionate about developing and optimizing AI Agents. Proficient in Python, backend development with FastAPI, and experienced in leveraging Large Language Models (LLMs) and Natural Language Processing (NLP) for intelligent solutions. Eager to apply strong problem-solving and collaboration skills to build high-performance, scalable AI systems at WIZ.AI.</w:t>
      </w:r>
    </w:p>
    <w:p>
      <w:pPr>
        <w:pBdr>
          <w:bottom w:val="single" w:sz="6" w:space="1" w:color="000000"/>
        </w:pBdr>
        <w:spacing w:before="160" w:after="80"/>
      </w:pPr>
      <w:r>
        <w:rPr>
          <w:rFonts w:ascii="Times New Roman" w:hAnsi="Times New Roman"/>
          <w:b/>
          <w:i w:val="0"/>
          <w:sz w:val="22"/>
        </w:rPr>
        <w:t>TECHNICAL SKILLS</w:t>
      </w:r>
    </w:p>
    <w:p>
      <w:pPr>
        <w:spacing w:after="40"/>
      </w:pPr>
      <w:r>
        <w:rPr>
          <w:rFonts w:ascii="Times New Roman" w:hAnsi="Times New Roman"/>
          <w:b/>
          <w:i w:val="0"/>
          <w:sz w:val="22"/>
        </w:rPr>
        <w:t xml:space="preserve">Programming Languages: </w:t>
      </w:r>
      <w:r>
        <w:rPr>
          <w:rFonts w:ascii="Times New Roman" w:hAnsi="Times New Roman"/>
          <w:b w:val="0"/>
          <w:i w:val="0"/>
          <w:sz w:val="22"/>
        </w:rPr>
        <w:t>Python (Proficient), R, SQL, Clojure</w:t>
      </w:r>
    </w:p>
    <w:p>
      <w:pPr>
        <w:spacing w:after="40"/>
      </w:pPr>
      <w:r>
        <w:rPr>
          <w:rFonts w:ascii="Times New Roman" w:hAnsi="Times New Roman"/>
          <w:b/>
          <w:i w:val="0"/>
          <w:sz w:val="22"/>
        </w:rPr>
        <w:t xml:space="preserve">AI/ML &amp; LLMs: </w:t>
      </w:r>
      <w:r>
        <w:rPr>
          <w:rFonts w:ascii="Times New Roman" w:hAnsi="Times New Roman"/>
          <w:b w:val="0"/>
          <w:i w:val="0"/>
          <w:sz w:val="22"/>
        </w:rPr>
        <w:t>Large Language Models (LLMs), Natural Language Processing (NLP), AI Agents, RAG Systems, LangChain, Hugging Face Transformers, OpenAI API, Machine Learning, Deep Learning, Predictive Analytics, Statistical Modeling</w:t>
      </w:r>
    </w:p>
    <w:p>
      <w:pPr>
        <w:spacing w:after="40"/>
      </w:pPr>
      <w:r>
        <w:rPr>
          <w:rFonts w:ascii="Times New Roman" w:hAnsi="Times New Roman"/>
          <w:b/>
          <w:i w:val="0"/>
          <w:sz w:val="22"/>
        </w:rPr>
        <w:t xml:space="preserve">Backend &amp; Databases: </w:t>
      </w:r>
      <w:r>
        <w:rPr>
          <w:rFonts w:ascii="Times New Roman" w:hAnsi="Times New Roman"/>
          <w:b w:val="0"/>
          <w:i w:val="0"/>
          <w:sz w:val="22"/>
        </w:rPr>
        <w:t>FastAPI, Streamlit, API Development, MongoDB, Database Design (MongoDB schema), Google BigQuery</w:t>
      </w:r>
    </w:p>
    <w:p>
      <w:pPr>
        <w:spacing w:after="120"/>
      </w:pPr>
      <w:r>
        <w:rPr>
          <w:rFonts w:ascii="Times New Roman" w:hAnsi="Times New Roman"/>
          <w:b/>
          <w:i w:val="0"/>
          <w:sz w:val="22"/>
        </w:rPr>
        <w:t xml:space="preserve">Tools &amp; Cloud: </w:t>
      </w:r>
      <w:r>
        <w:rPr>
          <w:rFonts w:ascii="Times New Roman" w:hAnsi="Times New Roman"/>
          <w:b w:val="0"/>
          <w:i w:val="0"/>
          <w:sz w:val="22"/>
        </w:rPr>
        <w:t>Jupyter Notebook, Google Gemini Flash, Tableau, Google Data Studio, UMAP, HDBSCAN, OpenRouter, Exa, uv, AWS (Sagemaker)</w:t>
      </w:r>
    </w:p>
    <w:p>
      <w:pPr>
        <w:pBdr>
          <w:bottom w:val="single" w:sz="6" w:space="1" w:color="000000"/>
        </w:pBdr>
        <w:spacing w:before="160" w:after="80"/>
      </w:pPr>
      <w:r>
        <w:rPr>
          <w:rFonts w:ascii="Times New Roman" w:hAnsi="Times New Roman"/>
          <w:b/>
          <w:i w:val="0"/>
          <w:sz w:val="22"/>
        </w:rPr>
        <w:t>PROJECTS</w:t>
      </w:r>
    </w:p>
    <w:p>
      <w:pPr>
        <w:spacing w:after="40"/>
      </w:pPr>
      <w:r>
        <w:rPr>
          <w:rFonts w:ascii="Times New Roman" w:hAnsi="Times New Roman"/>
          <w:b/>
          <w:i w:val="0"/>
          <w:sz w:val="22"/>
        </w:rPr>
        <w:t>Intelligent AI Assistant for PDF Management (PdVerse)</w:t>
      </w:r>
    </w:p>
    <w:p>
      <w:pPr>
        <w:pStyle w:val="ListBullet"/>
        <w:spacing w:before="0" w:after="60"/>
      </w:pPr>
      <w:r>
        <w:rPr>
          <w:rFonts w:ascii="Times New Roman" w:hAnsi="Times New Roman"/>
          <w:b w:val="0"/>
          <w:i w:val="0"/>
          <w:sz w:val="22"/>
        </w:rPr>
        <w:t>Architected and developed an intelligent AI Agent system for PDF management, integrating AI-powered semantic search and conversational interfaces for enhanced document understanding.</w:t>
      </w:r>
    </w:p>
    <w:p>
      <w:pPr>
        <w:pStyle w:val="ListBullet"/>
        <w:spacing w:before="0" w:after="60"/>
      </w:pPr>
      <w:r>
        <w:rPr>
          <w:rFonts w:ascii="Times New Roman" w:hAnsi="Times New Roman"/>
          <w:b w:val="0"/>
          <w:i w:val="0"/>
          <w:sz w:val="22"/>
        </w:rPr>
        <w:t>Built a robust Python backend for document parsing, hybrid RAG retrieval (local/offline capabilities), and seamless API integration with OpenAI.</w:t>
      </w:r>
    </w:p>
    <w:p>
      <w:pPr>
        <w:pStyle w:val="ListBullet"/>
        <w:spacing w:before="0" w:after="60"/>
      </w:pPr>
      <w:r>
        <w:rPr>
          <w:rFonts w:ascii="Times New Roman" w:hAnsi="Times New Roman"/>
          <w:b w:val="0"/>
          <w:i w:val="0"/>
          <w:sz w:val="22"/>
        </w:rPr>
        <w:t>Enabled semantic Q&amp;A over PDFs using embedded vector search and designed a modular chat memory and document persistence system, significantly enhancing user experience.</w:t>
      </w:r>
    </w:p>
    <w:p>
      <w:pPr>
        <w:spacing w:after="80"/>
      </w:pPr>
    </w:p>
    <w:p>
      <w:pPr>
        <w:spacing w:after="40"/>
      </w:pPr>
      <w:r>
        <w:rPr>
          <w:rFonts w:ascii="Times New Roman" w:hAnsi="Times New Roman"/>
          <w:b/>
          <w:i w:val="0"/>
          <w:sz w:val="22"/>
        </w:rPr>
        <w:t>AI Agent Evaluation Framework &amp; Dashboard (SycoBench)</w:t>
      </w:r>
    </w:p>
    <w:p>
      <w:pPr>
        <w:pStyle w:val="ListBullet"/>
        <w:spacing w:before="0" w:after="60"/>
      </w:pPr>
      <w:r>
        <w:rPr>
          <w:rFonts w:ascii="Times New Roman" w:hAnsi="Times New Roman"/>
          <w:b w:val="0"/>
          <w:i w:val="0"/>
          <w:sz w:val="22"/>
        </w:rPr>
        <w:t>Developed an LLM evaluation framework and interactive dashboard using a Python backend (for metric computation) and Next.js, to measure AI model sycophancy and bias.</w:t>
      </w:r>
    </w:p>
    <w:p>
      <w:pPr>
        <w:pStyle w:val="ListBullet"/>
        <w:spacing w:before="0" w:after="60"/>
      </w:pPr>
      <w:r>
        <w:rPr>
          <w:rFonts w:ascii="Times New Roman" w:hAnsi="Times New Roman"/>
          <w:b w:val="0"/>
          <w:i w:val="0"/>
          <w:sz w:val="22"/>
        </w:rPr>
        <w:t>Implemented prompt-level filtering and quadrant visualizations, enabling detailed comparison and analysis of Large Language Models (LLMs) across diverse topics.</w:t>
      </w:r>
    </w:p>
    <w:p>
      <w:pPr>
        <w:pStyle w:val="ListBullet"/>
        <w:spacing w:before="0" w:after="60"/>
      </w:pPr>
      <w:r>
        <w:rPr>
          <w:rFonts w:ascii="Times New Roman" w:hAnsi="Times New Roman"/>
          <w:b w:val="0"/>
          <w:i w:val="0"/>
          <w:sz w:val="22"/>
        </w:rPr>
        <w:t>Contributed to understanding and optimizing AI Agent behavior by identifying model over-alignment and bias, enhancing future AI Agent development.</w:t>
      </w:r>
    </w:p>
    <w:p>
      <w:pPr>
        <w:spacing w:after="80"/>
      </w:pPr>
    </w:p>
    <w:p>
      <w:pPr>
        <w:spacing w:after="40"/>
      </w:pPr>
      <w:r>
        <w:rPr>
          <w:rFonts w:ascii="Times New Roman" w:hAnsi="Times New Roman"/>
          <w:b/>
          <w:i w:val="0"/>
          <w:sz w:val="22"/>
        </w:rPr>
        <w:t>Customer Segmentation with Machine Learning for Marketing Optimization</w:t>
      </w:r>
    </w:p>
    <w:p>
      <w:pPr>
        <w:pStyle w:val="ListBullet"/>
        <w:spacing w:before="0" w:after="60"/>
      </w:pPr>
      <w:r>
        <w:rPr>
          <w:rFonts w:ascii="Times New Roman" w:hAnsi="Times New Roman"/>
          <w:b w:val="0"/>
          <w:i w:val="0"/>
          <w:sz w:val="22"/>
        </w:rPr>
        <w:t>Developed advanced customer segmentation models using Python (and R) and unsupervised machine learning techniques (UMAP, HDBSCAN) to optimize marketing campaigns.</w:t>
      </w:r>
    </w:p>
    <w:p>
      <w:pPr>
        <w:pStyle w:val="ListBullet"/>
        <w:spacing w:before="0" w:after="60"/>
      </w:pPr>
      <w:r>
        <w:rPr>
          <w:rFonts w:ascii="Times New Roman" w:hAnsi="Times New Roman"/>
          <w:b w:val="0"/>
          <w:i w:val="0"/>
          <w:sz w:val="22"/>
        </w:rPr>
        <w:t>Achieved high-quality customer clusters (DBCV Score: 0.73, Trustworthiness Score: 0.98), providing data-driven insights for more effective marketing strategies and business goals.</w:t>
      </w:r>
    </w:p>
    <w:p>
      <w:pPr>
        <w:spacing w:after="120"/>
      </w:pPr>
    </w:p>
    <w:p>
      <w:pPr>
        <w:pBdr>
          <w:bottom w:val="single" w:sz="6" w:space="1" w:color="000000"/>
        </w:pBdr>
        <w:spacing w:before="160" w:after="80"/>
      </w:pPr>
      <w:r>
        <w:rPr>
          <w:rFonts w:ascii="Times New Roman" w:hAnsi="Times New Roman"/>
          <w:b/>
          <w:i w:val="0"/>
          <w:sz w:val="22"/>
        </w:rPr>
        <w:t>EXPERIENCE</w:t>
      </w:r>
    </w:p>
    <w:tbl>
      <w:tblPr>
        <w:tblW w:type="auto" w:w="0"/>
        <w:tblLook w:firstColumn="1" w:firstRow="1" w:lastColumn="0" w:lastRow="0" w:noHBand="0" w:noVBand="1" w:val="04A0"/>
      </w:tblPr>
      <w:tblGrid>
        <w:gridCol w:w="5040"/>
        <w:gridCol w:w="5040"/>
      </w:tblGrid>
      <w:tr>
        <w:tc>
          <w:tcPr>
            <w:tcW w:type="dxa" w:w="5040"/>
          </w:tcPr>
          <w:p>
            <w:pPr>
              <w:spacing w:before="120"/>
            </w:pPr>
            <w:r>
              <w:rPr>
                <w:rFonts w:ascii="Times New Roman" w:hAnsi="Times New Roman"/>
                <w:b/>
                <w:i w:val="0"/>
                <w:sz w:val="22"/>
              </w:rPr>
              <w:t>Mentorship &amp; Teaching Roles</w:t>
            </w:r>
          </w:p>
        </w:tc>
        <w:tc>
          <w:tcPr>
            <w:tcW w:type="dxa" w:w="5040"/>
          </w:tcPr>
          <w:p>
            <w:pPr>
              <w:jc w:val="right"/>
            </w:pPr>
            <w:r>
              <w:rPr>
                <w:rFonts w:ascii="Times New Roman" w:hAnsi="Times New Roman"/>
                <w:b/>
                <w:i w:val="0"/>
                <w:sz w:val="22"/>
              </w:rPr>
              <w:t>Jakarta, Indonesia</w:t>
            </w:r>
          </w:p>
        </w:tc>
      </w:tr>
      <w:tr>
        <w:tc>
          <w:tcPr>
            <w:tcW w:type="dxa" w:w="5040"/>
          </w:tcPr>
          <w:p>
            <w:pPr>
              <w:spacing w:after="60"/>
            </w:pPr>
            <w:r>
              <w:rPr>
                <w:rFonts w:ascii="Times New Roman" w:hAnsi="Times New Roman"/>
                <w:b/>
                <w:i/>
                <w:sz w:val="22"/>
              </w:rPr>
              <w:t>Kampus Merdeka &amp; Rakamin Academy (Part-time during studies)</w:t>
            </w:r>
          </w:p>
        </w:tc>
        <w:tc>
          <w:tcPr>
            <w:tcW w:type="dxa" w:w="5040"/>
          </w:tcPr>
          <w:p>
            <w:pPr>
              <w:jc w:val="right"/>
            </w:pPr>
            <w:r>
              <w:rPr>
                <w:rFonts w:ascii="Times New Roman" w:hAnsi="Times New Roman"/>
                <w:b/>
                <w:i/>
                <w:sz w:val="22"/>
              </w:rPr>
              <w:t>Feb 2022 - Apr 2024</w:t>
            </w:r>
          </w:p>
        </w:tc>
      </w:tr>
    </w:tbl>
    <w:p>
      <w:pPr>
        <w:pStyle w:val="ListBullet"/>
        <w:spacing w:before="0" w:after="60"/>
      </w:pPr>
      <w:r>
        <w:rPr>
          <w:rFonts w:ascii="Times New Roman" w:hAnsi="Times New Roman"/>
          <w:b w:val="0"/>
          <w:i w:val="0"/>
          <w:sz w:val="22"/>
        </w:rPr>
        <w:t>Mentored over 95 students in Data Science, Machine Learning, and Data Analytics, covering end-to-end project execution from SQL querying to Python-based modeling.</w:t>
      </w:r>
    </w:p>
    <w:p>
      <w:pPr>
        <w:pStyle w:val="ListBullet"/>
        <w:spacing w:before="0" w:after="60"/>
      </w:pPr>
      <w:r>
        <w:rPr>
          <w:rFonts w:ascii="Times New Roman" w:hAnsi="Times New Roman"/>
          <w:b w:val="0"/>
          <w:i w:val="0"/>
          <w:sz w:val="22"/>
        </w:rPr>
        <w:t>Provided comprehensive feedback on student projects, demonstrating strong understanding of data collection, processing, modeling, and deployment strategies.</w:t>
      </w:r>
    </w:p>
    <w:p>
      <w:pPr>
        <w:spacing w:after="80"/>
      </w:pPr>
    </w:p>
    <w:tbl>
      <w:tblPr>
        <w:tblW w:type="auto" w:w="0"/>
        <w:tblLook w:firstColumn="1" w:firstRow="1" w:lastColumn="0" w:lastRow="0" w:noHBand="0" w:noVBand="1" w:val="04A0"/>
      </w:tblPr>
      <w:tblGrid>
        <w:gridCol w:w="5040"/>
        <w:gridCol w:w="5040"/>
      </w:tblGrid>
      <w:tr>
        <w:tc>
          <w:tcPr>
            <w:tcW w:type="dxa" w:w="5040"/>
          </w:tcPr>
          <w:p>
            <w:pPr>
              <w:spacing w:before="120"/>
            </w:pPr>
            <w:r>
              <w:rPr>
                <w:rFonts w:ascii="Times New Roman" w:hAnsi="Times New Roman"/>
                <w:b/>
                <w:i w:val="0"/>
                <w:sz w:val="22"/>
              </w:rPr>
              <w:t>Data Analyst</w:t>
            </w:r>
          </w:p>
        </w:tc>
        <w:tc>
          <w:tcPr>
            <w:tcW w:type="dxa" w:w="5040"/>
          </w:tcPr>
          <w:p>
            <w:pPr>
              <w:jc w:val="right"/>
            </w:pPr>
            <w:r>
              <w:rPr>
                <w:rFonts w:ascii="Times New Roman" w:hAnsi="Times New Roman"/>
                <w:b/>
                <w:i w:val="0"/>
                <w:sz w:val="22"/>
              </w:rPr>
              <w:t>Jakarta, Indonesia</w:t>
            </w:r>
          </w:p>
        </w:tc>
      </w:tr>
      <w:tr>
        <w:tc>
          <w:tcPr>
            <w:tcW w:type="dxa" w:w="5040"/>
          </w:tcPr>
          <w:p>
            <w:pPr>
              <w:spacing w:after="60"/>
            </w:pPr>
            <w:r>
              <w:rPr>
                <w:rFonts w:ascii="Times New Roman" w:hAnsi="Times New Roman"/>
                <w:b/>
                <w:i/>
                <w:sz w:val="22"/>
              </w:rPr>
              <w:t>Zenius Education</w:t>
            </w:r>
          </w:p>
        </w:tc>
        <w:tc>
          <w:tcPr>
            <w:tcW w:type="dxa" w:w="5040"/>
          </w:tcPr>
          <w:p>
            <w:pPr>
              <w:jc w:val="right"/>
            </w:pPr>
            <w:r>
              <w:rPr>
                <w:rFonts w:ascii="Times New Roman" w:hAnsi="Times New Roman"/>
                <w:b/>
                <w:i/>
                <w:sz w:val="22"/>
              </w:rPr>
              <w:t>Nov 2021 - June 2022</w:t>
            </w:r>
          </w:p>
        </w:tc>
      </w:tr>
    </w:tbl>
    <w:p>
      <w:pPr>
        <w:pStyle w:val="ListBullet"/>
        <w:spacing w:before="0" w:after="60"/>
      </w:pPr>
      <w:r>
        <w:rPr>
          <w:rFonts w:ascii="Times New Roman" w:hAnsi="Times New Roman"/>
          <w:b w:val="0"/>
          <w:i w:val="0"/>
          <w:sz w:val="22"/>
        </w:rPr>
        <w:t>Performed data extraction using Google BigQuery; processed, cleansed, and modeled data on AWS/Amazon Sagemaker for collaborative work.</w:t>
      </w:r>
    </w:p>
    <w:p>
      <w:pPr>
        <w:pStyle w:val="ListBullet"/>
        <w:spacing w:before="0" w:after="60"/>
      </w:pPr>
      <w:r>
        <w:rPr>
          <w:rFonts w:ascii="Times New Roman" w:hAnsi="Times New Roman"/>
          <w:b w:val="0"/>
          <w:i w:val="0"/>
          <w:sz w:val="22"/>
        </w:rPr>
        <w:t>Conducted statistical analyses (hypothesis testing, A/B testing) on user play data, generating data-driven insights that informed key business decisions and product optimization.</w:t>
      </w:r>
    </w:p>
    <w:p>
      <w:pPr>
        <w:spacing w:after="80"/>
      </w:pPr>
    </w:p>
    <w:tbl>
      <w:tblPr>
        <w:tblW w:type="auto" w:w="0"/>
        <w:tblLook w:firstColumn="1" w:firstRow="1" w:lastColumn="0" w:lastRow="0" w:noHBand="0" w:noVBand="1" w:val="04A0"/>
      </w:tblPr>
      <w:tblGrid>
        <w:gridCol w:w="5040"/>
        <w:gridCol w:w="5040"/>
      </w:tblGrid>
      <w:tr>
        <w:tc>
          <w:tcPr>
            <w:tcW w:type="dxa" w:w="5040"/>
          </w:tcPr>
          <w:p>
            <w:pPr>
              <w:spacing w:before="120"/>
            </w:pPr>
            <w:r>
              <w:rPr>
                <w:rFonts w:ascii="Times New Roman" w:hAnsi="Times New Roman"/>
                <w:b/>
                <w:i w:val="0"/>
                <w:sz w:val="22"/>
              </w:rPr>
              <w:t>Problem Generator/Junior Programmer</w:t>
            </w:r>
          </w:p>
        </w:tc>
        <w:tc>
          <w:tcPr>
            <w:tcW w:type="dxa" w:w="5040"/>
          </w:tcPr>
          <w:p>
            <w:pPr>
              <w:jc w:val="right"/>
            </w:pPr>
            <w:r>
              <w:rPr>
                <w:rFonts w:ascii="Times New Roman" w:hAnsi="Times New Roman"/>
                <w:b/>
                <w:i w:val="0"/>
                <w:sz w:val="22"/>
              </w:rPr>
              <w:t>Jakarta, Indonesia</w:t>
            </w:r>
          </w:p>
        </w:tc>
      </w:tr>
      <w:tr>
        <w:tc>
          <w:tcPr>
            <w:tcW w:type="dxa" w:w="5040"/>
          </w:tcPr>
          <w:p>
            <w:pPr>
              <w:spacing w:after="60"/>
            </w:pPr>
            <w:r>
              <w:rPr>
                <w:rFonts w:ascii="Times New Roman" w:hAnsi="Times New Roman"/>
                <w:b/>
                <w:i/>
                <w:sz w:val="22"/>
              </w:rPr>
              <w:t>Zenius Education</w:t>
            </w:r>
          </w:p>
        </w:tc>
        <w:tc>
          <w:tcPr>
            <w:tcW w:type="dxa" w:w="5040"/>
          </w:tcPr>
          <w:p>
            <w:pPr>
              <w:jc w:val="right"/>
            </w:pPr>
            <w:r>
              <w:rPr>
                <w:rFonts w:ascii="Times New Roman" w:hAnsi="Times New Roman"/>
                <w:b/>
                <w:i/>
                <w:sz w:val="22"/>
              </w:rPr>
              <w:t>May 2021 - Nov 2021</w:t>
            </w:r>
          </w:p>
        </w:tc>
      </w:tr>
    </w:tbl>
    <w:p>
      <w:pPr>
        <w:pStyle w:val="ListBullet"/>
        <w:spacing w:before="0" w:after="60"/>
      </w:pPr>
      <w:r>
        <w:rPr>
          <w:rFonts w:ascii="Times New Roman" w:hAnsi="Times New Roman"/>
          <w:b w:val="0"/>
          <w:i w:val="0"/>
          <w:sz w:val="22"/>
        </w:rPr>
        <w:t>Developed backend logic for gamified educational content, demonstrating strong programming and problem-solving skills.</w:t>
      </w:r>
    </w:p>
    <w:p>
      <w:pPr>
        <w:pStyle w:val="ListBullet"/>
        <w:spacing w:before="0" w:after="60"/>
      </w:pPr>
      <w:r>
        <w:rPr>
          <w:rFonts w:ascii="Times New Roman" w:hAnsi="Times New Roman"/>
          <w:b w:val="0"/>
          <w:i w:val="0"/>
          <w:sz w:val="22"/>
        </w:rPr>
        <w:t>Applied Python for comprehensive data analysis, identifying and rectifying production errors across thousands of JSON files.</w:t>
      </w:r>
    </w:p>
    <w:p>
      <w:pPr>
        <w:pStyle w:val="ListBullet"/>
        <w:spacing w:before="0" w:after="60"/>
      </w:pPr>
      <w:r>
        <w:rPr>
          <w:rFonts w:ascii="Times New Roman" w:hAnsi="Times New Roman"/>
          <w:b w:val="0"/>
          <w:i w:val="0"/>
          <w:sz w:val="22"/>
        </w:rPr>
        <w:t>Implemented process optimizations that reduced production errors by 90%, significantly enhancing system reliability and data quality.</w:t>
      </w:r>
    </w:p>
    <w:p>
      <w:pPr>
        <w:pStyle w:val="ListBullet"/>
        <w:spacing w:before="0" w:after="60"/>
      </w:pPr>
      <w:r>
        <w:rPr>
          <w:rFonts w:ascii="Times New Roman" w:hAnsi="Times New Roman"/>
          <w:b w:val="0"/>
          <w:i w:val="0"/>
          <w:sz w:val="22"/>
        </w:rPr>
        <w:t>Provided technical guidance and mentorship to junior programmers, fostering team collaboration and skill development.</w:t>
      </w:r>
    </w:p>
    <w:p>
      <w:pPr>
        <w:spacing w:after="120"/>
      </w:pPr>
    </w:p>
    <w:p>
      <w:pPr>
        <w:pBdr>
          <w:bottom w:val="single" w:sz="6" w:space="1" w:color="000000"/>
        </w:pBdr>
        <w:spacing w:before="160" w:after="80"/>
      </w:pPr>
      <w:r>
        <w:rPr>
          <w:rFonts w:ascii="Times New Roman" w:hAnsi="Times New Roman"/>
          <w:b/>
          <w:i w:val="0"/>
          <w:sz w:val="22"/>
        </w:rPr>
        <w:t>EDUCATION</w:t>
      </w:r>
    </w:p>
    <w:tbl>
      <w:tblPr>
        <w:tblW w:type="auto" w:w="0"/>
        <w:tblLook w:firstColumn="1" w:firstRow="1" w:lastColumn="0" w:lastRow="0" w:noHBand="0" w:noVBand="1" w:val="04A0"/>
      </w:tblPr>
      <w:tblGrid>
        <w:gridCol w:w="5040"/>
        <w:gridCol w:w="5040"/>
      </w:tblGrid>
      <w:tr>
        <w:tc>
          <w:tcPr>
            <w:tcW w:type="dxa" w:w="5040"/>
          </w:tcPr>
          <w:p>
            <w:pPr>
              <w:spacing w:before="120"/>
            </w:pPr>
            <w:r>
              <w:rPr>
                <w:rFonts w:ascii="Times New Roman" w:hAnsi="Times New Roman"/>
                <w:b/>
                <w:i w:val="0"/>
                <w:sz w:val="22"/>
              </w:rPr>
              <w:t>University of Science Malaysia</w:t>
            </w:r>
          </w:p>
        </w:tc>
        <w:tc>
          <w:tcPr>
            <w:tcW w:type="dxa" w:w="5040"/>
          </w:tcPr>
          <w:p>
            <w:pPr>
              <w:jc w:val="right"/>
            </w:pPr>
            <w:r>
              <w:rPr>
                <w:rFonts w:ascii="Times New Roman" w:hAnsi="Times New Roman"/>
                <w:b/>
                <w:i w:val="0"/>
                <w:sz w:val="22"/>
              </w:rPr>
              <w:t>Penang, Malaysia</w:t>
            </w:r>
          </w:p>
        </w:tc>
      </w:tr>
      <w:tr>
        <w:tc>
          <w:tcPr>
            <w:tcW w:type="dxa" w:w="5040"/>
          </w:tcPr>
          <w:p>
            <w:pPr>
              <w:spacing w:after="80"/>
            </w:pPr>
            <w:r>
              <w:rPr>
                <w:rFonts w:ascii="Times New Roman" w:hAnsi="Times New Roman"/>
                <w:b/>
                <w:i/>
                <w:sz w:val="22"/>
              </w:rPr>
              <w:t>Master of Science in Data Science &amp; Analytics</w:t>
            </w:r>
          </w:p>
        </w:tc>
        <w:tc>
          <w:tcPr>
            <w:tcW w:type="dxa" w:w="5040"/>
          </w:tcPr>
          <w:p>
            <w:pPr>
              <w:jc w:val="right"/>
            </w:pPr>
            <w:r>
              <w:rPr>
                <w:rFonts w:ascii="Times New Roman" w:hAnsi="Times New Roman"/>
                <w:b/>
                <w:i/>
                <w:sz w:val="22"/>
              </w:rPr>
              <w:t>2020 - 2024</w:t>
            </w:r>
          </w:p>
        </w:tc>
      </w:tr>
    </w:tbl>
    <w:tbl>
      <w:tblPr>
        <w:tblW w:type="auto" w:w="0"/>
        <w:tblLook w:firstColumn="1" w:firstRow="1" w:lastColumn="0" w:lastRow="0" w:noHBand="0" w:noVBand="1" w:val="04A0"/>
      </w:tblPr>
      <w:tblGrid>
        <w:gridCol w:w="5040"/>
        <w:gridCol w:w="5040"/>
      </w:tblGrid>
      <w:tr>
        <w:tc>
          <w:tcPr>
            <w:tcW w:type="dxa" w:w="5040"/>
          </w:tcPr>
          <w:p>
            <w:pPr>
              <w:spacing w:before="120"/>
            </w:pPr>
            <w:r>
              <w:rPr>
                <w:rFonts w:ascii="Times New Roman" w:hAnsi="Times New Roman"/>
                <w:b/>
                <w:i w:val="0"/>
                <w:sz w:val="22"/>
              </w:rPr>
              <w:t>University of Malaya</w:t>
            </w:r>
          </w:p>
        </w:tc>
        <w:tc>
          <w:tcPr>
            <w:tcW w:type="dxa" w:w="5040"/>
          </w:tcPr>
          <w:p>
            <w:pPr>
              <w:jc w:val="right"/>
            </w:pPr>
            <w:r>
              <w:rPr>
                <w:rFonts w:ascii="Times New Roman" w:hAnsi="Times New Roman"/>
                <w:b/>
                <w:i w:val="0"/>
                <w:sz w:val="22"/>
              </w:rPr>
              <w:t>Kuala Lumpur, Malaysia</w:t>
            </w:r>
          </w:p>
        </w:tc>
      </w:tr>
      <w:tr>
        <w:tc>
          <w:tcPr>
            <w:tcW w:type="dxa" w:w="5040"/>
          </w:tcPr>
          <w:p>
            <w:pPr>
              <w:spacing w:after="120"/>
            </w:pPr>
            <w:r>
              <w:rPr>
                <w:rFonts w:ascii="Times New Roman" w:hAnsi="Times New Roman"/>
                <w:b/>
                <w:i/>
                <w:sz w:val="22"/>
              </w:rPr>
              <w:t>Bachelor of Science in Physics</w:t>
            </w:r>
          </w:p>
        </w:tc>
        <w:tc>
          <w:tcPr>
            <w:tcW w:type="dxa" w:w="5040"/>
          </w:tcPr>
          <w:p>
            <w:pPr>
              <w:jc w:val="right"/>
            </w:pPr>
            <w:r>
              <w:rPr>
                <w:rFonts w:ascii="Times New Roman" w:hAnsi="Times New Roman"/>
                <w:b/>
                <w:i/>
                <w:sz w:val="22"/>
              </w:rPr>
              <w:t>2015 - 2019</w:t>
            </w:r>
          </w:p>
        </w:tc>
      </w:tr>
    </w:tbl>
    <w:p>
      <w:pPr>
        <w:pBdr>
          <w:bottom w:val="single" w:sz="6" w:space="1" w:color="000000"/>
        </w:pBdr>
        <w:spacing w:before="160" w:after="80"/>
      </w:pPr>
      <w:r>
        <w:rPr>
          <w:rFonts w:ascii="Times New Roman" w:hAnsi="Times New Roman"/>
          <w:b/>
          <w:i w:val="0"/>
          <w:sz w:val="22"/>
        </w:rPr>
        <w:t>CERTIFICATIONS</w:t>
      </w:r>
    </w:p>
    <w:p>
      <w:pPr>
        <w:pStyle w:val="ListBullet"/>
        <w:spacing w:before="0" w:after="40"/>
      </w:pPr>
      <w:r>
        <w:rPr>
          <w:rFonts w:ascii="Times New Roman" w:hAnsi="Times New Roman"/>
          <w:b w:val="0"/>
          <w:i w:val="0"/>
          <w:sz w:val="22"/>
        </w:rPr>
        <w:t>BCG X Data Science | Forage (Sep 2024)</w:t>
      </w:r>
    </w:p>
    <w:p>
      <w:pPr>
        <w:pStyle w:val="ListBullet"/>
        <w:spacing w:before="0" w:after="40"/>
      </w:pPr>
      <w:r>
        <w:rPr>
          <w:rFonts w:ascii="Times New Roman" w:hAnsi="Times New Roman"/>
          <w:b w:val="0"/>
          <w:i w:val="0"/>
          <w:sz w:val="22"/>
        </w:rPr>
        <w:t>Decision Intelligence | Cassie Kozyrkov (Sep 2023)</w:t>
      </w:r>
    </w:p>
    <w:p>
      <w:pPr>
        <w:pStyle w:val="ListBullet"/>
        <w:spacing w:before="0" w:after="40"/>
      </w:pPr>
      <w:r>
        <w:rPr>
          <w:rFonts w:ascii="Times New Roman" w:hAnsi="Times New Roman"/>
          <w:b w:val="0"/>
          <w:i w:val="0"/>
          <w:sz w:val="22"/>
        </w:rPr>
        <w:t>Data Analytics Methods for Marketing | Meta (Aug 2023)</w:t>
      </w:r>
    </w:p>
    <w:p>
      <w:pPr>
        <w:pStyle w:val="ListBullet"/>
        <w:spacing w:before="0" w:after="40"/>
      </w:pPr>
      <w:r>
        <w:rPr>
          <w:rFonts w:ascii="Times New Roman" w:hAnsi="Times New Roman"/>
          <w:b w:val="0"/>
          <w:i w:val="0"/>
          <w:sz w:val="22"/>
        </w:rPr>
        <w:t>Goldman Sachs Excel for Business | Forage (Mar 2021)</w:t>
      </w:r>
    </w:p>
    <w:sectPr w:rsidR="00FC693F" w:rsidRPr="0006063C" w:rsidSect="0003461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