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472C" w14:textId="77777777" w:rsidR="00CD6BB9" w:rsidRPr="00674E44" w:rsidRDefault="00000000">
      <w:pPr>
        <w:pStyle w:val="Ttulo"/>
        <w:rPr>
          <w:rFonts w:ascii="Arial" w:hAnsi="Arial" w:cs="Arial"/>
          <w:b/>
          <w:bCs/>
          <w:color w:val="auto"/>
          <w:sz w:val="40"/>
          <w:szCs w:val="40"/>
        </w:rPr>
      </w:pPr>
      <w:proofErr w:type="spellStart"/>
      <w:r w:rsidRPr="00674E44">
        <w:rPr>
          <w:rFonts w:ascii="Arial" w:hAnsi="Arial" w:cs="Arial"/>
          <w:b/>
          <w:bCs/>
          <w:color w:val="auto"/>
          <w:sz w:val="40"/>
          <w:szCs w:val="40"/>
        </w:rPr>
        <w:t>Documentación</w:t>
      </w:r>
      <w:proofErr w:type="spellEnd"/>
      <w:r w:rsidRPr="00674E44">
        <w:rPr>
          <w:rFonts w:ascii="Arial" w:hAnsi="Arial" w:cs="Arial"/>
          <w:b/>
          <w:bCs/>
          <w:color w:val="auto"/>
          <w:sz w:val="40"/>
          <w:szCs w:val="40"/>
        </w:rPr>
        <w:t xml:space="preserve"> de </w:t>
      </w:r>
      <w:proofErr w:type="spellStart"/>
      <w:r w:rsidRPr="00674E44">
        <w:rPr>
          <w:rFonts w:ascii="Arial" w:hAnsi="Arial" w:cs="Arial"/>
          <w:b/>
          <w:bCs/>
          <w:color w:val="auto"/>
          <w:sz w:val="40"/>
          <w:szCs w:val="40"/>
        </w:rPr>
        <w:t>Arquitectura</w:t>
      </w:r>
      <w:proofErr w:type="spellEnd"/>
      <w:r w:rsidRPr="00674E44">
        <w:rPr>
          <w:rFonts w:ascii="Arial" w:hAnsi="Arial" w:cs="Arial"/>
          <w:b/>
          <w:bCs/>
          <w:color w:val="auto"/>
          <w:sz w:val="40"/>
          <w:szCs w:val="40"/>
        </w:rPr>
        <w:t xml:space="preserve"> — SRV </w:t>
      </w:r>
      <w:proofErr w:type="spellStart"/>
      <w:r w:rsidRPr="00674E44">
        <w:rPr>
          <w:rFonts w:ascii="Arial" w:hAnsi="Arial" w:cs="Arial"/>
          <w:b/>
          <w:bCs/>
          <w:color w:val="auto"/>
          <w:sz w:val="40"/>
          <w:szCs w:val="40"/>
        </w:rPr>
        <w:t>Oratoria</w:t>
      </w:r>
      <w:proofErr w:type="spellEnd"/>
    </w:p>
    <w:p w14:paraId="496E237F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Sistema de Retroalimentación por Voz (SRV) basado en IA</w:t>
      </w:r>
    </w:p>
    <w:p w14:paraId="2154A80A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SRV – Sistema de Retroalimentación por Voz | 2026</w:t>
      </w:r>
    </w:p>
    <w:p w14:paraId="10005F30" w14:textId="77777777" w:rsidR="00CD6BB9" w:rsidRPr="00674E44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>1. Visión general</w:t>
      </w:r>
    </w:p>
    <w:p w14:paraId="2764A576" w14:textId="68834E36" w:rsidR="00CD6BB9" w:rsidRPr="00674E44" w:rsidRDefault="00000000" w:rsidP="00674E44">
      <w:pPr>
        <w:jc w:val="both"/>
        <w:rPr>
          <w:rFonts w:ascii="Arial" w:hAnsi="Arial" w:cs="Arial"/>
        </w:rPr>
      </w:pPr>
      <w:r w:rsidRPr="00674E44">
        <w:rPr>
          <w:rFonts w:ascii="Arial" w:hAnsi="Arial" w:cs="Arial"/>
        </w:rPr>
        <w:t xml:space="preserve">El SRV es una </w:t>
      </w:r>
      <w:proofErr w:type="spellStart"/>
      <w:r w:rsidRPr="00674E44">
        <w:rPr>
          <w:rFonts w:ascii="Arial" w:hAnsi="Arial" w:cs="Arial"/>
        </w:rPr>
        <w:t>aplicación</w:t>
      </w:r>
      <w:proofErr w:type="spellEnd"/>
      <w:r w:rsidRPr="00674E44">
        <w:rPr>
          <w:rFonts w:ascii="Arial" w:hAnsi="Arial" w:cs="Arial"/>
        </w:rPr>
        <w:t xml:space="preserve"> web </w:t>
      </w:r>
      <w:proofErr w:type="spellStart"/>
      <w:r w:rsidRPr="00674E44">
        <w:rPr>
          <w:rFonts w:ascii="Arial" w:hAnsi="Arial" w:cs="Arial"/>
        </w:rPr>
        <w:t>cliente-servidor</w:t>
      </w:r>
      <w:proofErr w:type="spellEnd"/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que</w:t>
      </w:r>
      <w:proofErr w:type="spellEnd"/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captura</w:t>
      </w:r>
      <w:proofErr w:type="spellEnd"/>
      <w:r w:rsidRPr="00674E44">
        <w:rPr>
          <w:rFonts w:ascii="Arial" w:hAnsi="Arial" w:cs="Arial"/>
        </w:rPr>
        <w:t xml:space="preserve"> la </w:t>
      </w:r>
      <w:proofErr w:type="spellStart"/>
      <w:r w:rsidRPr="00674E44">
        <w:rPr>
          <w:rFonts w:ascii="Arial" w:hAnsi="Arial" w:cs="Arial"/>
        </w:rPr>
        <w:t>voz</w:t>
      </w:r>
      <w:proofErr w:type="spellEnd"/>
      <w:r w:rsidRPr="00674E44">
        <w:rPr>
          <w:rFonts w:ascii="Arial" w:hAnsi="Arial" w:cs="Arial"/>
        </w:rPr>
        <w:t xml:space="preserve"> de un </w:t>
      </w:r>
      <w:proofErr w:type="spellStart"/>
      <w:r w:rsidRPr="00674E44">
        <w:rPr>
          <w:rFonts w:ascii="Arial" w:hAnsi="Arial" w:cs="Arial"/>
        </w:rPr>
        <w:t>estudiante</w:t>
      </w:r>
      <w:proofErr w:type="spellEnd"/>
      <w:r w:rsidRPr="00674E44">
        <w:rPr>
          <w:rFonts w:ascii="Arial" w:hAnsi="Arial" w:cs="Arial"/>
        </w:rPr>
        <w:t xml:space="preserve">, la </w:t>
      </w:r>
      <w:proofErr w:type="spellStart"/>
      <w:r w:rsidRPr="00674E44">
        <w:rPr>
          <w:rFonts w:ascii="Arial" w:hAnsi="Arial" w:cs="Arial"/>
        </w:rPr>
        <w:t>procesa</w:t>
      </w:r>
      <w:proofErr w:type="spellEnd"/>
      <w:r w:rsidR="00674E44">
        <w:rPr>
          <w:rFonts w:ascii="Arial" w:hAnsi="Arial" w:cs="Arial"/>
        </w:rPr>
        <w:t xml:space="preserve"> </w:t>
      </w:r>
      <w:r w:rsidRPr="00674E44">
        <w:rPr>
          <w:rFonts w:ascii="Arial" w:hAnsi="Arial" w:cs="Arial"/>
        </w:rPr>
        <w:t xml:space="preserve">con modelos de inteligencia artificial y devuelve una </w:t>
      </w:r>
      <w:proofErr w:type="spellStart"/>
      <w:r w:rsidRPr="00674E44">
        <w:rPr>
          <w:rFonts w:ascii="Arial" w:hAnsi="Arial" w:cs="Arial"/>
        </w:rPr>
        <w:t>retroalimentación</w:t>
      </w:r>
      <w:proofErr w:type="spellEnd"/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formativa</w:t>
      </w:r>
      <w:proofErr w:type="spellEnd"/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sobre</w:t>
      </w:r>
      <w:proofErr w:type="spellEnd"/>
      <w:r w:rsidRPr="00674E44">
        <w:rPr>
          <w:rFonts w:ascii="Arial" w:hAnsi="Arial" w:cs="Arial"/>
        </w:rPr>
        <w:t xml:space="preserve"> la</w:t>
      </w:r>
      <w:r w:rsid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fluidez</w:t>
      </w:r>
      <w:proofErr w:type="spellEnd"/>
      <w:r w:rsidRPr="00674E44">
        <w:rPr>
          <w:rFonts w:ascii="Arial" w:hAnsi="Arial" w:cs="Arial"/>
        </w:rPr>
        <w:t xml:space="preserve"> oral, </w:t>
      </w:r>
      <w:proofErr w:type="spellStart"/>
      <w:r w:rsidRPr="00674E44">
        <w:rPr>
          <w:rFonts w:ascii="Arial" w:hAnsi="Arial" w:cs="Arial"/>
        </w:rPr>
        <w:t>organizada</w:t>
      </w:r>
      <w:proofErr w:type="spellEnd"/>
      <w:r w:rsidRPr="00674E44">
        <w:rPr>
          <w:rFonts w:ascii="Arial" w:hAnsi="Arial" w:cs="Arial"/>
        </w:rPr>
        <w:t xml:space="preserve"> en </w:t>
      </w:r>
      <w:proofErr w:type="spellStart"/>
      <w:r w:rsidRPr="00674E44">
        <w:rPr>
          <w:rFonts w:ascii="Arial" w:hAnsi="Arial" w:cs="Arial"/>
        </w:rPr>
        <w:t>tres</w:t>
      </w:r>
      <w:proofErr w:type="spellEnd"/>
      <w:r w:rsidRPr="00674E44">
        <w:rPr>
          <w:rFonts w:ascii="Arial" w:hAnsi="Arial" w:cs="Arial"/>
        </w:rPr>
        <w:t xml:space="preserve"> dimensiones (fluidez, vocabulario y expresividad). El</w:t>
      </w:r>
      <w:r w:rsidR="00674E44">
        <w:rPr>
          <w:rFonts w:ascii="Arial" w:hAnsi="Arial" w:cs="Arial"/>
        </w:rPr>
        <w:t xml:space="preserve">  </w:t>
      </w:r>
      <w:proofErr w:type="spellStart"/>
      <w:r w:rsidRPr="00674E44">
        <w:rPr>
          <w:rFonts w:ascii="Arial" w:hAnsi="Arial" w:cs="Arial"/>
        </w:rPr>
        <w:t>procesamiento</w:t>
      </w:r>
      <w:proofErr w:type="spellEnd"/>
      <w:r w:rsidRPr="00674E44">
        <w:rPr>
          <w:rFonts w:ascii="Arial" w:hAnsi="Arial" w:cs="Arial"/>
        </w:rPr>
        <w:t xml:space="preserve"> del audio ocurre en el servidor y el audio se elimina tras el </w:t>
      </w:r>
      <w:proofErr w:type="spellStart"/>
      <w:r w:rsidRPr="00674E44">
        <w:rPr>
          <w:rFonts w:ascii="Arial" w:hAnsi="Arial" w:cs="Arial"/>
        </w:rPr>
        <w:t>análisis</w:t>
      </w:r>
      <w:proofErr w:type="spellEnd"/>
      <w:r w:rsidRPr="00674E44">
        <w:rPr>
          <w:rFonts w:ascii="Arial" w:hAnsi="Arial" w:cs="Arial"/>
        </w:rPr>
        <w:t xml:space="preserve"> (no se</w:t>
      </w:r>
      <w:r w:rsid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almacena</w:t>
      </w:r>
      <w:proofErr w:type="spellEnd"/>
      <w:r w:rsidRPr="00674E44">
        <w:rPr>
          <w:rFonts w:ascii="Arial" w:hAnsi="Arial" w:cs="Arial"/>
        </w:rPr>
        <w:t>), por protección de datos de los usuarios.</w:t>
      </w:r>
    </w:p>
    <w:p w14:paraId="5B2C5717" w14:textId="77777777" w:rsidR="00CD6BB9" w:rsidRPr="00674E44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>2. Stack tecnológico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6BB9" w:rsidRPr="00674E44" w14:paraId="35974675" w14:textId="77777777" w:rsidTr="00674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15E22C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Capa</w:t>
            </w:r>
          </w:p>
        </w:tc>
        <w:tc>
          <w:tcPr>
            <w:tcW w:w="4320" w:type="dxa"/>
          </w:tcPr>
          <w:p w14:paraId="1592A381" w14:textId="77777777" w:rsidR="00CD6BB9" w:rsidRPr="00674E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Tecnología</w:t>
            </w:r>
          </w:p>
        </w:tc>
      </w:tr>
      <w:tr w:rsidR="00CD6BB9" w:rsidRPr="00674E44" w14:paraId="0DA43391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6D1FF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Frontend</w:t>
            </w:r>
          </w:p>
        </w:tc>
        <w:tc>
          <w:tcPr>
            <w:tcW w:w="4320" w:type="dxa"/>
          </w:tcPr>
          <w:p w14:paraId="7462CECB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React + Vite, React Router, WaveSurfer.js, Chart.js, Axios</w:t>
            </w:r>
          </w:p>
        </w:tc>
      </w:tr>
      <w:tr w:rsidR="00CD6BB9" w:rsidRPr="00674E44" w14:paraId="223BA075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5AF1DA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Backend</w:t>
            </w:r>
          </w:p>
        </w:tc>
        <w:tc>
          <w:tcPr>
            <w:tcW w:w="4320" w:type="dxa"/>
          </w:tcPr>
          <w:p w14:paraId="0EFD3089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Python 3.11, FastAPI, Uvicorn, SQLAlchemy</w:t>
            </w:r>
          </w:p>
        </w:tc>
      </w:tr>
      <w:tr w:rsidR="00CD6BB9" w:rsidRPr="00674E44" w14:paraId="5D20AEA1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87742E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Base de datos</w:t>
            </w:r>
          </w:p>
        </w:tc>
        <w:tc>
          <w:tcPr>
            <w:tcW w:w="4320" w:type="dxa"/>
          </w:tcPr>
          <w:p w14:paraId="3B80F415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PostgreSQL (</w:t>
            </w:r>
            <w:proofErr w:type="gramStart"/>
            <w:r w:rsidRPr="00674E44">
              <w:rPr>
                <w:rFonts w:ascii="Arial" w:hAnsi="Arial" w:cs="Arial"/>
              </w:rPr>
              <w:t>Supabase) —</w:t>
            </w:r>
            <w:proofErr w:type="gramEnd"/>
            <w:r w:rsidRPr="00674E44">
              <w:rPr>
                <w:rFonts w:ascii="Arial" w:hAnsi="Arial" w:cs="Arial"/>
              </w:rPr>
              <w:t xml:space="preserve"> SQLite en desarrollo local</w:t>
            </w:r>
          </w:p>
        </w:tc>
      </w:tr>
      <w:tr w:rsidR="00CD6BB9" w:rsidRPr="00674E44" w14:paraId="6ED8DB27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D850FF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ASR (transcripción)</w:t>
            </w:r>
          </w:p>
        </w:tc>
        <w:tc>
          <w:tcPr>
            <w:tcW w:w="4320" w:type="dxa"/>
          </w:tcPr>
          <w:p w14:paraId="0AA81FCE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faster-whisper (modelo medium, CPU int8)</w:t>
            </w:r>
          </w:p>
        </w:tc>
      </w:tr>
      <w:tr w:rsidR="00CD6BB9" w:rsidRPr="00674E44" w14:paraId="794055FA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5C65A6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Análisis prosódico</w:t>
            </w:r>
          </w:p>
        </w:tc>
        <w:tc>
          <w:tcPr>
            <w:tcW w:w="4320" w:type="dxa"/>
          </w:tcPr>
          <w:p w14:paraId="43B45C28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praat-parselmouth (Praat)</w:t>
            </w:r>
          </w:p>
        </w:tc>
      </w:tr>
      <w:tr w:rsidR="00CD6BB9" w:rsidRPr="00674E44" w14:paraId="3F3648FA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2F43CB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Análisis lingüístico</w:t>
            </w:r>
          </w:p>
        </w:tc>
        <w:tc>
          <w:tcPr>
            <w:tcW w:w="4320" w:type="dxa"/>
          </w:tcPr>
          <w:p w14:paraId="144892D9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spaCy (es_core_news_lg) + BETO (BERT en español)</w:t>
            </w:r>
          </w:p>
        </w:tc>
      </w:tr>
      <w:tr w:rsidR="00CD6BB9" w:rsidRPr="00674E44" w14:paraId="76AF2130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A76DD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IA generativa (opcional)</w:t>
            </w:r>
          </w:p>
        </w:tc>
        <w:tc>
          <w:tcPr>
            <w:tcW w:w="4320" w:type="dxa"/>
          </w:tcPr>
          <w:p w14:paraId="60CEC02B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Anthropic Claude Haiku (HU-25, desactivable)</w:t>
            </w:r>
          </w:p>
        </w:tc>
      </w:tr>
      <w:tr w:rsidR="00CD6BB9" w:rsidRPr="00674E44" w14:paraId="1F417FB6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991A09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Reportes</w:t>
            </w:r>
          </w:p>
        </w:tc>
        <w:tc>
          <w:tcPr>
            <w:tcW w:w="4320" w:type="dxa"/>
          </w:tcPr>
          <w:p w14:paraId="07889ED1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ReportLab (PDF)</w:t>
            </w:r>
          </w:p>
        </w:tc>
      </w:tr>
      <w:tr w:rsidR="00CD6BB9" w:rsidRPr="00674E44" w14:paraId="660AB38F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D1D0B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Despliegue</w:t>
            </w:r>
          </w:p>
        </w:tc>
        <w:tc>
          <w:tcPr>
            <w:tcW w:w="4320" w:type="dxa"/>
          </w:tcPr>
          <w:p w14:paraId="0DE0041E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Railway (backend), Vercel (frontend), Supabase (BD)</w:t>
            </w:r>
          </w:p>
        </w:tc>
      </w:tr>
      <w:tr w:rsidR="00CD6BB9" w:rsidRPr="00674E44" w14:paraId="0BF49F2A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76BC9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Seguridad</w:t>
            </w:r>
          </w:p>
        </w:tc>
        <w:tc>
          <w:tcPr>
            <w:tcW w:w="4320" w:type="dxa"/>
          </w:tcPr>
          <w:p w14:paraId="230EDB02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JWT (python-jose), Argon2 (passlib), validación Pydantic</w:t>
            </w:r>
          </w:p>
        </w:tc>
      </w:tr>
    </w:tbl>
    <w:p w14:paraId="428AD404" w14:textId="77777777" w:rsidR="00CD6BB9" w:rsidRPr="00674E44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>3. Arquitectura de componentes</w:t>
      </w:r>
    </w:p>
    <w:p w14:paraId="62F47B69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El sistema sigue una arquitectura de tres niveles:</w:t>
      </w:r>
    </w:p>
    <w:p w14:paraId="2CEE55C0" w14:textId="6B28CBCD" w:rsidR="00CD6BB9" w:rsidRPr="00674E44" w:rsidRDefault="00000000" w:rsidP="00674E44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674E44">
        <w:rPr>
          <w:rFonts w:ascii="Arial" w:hAnsi="Arial" w:cs="Arial"/>
          <w:b/>
        </w:rPr>
        <w:t>Cliente</w:t>
      </w:r>
      <w:proofErr w:type="spellEnd"/>
      <w:r w:rsidRPr="00674E44">
        <w:rPr>
          <w:rFonts w:ascii="Arial" w:hAnsi="Arial" w:cs="Arial"/>
          <w:b/>
        </w:rPr>
        <w:t xml:space="preserve"> (</w:t>
      </w:r>
      <w:proofErr w:type="spellStart"/>
      <w:r w:rsidRPr="00674E44">
        <w:rPr>
          <w:rFonts w:ascii="Arial" w:hAnsi="Arial" w:cs="Arial"/>
          <w:b/>
        </w:rPr>
        <w:t>navegador</w:t>
      </w:r>
      <w:proofErr w:type="spellEnd"/>
      <w:r w:rsidRPr="00674E44">
        <w:rPr>
          <w:rFonts w:ascii="Arial" w:hAnsi="Arial" w:cs="Arial"/>
          <w:b/>
        </w:rPr>
        <w:t>)</w:t>
      </w:r>
      <w:r w:rsidR="00674E44" w:rsidRPr="00674E44">
        <w:rPr>
          <w:rFonts w:ascii="Arial" w:hAnsi="Arial" w:cs="Arial"/>
        </w:rPr>
        <w:t xml:space="preserve"> </w:t>
      </w:r>
      <w:r w:rsidRPr="00674E44">
        <w:rPr>
          <w:rFonts w:ascii="Arial" w:hAnsi="Arial" w:cs="Arial"/>
        </w:rPr>
        <w:t xml:space="preserve">SPA en React </w:t>
      </w:r>
      <w:proofErr w:type="spellStart"/>
      <w:r w:rsidRPr="00674E44">
        <w:rPr>
          <w:rFonts w:ascii="Arial" w:hAnsi="Arial" w:cs="Arial"/>
        </w:rPr>
        <w:t>desplegada</w:t>
      </w:r>
      <w:proofErr w:type="spellEnd"/>
      <w:r w:rsidRPr="00674E44">
        <w:rPr>
          <w:rFonts w:ascii="Arial" w:hAnsi="Arial" w:cs="Arial"/>
        </w:rPr>
        <w:t xml:space="preserve"> en Vercel. </w:t>
      </w:r>
      <w:proofErr w:type="spellStart"/>
      <w:r w:rsidRPr="00674E44">
        <w:rPr>
          <w:rFonts w:ascii="Arial" w:hAnsi="Arial" w:cs="Arial"/>
        </w:rPr>
        <w:t>Captura</w:t>
      </w:r>
      <w:proofErr w:type="spellEnd"/>
      <w:r w:rsidRPr="00674E44">
        <w:rPr>
          <w:rFonts w:ascii="Arial" w:hAnsi="Arial" w:cs="Arial"/>
        </w:rPr>
        <w:t xml:space="preserve"> el audio con</w:t>
      </w:r>
      <w:r w:rsid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WaveSurfer</w:t>
      </w:r>
      <w:proofErr w:type="spellEnd"/>
      <w:r w:rsidRPr="00674E44">
        <w:rPr>
          <w:rFonts w:ascii="Arial" w:hAnsi="Arial" w:cs="Arial"/>
        </w:rPr>
        <w:t xml:space="preserve">, </w:t>
      </w:r>
      <w:proofErr w:type="spellStart"/>
      <w:r w:rsidRPr="00674E44">
        <w:rPr>
          <w:rFonts w:ascii="Arial" w:hAnsi="Arial" w:cs="Arial"/>
        </w:rPr>
        <w:t>gestiona</w:t>
      </w:r>
      <w:proofErr w:type="spellEnd"/>
      <w:r w:rsidRPr="00674E44">
        <w:rPr>
          <w:rFonts w:ascii="Arial" w:hAnsi="Arial" w:cs="Arial"/>
        </w:rPr>
        <w:t xml:space="preserve"> la </w:t>
      </w:r>
      <w:proofErr w:type="spellStart"/>
      <w:r w:rsidRPr="00674E44">
        <w:rPr>
          <w:rFonts w:ascii="Arial" w:hAnsi="Arial" w:cs="Arial"/>
        </w:rPr>
        <w:t>sesión</w:t>
      </w:r>
      <w:proofErr w:type="spellEnd"/>
      <w:r w:rsidRPr="00674E44">
        <w:rPr>
          <w:rFonts w:ascii="Arial" w:hAnsi="Arial" w:cs="Arial"/>
        </w:rPr>
        <w:t xml:space="preserve"> con un token JWT y </w:t>
      </w:r>
      <w:proofErr w:type="gramStart"/>
      <w:r w:rsidRPr="00674E44">
        <w:rPr>
          <w:rFonts w:ascii="Arial" w:hAnsi="Arial" w:cs="Arial"/>
        </w:rPr>
        <w:t>consume</w:t>
      </w:r>
      <w:proofErr w:type="gramEnd"/>
      <w:r w:rsidRPr="00674E44">
        <w:rPr>
          <w:rFonts w:ascii="Arial" w:hAnsi="Arial" w:cs="Arial"/>
        </w:rPr>
        <w:t xml:space="preserve"> la API por HTTPS.</w:t>
      </w:r>
    </w:p>
    <w:p w14:paraId="49572539" w14:textId="4DB07E3B" w:rsidR="00CD6BB9" w:rsidRPr="00674E44" w:rsidRDefault="00000000" w:rsidP="00674E44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API (</w:t>
      </w:r>
      <w:proofErr w:type="spellStart"/>
      <w:r w:rsidR="00674E44" w:rsidRPr="00674E44">
        <w:rPr>
          <w:rFonts w:ascii="Arial" w:hAnsi="Arial" w:cs="Arial"/>
          <w:b/>
        </w:rPr>
        <w:t>servidor</w:t>
      </w:r>
      <w:proofErr w:type="spellEnd"/>
      <w:r w:rsidR="00674E44" w:rsidRPr="00674E44">
        <w:rPr>
          <w:rFonts w:ascii="Arial" w:hAnsi="Arial" w:cs="Arial"/>
          <w:b/>
        </w:rPr>
        <w:t>)</w:t>
      </w:r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FastAPI</w:t>
      </w:r>
      <w:proofErr w:type="spellEnd"/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desplegada</w:t>
      </w:r>
      <w:proofErr w:type="spellEnd"/>
      <w:r w:rsidRPr="00674E44">
        <w:rPr>
          <w:rFonts w:ascii="Arial" w:hAnsi="Arial" w:cs="Arial"/>
        </w:rPr>
        <w:t xml:space="preserve"> en Railway. Expone los endpoints, </w:t>
      </w:r>
      <w:proofErr w:type="spellStart"/>
      <w:r w:rsidRPr="00674E44">
        <w:rPr>
          <w:rFonts w:ascii="Arial" w:hAnsi="Arial" w:cs="Arial"/>
        </w:rPr>
        <w:t>ejecuta</w:t>
      </w:r>
      <w:proofErr w:type="spellEnd"/>
      <w:r w:rsidRPr="00674E44">
        <w:rPr>
          <w:rFonts w:ascii="Arial" w:hAnsi="Arial" w:cs="Arial"/>
        </w:rPr>
        <w:t xml:space="preserve"> el</w:t>
      </w:r>
      <w:r w:rsidR="00674E44" w:rsidRPr="00674E44">
        <w:rPr>
          <w:rFonts w:ascii="Arial" w:hAnsi="Arial" w:cs="Arial"/>
        </w:rPr>
        <w:t xml:space="preserve"> </w:t>
      </w:r>
      <w:r w:rsidRPr="00674E44">
        <w:rPr>
          <w:rFonts w:ascii="Arial" w:hAnsi="Arial" w:cs="Arial"/>
        </w:rPr>
        <w:t>pipeline de IA y gestiona la persistencia.</w:t>
      </w:r>
    </w:p>
    <w:p w14:paraId="24B1FEBB" w14:textId="40C67449" w:rsidR="00674E44" w:rsidRPr="00674E44" w:rsidRDefault="00000000" w:rsidP="00674E44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r w:rsidRPr="00674E44">
        <w:rPr>
          <w:rFonts w:ascii="Arial" w:hAnsi="Arial" w:cs="Arial"/>
          <w:b/>
        </w:rPr>
        <w:lastRenderedPageBreak/>
        <w:t xml:space="preserve">Base de </w:t>
      </w:r>
      <w:proofErr w:type="spellStart"/>
      <w:r w:rsidRPr="00674E44">
        <w:rPr>
          <w:rFonts w:ascii="Arial" w:hAnsi="Arial" w:cs="Arial"/>
          <w:b/>
        </w:rPr>
        <w:t>datos</w:t>
      </w:r>
      <w:proofErr w:type="spellEnd"/>
      <w:r w:rsidRPr="00674E44">
        <w:rPr>
          <w:rFonts w:ascii="Arial" w:hAnsi="Arial" w:cs="Arial"/>
        </w:rPr>
        <w:t xml:space="preserve"> PostgreSQL </w:t>
      </w:r>
      <w:proofErr w:type="spellStart"/>
      <w:r w:rsidRPr="00674E44">
        <w:rPr>
          <w:rFonts w:ascii="Arial" w:hAnsi="Arial" w:cs="Arial"/>
        </w:rPr>
        <w:t>gestionado</w:t>
      </w:r>
      <w:proofErr w:type="spellEnd"/>
      <w:r w:rsidRPr="00674E44">
        <w:rPr>
          <w:rFonts w:ascii="Arial" w:hAnsi="Arial" w:cs="Arial"/>
        </w:rPr>
        <w:t xml:space="preserve"> en Supabase, accedido vía </w:t>
      </w:r>
      <w:proofErr w:type="spellStart"/>
      <w:r w:rsidRPr="00674E44">
        <w:rPr>
          <w:rFonts w:ascii="Arial" w:hAnsi="Arial" w:cs="Arial"/>
        </w:rPr>
        <w:t>SQLAlchemy</w:t>
      </w:r>
      <w:proofErr w:type="spellEnd"/>
      <w:r w:rsidRPr="00674E44">
        <w:rPr>
          <w:rFonts w:ascii="Arial" w:hAnsi="Arial" w:cs="Arial"/>
        </w:rPr>
        <w:t xml:space="preserve"> a </w:t>
      </w:r>
      <w:proofErr w:type="spellStart"/>
      <w:r w:rsidRPr="00674E44">
        <w:rPr>
          <w:rFonts w:ascii="Arial" w:hAnsi="Arial" w:cs="Arial"/>
        </w:rPr>
        <w:t>través</w:t>
      </w:r>
      <w:proofErr w:type="spellEnd"/>
      <w:r w:rsidRPr="00674E44">
        <w:rPr>
          <w:rFonts w:ascii="Arial" w:hAnsi="Arial" w:cs="Arial"/>
        </w:rPr>
        <w:t xml:space="preserve"> del</w:t>
      </w:r>
      <w:r w:rsidR="00674E44" w:rsidRPr="00674E44">
        <w:rPr>
          <w:rFonts w:ascii="Arial" w:hAnsi="Arial" w:cs="Arial"/>
        </w:rPr>
        <w:t xml:space="preserve"> </w:t>
      </w:r>
      <w:r w:rsidRPr="00674E44">
        <w:rPr>
          <w:rFonts w:ascii="Arial" w:hAnsi="Arial" w:cs="Arial"/>
        </w:rPr>
        <w:t>pooler (IPv4).</w:t>
      </w:r>
      <w:r w:rsidR="00674E44"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Servicios</w:t>
      </w:r>
      <w:proofErr w:type="spellEnd"/>
      <w:r w:rsidRPr="00674E44">
        <w:rPr>
          <w:rFonts w:ascii="Arial" w:hAnsi="Arial" w:cs="Arial"/>
        </w:rPr>
        <w:t xml:space="preserve"> externos opcionales: la API de Anthropic (Claude) para los </w:t>
      </w:r>
      <w:proofErr w:type="spellStart"/>
      <w:r w:rsidRPr="00674E44">
        <w:rPr>
          <w:rFonts w:ascii="Arial" w:hAnsi="Arial" w:cs="Arial"/>
        </w:rPr>
        <w:t>consejos</w:t>
      </w:r>
      <w:proofErr w:type="spellEnd"/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generativos</w:t>
      </w:r>
      <w:proofErr w:type="spellEnd"/>
      <w:r w:rsidR="00674E44" w:rsidRPr="00674E44">
        <w:rPr>
          <w:rFonts w:ascii="Arial" w:hAnsi="Arial" w:cs="Arial"/>
        </w:rPr>
        <w:t xml:space="preserve"> </w:t>
      </w:r>
      <w:r w:rsidRPr="00674E44">
        <w:rPr>
          <w:rFonts w:ascii="Arial" w:hAnsi="Arial" w:cs="Arial"/>
        </w:rPr>
        <w:t xml:space="preserve">(HU-25), a la que solo se envían métricas numéricas, nunca la </w:t>
      </w:r>
      <w:proofErr w:type="spellStart"/>
      <w:r w:rsidRPr="00674E44">
        <w:rPr>
          <w:rFonts w:ascii="Arial" w:hAnsi="Arial" w:cs="Arial"/>
        </w:rPr>
        <w:t>voz</w:t>
      </w:r>
      <w:proofErr w:type="spellEnd"/>
      <w:r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ni</w:t>
      </w:r>
      <w:proofErr w:type="spellEnd"/>
      <w:r w:rsidRPr="00674E44">
        <w:rPr>
          <w:rFonts w:ascii="Arial" w:hAnsi="Arial" w:cs="Arial"/>
        </w:rPr>
        <w:t xml:space="preserve"> la </w:t>
      </w:r>
      <w:proofErr w:type="spellStart"/>
      <w:r w:rsidRPr="00674E44">
        <w:rPr>
          <w:rFonts w:ascii="Arial" w:hAnsi="Arial" w:cs="Arial"/>
        </w:rPr>
        <w:t>transcripción</w:t>
      </w:r>
      <w:proofErr w:type="spellEnd"/>
      <w:r w:rsidRPr="00674E44">
        <w:rPr>
          <w:rFonts w:ascii="Arial" w:hAnsi="Arial" w:cs="Arial"/>
        </w:rPr>
        <w:t>.</w:t>
      </w:r>
    </w:p>
    <w:p w14:paraId="26030A72" w14:textId="77777777" w:rsidR="00CD6BB9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 xml:space="preserve">4. </w:t>
      </w:r>
      <w:proofErr w:type="spellStart"/>
      <w:r w:rsidRPr="00674E44">
        <w:rPr>
          <w:rFonts w:ascii="Arial" w:hAnsi="Arial" w:cs="Arial"/>
          <w:color w:val="auto"/>
          <w:sz w:val="22"/>
          <w:szCs w:val="22"/>
        </w:rPr>
        <w:t>Estructura</w:t>
      </w:r>
      <w:proofErr w:type="spellEnd"/>
      <w:r w:rsidRPr="00674E44">
        <w:rPr>
          <w:rFonts w:ascii="Arial" w:hAnsi="Arial" w:cs="Arial"/>
          <w:color w:val="auto"/>
          <w:sz w:val="22"/>
          <w:szCs w:val="22"/>
        </w:rPr>
        <w:t xml:space="preserve"> del backend</w:t>
      </w:r>
    </w:p>
    <w:p w14:paraId="42AC2263" w14:textId="77777777" w:rsidR="00674E44" w:rsidRPr="00674E44" w:rsidRDefault="00674E44" w:rsidP="00674E44"/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6BB9" w:rsidRPr="00674E44" w14:paraId="0BCEAC0D" w14:textId="77777777" w:rsidTr="00674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488EF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Módulo</w:t>
            </w:r>
          </w:p>
        </w:tc>
        <w:tc>
          <w:tcPr>
            <w:tcW w:w="4320" w:type="dxa"/>
          </w:tcPr>
          <w:p w14:paraId="71F62AA3" w14:textId="77777777" w:rsidR="00CD6BB9" w:rsidRPr="00674E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Responsabilidad</w:t>
            </w:r>
          </w:p>
        </w:tc>
      </w:tr>
      <w:tr w:rsidR="00CD6BB9" w:rsidRPr="00674E44" w14:paraId="6B95FB58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AB1384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`main.py`</w:t>
            </w:r>
          </w:p>
        </w:tc>
        <w:tc>
          <w:tcPr>
            <w:tcW w:w="4320" w:type="dxa"/>
          </w:tcPr>
          <w:p w14:paraId="4818698C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Arranque, CORS, logging, manejo global de errores, `ensure_schema`</w:t>
            </w:r>
          </w:p>
        </w:tc>
      </w:tr>
      <w:tr w:rsidR="00CD6BB9" w:rsidRPr="00674E44" w14:paraId="1646D8A3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856DA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`routers/auth.py`</w:t>
            </w:r>
          </w:p>
        </w:tc>
        <w:tc>
          <w:tcPr>
            <w:tcW w:w="4320" w:type="dxa"/>
          </w:tcPr>
          <w:p w14:paraId="4D88DB03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Registro, login y datos del usuario (JWT + Argon2)</w:t>
            </w:r>
          </w:p>
        </w:tc>
      </w:tr>
      <w:tr w:rsidR="00CD6BB9" w:rsidRPr="00674E44" w14:paraId="7D6DAE53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190D3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`routers/audio.py`</w:t>
            </w:r>
          </w:p>
        </w:tc>
        <w:tc>
          <w:tcPr>
            <w:tcW w:w="4320" w:type="dxa"/>
          </w:tcPr>
          <w:p w14:paraId="6C4DBD8D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Endpoint `/audio/analizar`: pipeline completo de IA</w:t>
            </w:r>
          </w:p>
        </w:tc>
      </w:tr>
      <w:tr w:rsidR="00CD6BB9" w:rsidRPr="00674E44" w14:paraId="2E87BBA3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599C4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`routers/metrics.py`</w:t>
            </w:r>
          </w:p>
        </w:tc>
        <w:tc>
          <w:tcPr>
            <w:tcW w:w="4320" w:type="dxa"/>
          </w:tcPr>
          <w:p w14:paraId="7EA8D887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Historial, panel del docente y generación de PDF</w:t>
            </w:r>
          </w:p>
        </w:tc>
      </w:tr>
      <w:tr w:rsidR="00CD6BB9" w:rsidRPr="00674E44" w14:paraId="5373746E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63B27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`services/dimension1`</w:t>
            </w:r>
          </w:p>
        </w:tc>
        <w:tc>
          <w:tcPr>
            <w:tcW w:w="4320" w:type="dxa"/>
          </w:tcPr>
          <w:p w14:paraId="4387FFF7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Transcripción (Whisper), PPM, pausas y prosodia (Praat)</w:t>
            </w:r>
          </w:p>
        </w:tc>
      </w:tr>
      <w:tr w:rsidR="00CD6BB9" w:rsidRPr="00674E44" w14:paraId="6DEC0D9A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4687AA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`services/dimension2`</w:t>
            </w:r>
          </w:p>
        </w:tc>
        <w:tc>
          <w:tcPr>
            <w:tcW w:w="4320" w:type="dxa"/>
          </w:tcPr>
          <w:p w14:paraId="1FCF4739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Muletillas, riqueza léxica (TTR) y coherencia (BETO)</w:t>
            </w:r>
          </w:p>
        </w:tc>
      </w:tr>
      <w:tr w:rsidR="00CD6BB9" w:rsidRPr="00674E44" w14:paraId="6B4C7D5A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D2BA1E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`services/dimension3`</w:t>
            </w:r>
          </w:p>
        </w:tc>
        <w:tc>
          <w:tcPr>
            <w:tcW w:w="4320" w:type="dxa"/>
          </w:tcPr>
          <w:p w14:paraId="163ADD67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Expresividad acústica (variación tonal, calidad)</w:t>
            </w:r>
          </w:p>
        </w:tc>
      </w:tr>
      <w:tr w:rsidR="00CD6BB9" w:rsidRPr="00674E44" w14:paraId="4D2D1E43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1C3BA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`services/scoring.py`</w:t>
            </w:r>
          </w:p>
        </w:tc>
        <w:tc>
          <w:tcPr>
            <w:tcW w:w="4320" w:type="dxa"/>
          </w:tcPr>
          <w:p w14:paraId="576EB546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Puntaje global ponderado D1+D2+D3</w:t>
            </w:r>
          </w:p>
        </w:tc>
      </w:tr>
      <w:tr w:rsidR="00CD6BB9" w:rsidRPr="00674E44" w14:paraId="57BCAD2B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EED664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`services/report_pdf.py`</w:t>
            </w:r>
          </w:p>
        </w:tc>
        <w:tc>
          <w:tcPr>
            <w:tcW w:w="4320" w:type="dxa"/>
          </w:tcPr>
          <w:p w14:paraId="23A3A34E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Reporte PDF de desempeño</w:t>
            </w:r>
          </w:p>
        </w:tc>
      </w:tr>
      <w:tr w:rsidR="00CD6BB9" w:rsidRPr="00674E44" w14:paraId="6747837D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C2F8C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`services/ia_consejos.py`</w:t>
            </w:r>
          </w:p>
        </w:tc>
        <w:tc>
          <w:tcPr>
            <w:tcW w:w="4320" w:type="dxa"/>
          </w:tcPr>
          <w:p w14:paraId="11C90167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Consejo generativo con Claude (HU-25, opcional)</w:t>
            </w:r>
          </w:p>
        </w:tc>
      </w:tr>
      <w:tr w:rsidR="00CD6BB9" w:rsidRPr="00674E44" w14:paraId="7A8BACCD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C3FA8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`utils/audio.py`</w:t>
            </w:r>
          </w:p>
        </w:tc>
        <w:tc>
          <w:tcPr>
            <w:tcW w:w="4320" w:type="dxa"/>
          </w:tcPr>
          <w:p w14:paraId="4872E36D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Conversión a WAV 16 kHz (PyAV) + filtros anti-ruido</w:t>
            </w:r>
          </w:p>
        </w:tc>
      </w:tr>
      <w:tr w:rsidR="00CD6BB9" w:rsidRPr="00674E44" w14:paraId="5B987CE4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13D5E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`utils/audio_filters.py`</w:t>
            </w:r>
          </w:p>
        </w:tc>
        <w:tc>
          <w:tcPr>
            <w:tcW w:w="4320" w:type="dxa"/>
          </w:tcPr>
          <w:p w14:paraId="224C1398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Paso-alto Butterworth + puerta de ruido</w:t>
            </w:r>
          </w:p>
        </w:tc>
      </w:tr>
      <w:tr w:rsidR="00CD6BB9" w:rsidRPr="00674E44" w14:paraId="3765EDAF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C2C65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`utils/audio_storage.py`</w:t>
            </w:r>
          </w:p>
        </w:tc>
        <w:tc>
          <w:tcPr>
            <w:tcW w:w="4320" w:type="dxa"/>
          </w:tcPr>
          <w:p w14:paraId="7C3FD1F0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Persistencia opcional del audio (desactivada)</w:t>
            </w:r>
          </w:p>
        </w:tc>
      </w:tr>
      <w:tr w:rsidR="00CD6BB9" w:rsidRPr="00674E44" w14:paraId="7B421495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C1209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`utils/auth.py`</w:t>
            </w:r>
          </w:p>
        </w:tc>
        <w:tc>
          <w:tcPr>
            <w:tcW w:w="4320" w:type="dxa"/>
          </w:tcPr>
          <w:p w14:paraId="532CDDB4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Tokens JWT, hashing y guarda de rol (RBAC)</w:t>
            </w:r>
          </w:p>
        </w:tc>
      </w:tr>
    </w:tbl>
    <w:p w14:paraId="311CA24C" w14:textId="77777777" w:rsidR="00CD6BB9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 xml:space="preserve">5. Pipeline de </w:t>
      </w:r>
      <w:proofErr w:type="spellStart"/>
      <w:r w:rsidRPr="00674E44">
        <w:rPr>
          <w:rFonts w:ascii="Arial" w:hAnsi="Arial" w:cs="Arial"/>
          <w:color w:val="auto"/>
          <w:sz w:val="22"/>
          <w:szCs w:val="22"/>
        </w:rPr>
        <w:t>procesamiento</w:t>
      </w:r>
      <w:proofErr w:type="spellEnd"/>
      <w:r w:rsidRPr="00674E44">
        <w:rPr>
          <w:rFonts w:ascii="Arial" w:hAnsi="Arial" w:cs="Arial"/>
          <w:color w:val="auto"/>
          <w:sz w:val="22"/>
          <w:szCs w:val="22"/>
        </w:rPr>
        <w:t xml:space="preserve"> de audio</w:t>
      </w:r>
    </w:p>
    <w:p w14:paraId="6866579D" w14:textId="77777777" w:rsidR="00674E44" w:rsidRPr="00674E44" w:rsidRDefault="00674E44" w:rsidP="00674E44"/>
    <w:p w14:paraId="328B155A" w14:textId="77777777" w:rsidR="00CD6BB9" w:rsidRPr="00674E44" w:rsidRDefault="00000000" w:rsidP="00674E44">
      <w:pPr>
        <w:ind w:left="360"/>
        <w:rPr>
          <w:rFonts w:ascii="Arial" w:hAnsi="Arial" w:cs="Arial"/>
        </w:rPr>
      </w:pPr>
      <w:r w:rsidRPr="00674E44">
        <w:rPr>
          <w:rFonts w:ascii="Arial" w:hAnsi="Arial" w:cs="Arial"/>
        </w:rPr>
        <w:t>Flujo del endpoint `POST /audio/analizar`:</w:t>
      </w:r>
    </w:p>
    <w:p w14:paraId="1CBEEC13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</w:rPr>
        <w:t>El cliente envía el audio grabado (WebM/Opus) por HTTPS con su token JWT.</w:t>
      </w:r>
    </w:p>
    <w:p w14:paraId="6373483A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Conversión</w:t>
      </w:r>
      <w:r w:rsidRPr="00674E44">
        <w:rPr>
          <w:rFonts w:ascii="Arial" w:hAnsi="Arial" w:cs="Arial"/>
        </w:rPr>
        <w:t>: PyAV transforma el audio a WAV mono 16 kHz.</w:t>
      </w:r>
    </w:p>
    <w:p w14:paraId="58A6C32B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Filtros anti-ruido</w:t>
      </w:r>
      <w:r w:rsidRPr="00674E44">
        <w:rPr>
          <w:rFonts w:ascii="Arial" w:hAnsi="Arial" w:cs="Arial"/>
        </w:rPr>
        <w:t>: paso-alto Butterworth + puerta de ruido (mitiga el ruido ambiental).</w:t>
      </w:r>
    </w:p>
    <w:p w14:paraId="109A2A42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Transcripción (D1)</w:t>
      </w:r>
      <w:r w:rsidRPr="00674E44">
        <w:rPr>
          <w:rFonts w:ascii="Arial" w:hAnsi="Arial" w:cs="Arial"/>
        </w:rPr>
        <w:t>: faster-whisper genera el texto con marcas de tiempo por palabra.</w:t>
      </w:r>
    </w:p>
    <w:p w14:paraId="0553CD18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lastRenderedPageBreak/>
        <w:t>Fluidez (D1)</w:t>
      </w:r>
      <w:r w:rsidRPr="00674E44">
        <w:rPr>
          <w:rFonts w:ascii="Arial" w:hAnsi="Arial" w:cs="Arial"/>
        </w:rPr>
        <w:t>: cálculo de PPM, detección de pausas/bloqueos y prosodia con Praat.</w:t>
      </w:r>
    </w:p>
    <w:p w14:paraId="7AEFBE26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Lectura</w:t>
      </w:r>
      <w:r w:rsidRPr="00674E44">
        <w:rPr>
          <w:rFonts w:ascii="Arial" w:hAnsi="Arial" w:cs="Arial"/>
        </w:rPr>
        <w:t>: en modo lectura, fidelidad vs. el texto original (distancia de Levenshtein).</w:t>
      </w:r>
    </w:p>
    <w:p w14:paraId="5A5EACFE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Vocabulario (D2)</w:t>
      </w:r>
      <w:r w:rsidRPr="00674E44">
        <w:rPr>
          <w:rFonts w:ascii="Arial" w:hAnsi="Arial" w:cs="Arial"/>
        </w:rPr>
        <w:t>: muletillas y TTR con spaCy; coherencia semántica con BETO.</w:t>
      </w:r>
    </w:p>
    <w:p w14:paraId="7D1F6968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Expresividad (D3)</w:t>
      </w:r>
      <w:r w:rsidRPr="00674E44">
        <w:rPr>
          <w:rFonts w:ascii="Arial" w:hAnsi="Arial" w:cs="Arial"/>
        </w:rPr>
        <w:t>: variación tonal y calidad de voz desde los rasgos acústicos.</w:t>
      </w:r>
    </w:p>
    <w:p w14:paraId="391BB284" w14:textId="77777777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Puntaje global</w:t>
      </w:r>
      <w:r w:rsidRPr="00674E44">
        <w:rPr>
          <w:rFonts w:ascii="Arial" w:hAnsi="Arial" w:cs="Arial"/>
        </w:rPr>
        <w:t>: ponderación 0.4·D1 + 0.35·D2 + 0.25·D3 (0–100) y estrellas.</w:t>
      </w:r>
    </w:p>
    <w:p w14:paraId="669B6AD4" w14:textId="7DA5156F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Consejo IA (opcional)</w:t>
      </w:r>
      <w:r w:rsidRPr="00674E44">
        <w:rPr>
          <w:rFonts w:ascii="Arial" w:hAnsi="Arial" w:cs="Arial"/>
        </w:rPr>
        <w:t xml:space="preserve">: si está activado, Claude redacta un consejo a </w:t>
      </w:r>
      <w:proofErr w:type="spellStart"/>
      <w:r w:rsidRPr="00674E44">
        <w:rPr>
          <w:rFonts w:ascii="Arial" w:hAnsi="Arial" w:cs="Arial"/>
        </w:rPr>
        <w:t>partir</w:t>
      </w:r>
      <w:proofErr w:type="spellEnd"/>
      <w:r w:rsidRPr="00674E44">
        <w:rPr>
          <w:rFonts w:ascii="Arial" w:hAnsi="Arial" w:cs="Arial"/>
        </w:rPr>
        <w:t xml:space="preserve"> de los</w:t>
      </w:r>
      <w:r w:rsidR="00674E44" w:rsidRPr="00674E44">
        <w:rPr>
          <w:rFonts w:ascii="Arial" w:hAnsi="Arial" w:cs="Arial"/>
        </w:rPr>
        <w:t xml:space="preserve"> </w:t>
      </w:r>
      <w:r w:rsid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</w:rPr>
        <w:t>puntajes</w:t>
      </w:r>
      <w:proofErr w:type="spellEnd"/>
      <w:r w:rsidRPr="00674E44">
        <w:rPr>
          <w:rFonts w:ascii="Arial" w:hAnsi="Arial" w:cs="Arial"/>
        </w:rPr>
        <w:t xml:space="preserve"> (solo </w:t>
      </w:r>
      <w:proofErr w:type="spellStart"/>
      <w:r w:rsidRPr="00674E44">
        <w:rPr>
          <w:rFonts w:ascii="Arial" w:hAnsi="Arial" w:cs="Arial"/>
        </w:rPr>
        <w:t>números</w:t>
      </w:r>
      <w:proofErr w:type="spellEnd"/>
      <w:r w:rsidRPr="00674E44">
        <w:rPr>
          <w:rFonts w:ascii="Arial" w:hAnsi="Arial" w:cs="Arial"/>
        </w:rPr>
        <w:t>).</w:t>
      </w:r>
    </w:p>
    <w:p w14:paraId="380F412E" w14:textId="77777777" w:rsid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Persistencia</w:t>
      </w:r>
      <w:r w:rsidRPr="00674E44">
        <w:rPr>
          <w:rFonts w:ascii="Arial" w:hAnsi="Arial" w:cs="Arial"/>
        </w:rPr>
        <w:t>: se guardan la sesión y los resultados en la BD; el archivo de audio se</w:t>
      </w:r>
      <w:r w:rsidR="00674E44" w:rsidRPr="00674E44">
        <w:rPr>
          <w:rFonts w:ascii="Arial" w:hAnsi="Arial" w:cs="Arial"/>
        </w:rPr>
        <w:t xml:space="preserve"> </w:t>
      </w:r>
      <w:proofErr w:type="spellStart"/>
      <w:r w:rsidRPr="00674E44">
        <w:rPr>
          <w:rFonts w:ascii="Arial" w:hAnsi="Arial" w:cs="Arial"/>
          <w:b/>
        </w:rPr>
        <w:t>elimina</w:t>
      </w:r>
      <w:proofErr w:type="spellEnd"/>
      <w:r w:rsidRPr="00674E44">
        <w:rPr>
          <w:rFonts w:ascii="Arial" w:hAnsi="Arial" w:cs="Arial"/>
        </w:rPr>
        <w:t>.</w:t>
      </w:r>
      <w:r w:rsidR="00674E44" w:rsidRPr="00674E44">
        <w:rPr>
          <w:rFonts w:ascii="Arial" w:hAnsi="Arial" w:cs="Arial"/>
        </w:rPr>
        <w:t xml:space="preserve"> </w:t>
      </w:r>
    </w:p>
    <w:p w14:paraId="214C1A8C" w14:textId="30C95D5B" w:rsidR="00CD6BB9" w:rsidRPr="00674E44" w:rsidRDefault="00000000" w:rsidP="00674E44">
      <w:pPr>
        <w:pStyle w:val="Listaconnmeros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Respuesta</w:t>
      </w:r>
      <w:r w:rsidRPr="00674E44">
        <w:rPr>
          <w:rFonts w:ascii="Arial" w:hAnsi="Arial" w:cs="Arial"/>
        </w:rPr>
        <w:t>: JSON con todas las métricas y la retroalimentación.</w:t>
      </w:r>
    </w:p>
    <w:p w14:paraId="7FA31F6F" w14:textId="77777777" w:rsidR="00CD6BB9" w:rsidRPr="00674E44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>6. Modelo de datos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6BB9" w:rsidRPr="00674E44" w14:paraId="4CF40A96" w14:textId="77777777" w:rsidTr="00674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F9D678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Tabla</w:t>
            </w:r>
          </w:p>
        </w:tc>
        <w:tc>
          <w:tcPr>
            <w:tcW w:w="4320" w:type="dxa"/>
          </w:tcPr>
          <w:p w14:paraId="1EA577DD" w14:textId="77777777" w:rsidR="00CD6BB9" w:rsidRPr="00674E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Descripción</w:t>
            </w:r>
          </w:p>
        </w:tc>
      </w:tr>
      <w:tr w:rsidR="00CD6BB9" w:rsidRPr="00674E44" w14:paraId="49FDBD87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70A43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`usuarios`</w:t>
            </w:r>
          </w:p>
        </w:tc>
        <w:tc>
          <w:tcPr>
            <w:tcW w:w="4320" w:type="dxa"/>
          </w:tcPr>
          <w:p w14:paraId="45618A26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Datos del usuario, rol (usuario/docente), credencial hasheada</w:t>
            </w:r>
          </w:p>
        </w:tc>
      </w:tr>
      <w:tr w:rsidR="00CD6BB9" w:rsidRPr="00674E44" w14:paraId="0DFBF2D0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CC933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`textos_lectura`</w:t>
            </w:r>
          </w:p>
        </w:tc>
        <w:tc>
          <w:tcPr>
            <w:tcW w:w="4320" w:type="dxa"/>
          </w:tcPr>
          <w:p w14:paraId="509F653F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Cuentos de lectura por nivel (sembrados al inicio)</w:t>
            </w:r>
          </w:p>
        </w:tc>
      </w:tr>
      <w:tr w:rsidR="00CD6BB9" w:rsidRPr="00674E44" w14:paraId="22972E1B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ECFA3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`sesiones`</w:t>
            </w:r>
          </w:p>
        </w:tc>
        <w:tc>
          <w:tcPr>
            <w:tcW w:w="4320" w:type="dxa"/>
          </w:tcPr>
          <w:p w14:paraId="08904AED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Cada práctica: usuario, modo, texto, fecha</w:t>
            </w:r>
          </w:p>
        </w:tc>
      </w:tr>
      <w:tr w:rsidR="00CD6BB9" w:rsidRPr="00674E44" w14:paraId="0EF26B08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08AA4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`resultados_d1`</w:t>
            </w:r>
          </w:p>
        </w:tc>
        <w:tc>
          <w:tcPr>
            <w:tcW w:w="4320" w:type="dxa"/>
          </w:tcPr>
          <w:p w14:paraId="07637E56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Fluidez: PPM, pausas, prosodia, transcripción, estrellas, `feedback_json`</w:t>
            </w:r>
          </w:p>
        </w:tc>
      </w:tr>
      <w:tr w:rsidR="00CD6BB9" w:rsidRPr="00674E44" w14:paraId="7AF0A1EB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0D7D1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`resultados_d2`</w:t>
            </w:r>
          </w:p>
        </w:tc>
        <w:tc>
          <w:tcPr>
            <w:tcW w:w="4320" w:type="dxa"/>
          </w:tcPr>
          <w:p w14:paraId="0C643276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Vocabulario: muletillas, TTR, coherencia, score</w:t>
            </w:r>
          </w:p>
        </w:tc>
      </w:tr>
      <w:tr w:rsidR="00CD6BB9" w:rsidRPr="00674E44" w14:paraId="2CECB389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80B864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`resultados_d3`</w:t>
            </w:r>
          </w:p>
        </w:tc>
        <w:tc>
          <w:tcPr>
            <w:tcW w:w="4320" w:type="dxa"/>
          </w:tcPr>
          <w:p w14:paraId="712ED6A0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Expresividad: variación tonal, calidad, score</w:t>
            </w:r>
          </w:p>
        </w:tc>
      </w:tr>
    </w:tbl>
    <w:p w14:paraId="0FB0488B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Relaciones: un `usuario` tiene muchas `sesiones`; cada `sesion` tiene un `resultado` por</w:t>
      </w:r>
    </w:p>
    <w:p w14:paraId="78DBB1B1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dimensión (1 a 1). Las migraciones de esquema se aplican con `ensure_schema` (sin Alembic).</w:t>
      </w:r>
    </w:p>
    <w:p w14:paraId="1F3CD228" w14:textId="77777777" w:rsidR="00CD6BB9" w:rsidRPr="00674E44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>7. Seguridad</w:t>
      </w:r>
    </w:p>
    <w:p w14:paraId="7B570FEF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Autenticación</w:t>
      </w:r>
      <w:r w:rsidRPr="00674E44">
        <w:rPr>
          <w:rFonts w:ascii="Arial" w:hAnsi="Arial" w:cs="Arial"/>
        </w:rPr>
        <w:t xml:space="preserve">: tokens JWT firmados (HS256); contraseñas con hashing </w:t>
      </w:r>
      <w:r w:rsidRPr="00674E44">
        <w:rPr>
          <w:rFonts w:ascii="Arial" w:hAnsi="Arial" w:cs="Arial"/>
          <w:b/>
        </w:rPr>
        <w:t>Argon2</w:t>
      </w:r>
      <w:r w:rsidRPr="00674E44">
        <w:rPr>
          <w:rFonts w:ascii="Arial" w:hAnsi="Arial" w:cs="Arial"/>
        </w:rPr>
        <w:t>.</w:t>
      </w:r>
    </w:p>
    <w:p w14:paraId="560B47FF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Autorización (RBAC)</w:t>
      </w:r>
      <w:r w:rsidRPr="00674E44">
        <w:rPr>
          <w:rFonts w:ascii="Arial" w:hAnsi="Arial" w:cs="Arial"/>
        </w:rPr>
        <w:t>: el rol viaja en el token; la guarda `require_docente` restringe los</w:t>
      </w:r>
    </w:p>
    <w:p w14:paraId="09D5EB5D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endpoints del panel docente; un usuario solo accede a sus propios datos.</w:t>
      </w:r>
    </w:p>
    <w:p w14:paraId="6EB30D93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Validación</w:t>
      </w:r>
      <w:r w:rsidRPr="00674E44">
        <w:rPr>
          <w:rFonts w:ascii="Arial" w:hAnsi="Arial" w:cs="Arial"/>
        </w:rPr>
        <w:t>: esquemas Pydantic validan y sanean todas las entradas (DTOs).</w:t>
      </w:r>
    </w:p>
    <w:p w14:paraId="661CA27B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CORS</w:t>
      </w:r>
      <w:r w:rsidRPr="00674E44">
        <w:rPr>
          <w:rFonts w:ascii="Arial" w:hAnsi="Arial" w:cs="Arial"/>
        </w:rPr>
        <w:t>: orígenes controlados por variable de entorno.</w:t>
      </w:r>
    </w:p>
    <w:p w14:paraId="7392400B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Errores y trazas</w:t>
      </w:r>
      <w:r w:rsidRPr="00674E44">
        <w:rPr>
          <w:rFonts w:ascii="Arial" w:hAnsi="Arial" w:cs="Arial"/>
        </w:rPr>
        <w:t>: middleware de logging (loguru) y manejador global de excepciones que</w:t>
      </w:r>
    </w:p>
    <w:p w14:paraId="4CAFCD66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lastRenderedPageBreak/>
        <w:t>devuelve JSON limpio sin exponer trazas.</w:t>
      </w:r>
    </w:p>
    <w:p w14:paraId="0F678F02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Datos sensibles</w:t>
      </w:r>
      <w:r w:rsidRPr="00674E44">
        <w:rPr>
          <w:rFonts w:ascii="Arial" w:hAnsi="Arial" w:cs="Arial"/>
        </w:rPr>
        <w:t>: no se registran contraseñas, tokens ni transcripciones; el audio no se</w:t>
      </w:r>
    </w:p>
    <w:p w14:paraId="12E6081C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persiste.</w:t>
      </w:r>
    </w:p>
    <w:p w14:paraId="1DD1DF7C" w14:textId="77777777" w:rsidR="00CD6BB9" w:rsidRPr="00674E44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>8. Despliegue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6BB9" w:rsidRPr="00674E44" w14:paraId="23A3370B" w14:textId="77777777" w:rsidTr="00674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74C33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Componente</w:t>
            </w:r>
          </w:p>
        </w:tc>
        <w:tc>
          <w:tcPr>
            <w:tcW w:w="2880" w:type="dxa"/>
          </w:tcPr>
          <w:p w14:paraId="56B30430" w14:textId="77777777" w:rsidR="00CD6BB9" w:rsidRPr="00674E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Plataforma</w:t>
            </w:r>
          </w:p>
        </w:tc>
        <w:tc>
          <w:tcPr>
            <w:tcW w:w="2880" w:type="dxa"/>
          </w:tcPr>
          <w:p w14:paraId="2CB4801A" w14:textId="77777777" w:rsidR="00CD6BB9" w:rsidRPr="00674E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Notas</w:t>
            </w:r>
          </w:p>
        </w:tc>
      </w:tr>
      <w:tr w:rsidR="00CD6BB9" w:rsidRPr="00674E44" w14:paraId="7394CDB4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3736B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Backend</w:t>
            </w:r>
          </w:p>
        </w:tc>
        <w:tc>
          <w:tcPr>
            <w:tcW w:w="2880" w:type="dxa"/>
          </w:tcPr>
          <w:p w14:paraId="18EFA238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Railway (Nixpacks)</w:t>
            </w:r>
          </w:p>
        </w:tc>
        <w:tc>
          <w:tcPr>
            <w:tcW w:w="2880" w:type="dxa"/>
          </w:tcPr>
          <w:p w14:paraId="3C2F09B9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`torch` CPU-only para imagen ligera; `build.sh` predescarga modelos</w:t>
            </w:r>
          </w:p>
        </w:tc>
      </w:tr>
      <w:tr w:rsidR="00CD6BB9" w:rsidRPr="00674E44" w14:paraId="74916BB8" w14:textId="77777777" w:rsidTr="00674E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467E1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Base de datos</w:t>
            </w:r>
          </w:p>
        </w:tc>
        <w:tc>
          <w:tcPr>
            <w:tcW w:w="2880" w:type="dxa"/>
          </w:tcPr>
          <w:p w14:paraId="7431F562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Supabase PostgreSQL</w:t>
            </w:r>
          </w:p>
        </w:tc>
        <w:tc>
          <w:tcPr>
            <w:tcW w:w="2880" w:type="dxa"/>
          </w:tcPr>
          <w:p w14:paraId="3B9F97DA" w14:textId="77777777" w:rsidR="00CD6BB9" w:rsidRPr="00674E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Conexión vía pooler (IPv4)</w:t>
            </w:r>
          </w:p>
        </w:tc>
      </w:tr>
      <w:tr w:rsidR="00CD6BB9" w:rsidRPr="00674E44" w14:paraId="0CD76665" w14:textId="77777777" w:rsidTr="00674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DE76C5" w14:textId="77777777" w:rsidR="00CD6BB9" w:rsidRPr="00674E44" w:rsidRDefault="00000000">
            <w:pPr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Frontend</w:t>
            </w:r>
          </w:p>
        </w:tc>
        <w:tc>
          <w:tcPr>
            <w:tcW w:w="2880" w:type="dxa"/>
          </w:tcPr>
          <w:p w14:paraId="367F2009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Vercel</w:t>
            </w:r>
          </w:p>
        </w:tc>
        <w:tc>
          <w:tcPr>
            <w:tcW w:w="2880" w:type="dxa"/>
          </w:tcPr>
          <w:p w14:paraId="45FCC326" w14:textId="77777777" w:rsidR="00CD6BB9" w:rsidRPr="00674E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4E44">
              <w:rPr>
                <w:rFonts w:ascii="Arial" w:hAnsi="Arial" w:cs="Arial"/>
              </w:rPr>
              <w:t>Variable `VITE_API_URL` apunta al backend</w:t>
            </w:r>
          </w:p>
        </w:tc>
      </w:tr>
    </w:tbl>
    <w:p w14:paraId="3E7FDF26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Variables de entorno principales: `DATABASE_URL`, `JWT_SECRET`, `WHISPER_MODEL_FINAL`,</w:t>
      </w:r>
    </w:p>
    <w:p w14:paraId="4AA07FF5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`AUDIO_FILTERS_ENABLED`, `AUDIO_PERSIST_ENABLED`, `IA_GENERATIVA_ENABLED`, `ANTHROPIC_API_KEY`,</w:t>
      </w:r>
    </w:p>
    <w:p w14:paraId="0A59BAF7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`ALLOWED_ORIGIN`.</w:t>
      </w:r>
    </w:p>
    <w:p w14:paraId="2F664ADB" w14:textId="77777777" w:rsidR="00CD6BB9" w:rsidRPr="00674E44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674E44">
        <w:rPr>
          <w:rFonts w:ascii="Arial" w:hAnsi="Arial" w:cs="Arial"/>
          <w:color w:val="auto"/>
          <w:sz w:val="22"/>
          <w:szCs w:val="22"/>
        </w:rPr>
        <w:t>9. Decisiones de diseño y consideraciones éticas</w:t>
      </w:r>
    </w:p>
    <w:p w14:paraId="02528516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Procesamiento local de voz</w:t>
      </w:r>
      <w:r w:rsidRPr="00674E44">
        <w:rPr>
          <w:rFonts w:ascii="Arial" w:hAnsi="Arial" w:cs="Arial"/>
        </w:rPr>
        <w:t xml:space="preserve">(Whisper en el servidor) en lugar de </w:t>
      </w:r>
      <w:proofErr w:type="gramStart"/>
      <w:r w:rsidRPr="00674E44">
        <w:rPr>
          <w:rFonts w:ascii="Arial" w:hAnsi="Arial" w:cs="Arial"/>
        </w:rPr>
        <w:t>un ASR</w:t>
      </w:r>
      <w:proofErr w:type="gramEnd"/>
      <w:r w:rsidRPr="00674E44">
        <w:rPr>
          <w:rFonts w:ascii="Arial" w:hAnsi="Arial" w:cs="Arial"/>
        </w:rPr>
        <w:t xml:space="preserve"> en la nube: la voz</w:t>
      </w:r>
    </w:p>
    <w:p w14:paraId="32C84215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del usuario no se envía a terceros.</w:t>
      </w:r>
    </w:p>
    <w:p w14:paraId="479BF619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Audio efímero</w:t>
      </w:r>
      <w:r w:rsidRPr="00674E44">
        <w:rPr>
          <w:rFonts w:ascii="Arial" w:hAnsi="Arial" w:cs="Arial"/>
        </w:rPr>
        <w:t>: el archivo se elimina tras el análisis; la persistencia existe pero está</w:t>
      </w:r>
    </w:p>
    <w:p w14:paraId="453CFF17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desactivada por defecto (motivos éticos y legales).</w:t>
      </w:r>
    </w:p>
    <w:p w14:paraId="5012DF4F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  <w:b/>
        </w:rPr>
        <w:t>Retroalimentación por lotes + componente híbrido</w:t>
      </w:r>
      <w:r w:rsidRPr="00674E44">
        <w:rPr>
          <w:rFonts w:ascii="Arial" w:hAnsi="Arial" w:cs="Arial"/>
        </w:rPr>
        <w:t>(onda en vivo + análisis al terminar) en</w:t>
      </w:r>
    </w:p>
    <w:p w14:paraId="7F0DBE40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lugar de streaming en tiempo real, por las limitaciones de cómputo en CPU.</w:t>
      </w:r>
    </w:p>
    <w:p w14:paraId="4D489450" w14:textId="77777777" w:rsidR="00CD6BB9" w:rsidRPr="00674E44" w:rsidRDefault="00000000">
      <w:pPr>
        <w:pStyle w:val="Listaconvietas"/>
        <w:rPr>
          <w:rFonts w:ascii="Arial" w:hAnsi="Arial" w:cs="Arial"/>
        </w:rPr>
      </w:pPr>
      <w:r w:rsidRPr="00674E44">
        <w:rPr>
          <w:rFonts w:ascii="Arial" w:hAnsi="Arial" w:cs="Arial"/>
        </w:rPr>
        <w:t>Las desviaciones respecto al planteamiento inicial están sustentadas en el documento de</w:t>
      </w:r>
    </w:p>
    <w:p w14:paraId="746E8CAA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*Justificaciones del Charter*.</w:t>
      </w:r>
    </w:p>
    <w:p w14:paraId="50173A29" w14:textId="77777777" w:rsidR="00CD6BB9" w:rsidRPr="00674E44" w:rsidRDefault="00CD6BB9">
      <w:pPr>
        <w:rPr>
          <w:rFonts w:ascii="Arial" w:hAnsi="Arial" w:cs="Arial"/>
        </w:rPr>
      </w:pPr>
    </w:p>
    <w:p w14:paraId="261F2005" w14:textId="77777777" w:rsidR="00CD6BB9" w:rsidRPr="00674E44" w:rsidRDefault="00000000">
      <w:pPr>
        <w:rPr>
          <w:rFonts w:ascii="Arial" w:hAnsi="Arial" w:cs="Arial"/>
        </w:rPr>
      </w:pPr>
      <w:r w:rsidRPr="00674E44">
        <w:rPr>
          <w:rFonts w:ascii="Arial" w:hAnsi="Arial" w:cs="Arial"/>
        </w:rPr>
        <w:t>*Documento de uso académico — Taller de Tesis, UPAO 2026.*</w:t>
      </w:r>
    </w:p>
    <w:sectPr w:rsidR="00CD6BB9" w:rsidRPr="00674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C54E3E"/>
    <w:multiLevelType w:val="hybridMultilevel"/>
    <w:tmpl w:val="A8CE80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406699">
    <w:abstractNumId w:val="8"/>
  </w:num>
  <w:num w:numId="2" w16cid:durableId="109936578">
    <w:abstractNumId w:val="6"/>
  </w:num>
  <w:num w:numId="3" w16cid:durableId="696465024">
    <w:abstractNumId w:val="5"/>
  </w:num>
  <w:num w:numId="4" w16cid:durableId="221598939">
    <w:abstractNumId w:val="4"/>
  </w:num>
  <w:num w:numId="5" w16cid:durableId="1085374389">
    <w:abstractNumId w:val="7"/>
  </w:num>
  <w:num w:numId="6" w16cid:durableId="893352452">
    <w:abstractNumId w:val="3"/>
  </w:num>
  <w:num w:numId="7" w16cid:durableId="1670256765">
    <w:abstractNumId w:val="2"/>
  </w:num>
  <w:num w:numId="8" w16cid:durableId="1036269414">
    <w:abstractNumId w:val="1"/>
  </w:num>
  <w:num w:numId="9" w16cid:durableId="1896505128">
    <w:abstractNumId w:val="0"/>
  </w:num>
  <w:num w:numId="10" w16cid:durableId="3705425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AEB"/>
    <w:rsid w:val="00674E44"/>
    <w:rsid w:val="008062C3"/>
    <w:rsid w:val="00AA1D8D"/>
    <w:rsid w:val="00B47730"/>
    <w:rsid w:val="00CB0664"/>
    <w:rsid w:val="00CD6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183B76"/>
  <w14:defaultImageDpi w14:val="300"/>
  <w15:docId w15:val="{DD35A059-5890-4909-8C6E-A6751661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966</Words>
  <Characters>5316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ramdhum arevalo espinoza</cp:lastModifiedBy>
  <cp:revision>2</cp:revision>
  <dcterms:created xsi:type="dcterms:W3CDTF">2013-12-23T23:15:00Z</dcterms:created>
  <dcterms:modified xsi:type="dcterms:W3CDTF">2026-07-13T17:36:00Z</dcterms:modified>
  <cp:category/>
</cp:coreProperties>
</file>