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CE92D" w14:textId="77777777" w:rsidR="005146D8" w:rsidRDefault="005146D8" w:rsidP="009E4E1D">
      <w:pPr>
        <w:pStyle w:val="Title"/>
        <w:pBdr>
          <w:top w:val="nil"/>
          <w:left w:val="nil"/>
          <w:bottom w:val="nil"/>
          <w:right w:val="nil"/>
          <w:between w:val="nil"/>
        </w:pBdr>
        <w:spacing w:before="0"/>
        <w:rPr>
          <w:b/>
        </w:rPr>
      </w:pPr>
      <w:bookmarkStart w:id="0" w:name="_hcfsn8dd2dw4" w:colFirst="0" w:colLast="0"/>
      <w:bookmarkEnd w:id="0"/>
      <w:r>
        <w:rPr>
          <w:b/>
        </w:rPr>
        <w:t xml:space="preserve">The Enemy of </w:t>
      </w:r>
      <w:r>
        <w:rPr>
          <w:b/>
          <w:i/>
        </w:rPr>
        <w:t>‘Ummah</w:t>
      </w:r>
      <w:r>
        <w:rPr>
          <w:b/>
        </w:rPr>
        <w:t>: Belief in Jewish conspiracy theories indirectly affected vaccination decisions</w:t>
      </w:r>
    </w:p>
    <w:p w14:paraId="4E1A3325" w14:textId="77777777" w:rsidR="005146D8" w:rsidRDefault="005146D8" w:rsidP="005146D8">
      <w:pPr>
        <w:pStyle w:val="Subtitle"/>
        <w:pBdr>
          <w:top w:val="nil"/>
          <w:left w:val="nil"/>
          <w:bottom w:val="nil"/>
          <w:right w:val="nil"/>
          <w:between w:val="nil"/>
        </w:pBdr>
      </w:pPr>
      <w:bookmarkStart w:id="1" w:name="_ge1mjihjofy9" w:colFirst="0" w:colLast="0"/>
      <w:bookmarkStart w:id="2" w:name="_x4jo0p64gw2o" w:colFirst="0" w:colLast="0"/>
      <w:bookmarkEnd w:id="1"/>
      <w:bookmarkEnd w:id="2"/>
      <w:proofErr w:type="spellStart"/>
      <w:r>
        <w:t>Rizqy</w:t>
      </w:r>
      <w:proofErr w:type="spellEnd"/>
      <w:r>
        <w:t xml:space="preserve"> Amelia Zein</w:t>
      </w:r>
    </w:p>
    <w:p w14:paraId="5E28FD70" w14:textId="77777777" w:rsidR="005146D8" w:rsidRDefault="005146D8" w:rsidP="005146D8">
      <w:pPr>
        <w:jc w:val="center"/>
      </w:pPr>
      <w:proofErr w:type="spellStart"/>
      <w:r>
        <w:t>Maghfira</w:t>
      </w:r>
      <w:proofErr w:type="spellEnd"/>
      <w:r>
        <w:t xml:space="preserve"> Fahmi </w:t>
      </w:r>
      <w:proofErr w:type="spellStart"/>
      <w:r>
        <w:t>Arinda</w:t>
      </w:r>
      <w:proofErr w:type="spellEnd"/>
    </w:p>
    <w:p w14:paraId="658F9A36" w14:textId="77777777" w:rsidR="005146D8" w:rsidRDefault="005146D8" w:rsidP="005146D8">
      <w:pPr>
        <w:jc w:val="center"/>
      </w:pPr>
      <w:r>
        <w:t xml:space="preserve">Audi Ahmad </w:t>
      </w:r>
      <w:proofErr w:type="spellStart"/>
      <w:r>
        <w:t>Rikardi</w:t>
      </w:r>
      <w:bookmarkStart w:id="3" w:name="_cvzw95kvmu13" w:colFirst="0" w:colLast="0"/>
      <w:bookmarkEnd w:id="3"/>
      <w:proofErr w:type="spellEnd"/>
    </w:p>
    <w:p w14:paraId="1260AFDA" w14:textId="77777777" w:rsidR="005146D8" w:rsidRDefault="005146D8" w:rsidP="005146D8">
      <w:pPr>
        <w:pStyle w:val="Subtitle"/>
        <w:pBdr>
          <w:top w:val="nil"/>
          <w:left w:val="nil"/>
          <w:bottom w:val="nil"/>
          <w:right w:val="nil"/>
          <w:between w:val="nil"/>
        </w:pBdr>
      </w:pPr>
      <w:bookmarkStart w:id="4" w:name="_lqqg4irje93l" w:colFirst="0" w:colLast="0"/>
      <w:bookmarkEnd w:id="4"/>
    </w:p>
    <w:p w14:paraId="511BF25E" w14:textId="5D36978C" w:rsidR="005146D8" w:rsidRDefault="005146D8" w:rsidP="005146D8">
      <w:pPr>
        <w:pStyle w:val="Subtitle"/>
        <w:pBdr>
          <w:top w:val="nil"/>
          <w:left w:val="nil"/>
          <w:bottom w:val="nil"/>
          <w:right w:val="nil"/>
          <w:between w:val="nil"/>
        </w:pBdr>
      </w:pPr>
      <w:r>
        <w:t>Department of Personality and Social Psychology</w:t>
      </w:r>
    </w:p>
    <w:p w14:paraId="382DD771" w14:textId="77777777" w:rsidR="005146D8" w:rsidRDefault="005146D8" w:rsidP="005146D8">
      <w:pPr>
        <w:pStyle w:val="Subtitle"/>
        <w:pBdr>
          <w:top w:val="nil"/>
          <w:left w:val="nil"/>
          <w:bottom w:val="nil"/>
          <w:right w:val="nil"/>
          <w:between w:val="nil"/>
        </w:pBdr>
      </w:pPr>
      <w:bookmarkStart w:id="5" w:name="_encj6dve76ft" w:colFirst="0" w:colLast="0"/>
      <w:bookmarkEnd w:id="5"/>
      <w:proofErr w:type="spellStart"/>
      <w:r>
        <w:t>Universitas</w:t>
      </w:r>
      <w:proofErr w:type="spellEnd"/>
      <w:r>
        <w:t xml:space="preserve"> </w:t>
      </w:r>
      <w:proofErr w:type="spellStart"/>
      <w:r>
        <w:t>Airlangga</w:t>
      </w:r>
      <w:proofErr w:type="spellEnd"/>
    </w:p>
    <w:p w14:paraId="51AED4FA" w14:textId="77777777" w:rsidR="005146D8" w:rsidRDefault="005146D8" w:rsidP="005146D8">
      <w:pPr>
        <w:ind w:left="720"/>
        <w:rPr>
          <w:b/>
          <w:u w:val="single"/>
        </w:rPr>
      </w:pPr>
    </w:p>
    <w:p w14:paraId="58C47EA5" w14:textId="77777777" w:rsidR="005146D8" w:rsidRDefault="005146D8" w:rsidP="005146D8">
      <w:pPr>
        <w:ind w:left="720"/>
        <w:rPr>
          <w:b/>
          <w:u w:val="single"/>
        </w:rPr>
      </w:pPr>
    </w:p>
    <w:p w14:paraId="053B76B5" w14:textId="77777777" w:rsidR="005146D8" w:rsidRDefault="005146D8" w:rsidP="005146D8">
      <w:pPr>
        <w:pBdr>
          <w:top w:val="nil"/>
          <w:left w:val="nil"/>
          <w:bottom w:val="nil"/>
          <w:right w:val="nil"/>
          <w:between w:val="nil"/>
        </w:pBdr>
        <w:ind w:firstLine="720"/>
      </w:pPr>
      <w:r>
        <w:t>Correspondence:</w:t>
      </w:r>
    </w:p>
    <w:p w14:paraId="5545AD68" w14:textId="77777777" w:rsidR="005146D8" w:rsidRDefault="005146D8" w:rsidP="005146D8">
      <w:pPr>
        <w:pBdr>
          <w:top w:val="nil"/>
          <w:left w:val="nil"/>
          <w:bottom w:val="nil"/>
          <w:right w:val="nil"/>
          <w:between w:val="nil"/>
        </w:pBdr>
        <w:ind w:left="720"/>
      </w:pPr>
      <w:proofErr w:type="spellStart"/>
      <w:r>
        <w:t>Rizqy</w:t>
      </w:r>
      <w:proofErr w:type="spellEnd"/>
      <w:r>
        <w:t xml:space="preserve"> Amelia Zein, Department of Personality and Social Psychology, Faculty of Psychology </w:t>
      </w:r>
      <w:proofErr w:type="spellStart"/>
      <w:r>
        <w:t>Universitas</w:t>
      </w:r>
      <w:proofErr w:type="spellEnd"/>
      <w:r>
        <w:t xml:space="preserve"> </w:t>
      </w:r>
      <w:proofErr w:type="spellStart"/>
      <w:r>
        <w:t>Airlangga</w:t>
      </w:r>
      <w:proofErr w:type="spellEnd"/>
      <w:r>
        <w:t xml:space="preserve">, </w:t>
      </w:r>
      <w:proofErr w:type="spellStart"/>
      <w:r>
        <w:t>Kampus</w:t>
      </w:r>
      <w:proofErr w:type="spellEnd"/>
      <w:r>
        <w:t xml:space="preserve"> B </w:t>
      </w:r>
      <w:proofErr w:type="spellStart"/>
      <w:r>
        <w:t>Unair</w:t>
      </w:r>
      <w:proofErr w:type="spellEnd"/>
      <w:r>
        <w:t xml:space="preserve">, Jalan </w:t>
      </w:r>
      <w:proofErr w:type="spellStart"/>
      <w:r>
        <w:t>Airlangga</w:t>
      </w:r>
      <w:proofErr w:type="spellEnd"/>
      <w:r>
        <w:t xml:space="preserve"> 4-6, Surabaya, East Java, Indonesia 60286, email: </w:t>
      </w:r>
      <w:hyperlink r:id="rId4">
        <w:r>
          <w:rPr>
            <w:color w:val="1155CC"/>
            <w:u w:val="single"/>
          </w:rPr>
          <w:t>amelia.zein@psikologi.unair.ac.id</w:t>
        </w:r>
      </w:hyperlink>
      <w:r>
        <w:t xml:space="preserve"> </w:t>
      </w:r>
    </w:p>
    <w:p w14:paraId="6D1A5CB3" w14:textId="77777777" w:rsidR="005146D8" w:rsidRDefault="005146D8" w:rsidP="005146D8">
      <w:pPr>
        <w:pBdr>
          <w:top w:val="nil"/>
          <w:left w:val="nil"/>
          <w:bottom w:val="nil"/>
          <w:right w:val="nil"/>
          <w:between w:val="nil"/>
        </w:pBdr>
        <w:ind w:left="720"/>
      </w:pPr>
    </w:p>
    <w:p w14:paraId="27632AC7" w14:textId="178F7B33" w:rsidR="005146D8" w:rsidRDefault="005146D8" w:rsidP="005146D8">
      <w:pPr>
        <w:pBdr>
          <w:top w:val="nil"/>
          <w:left w:val="nil"/>
          <w:bottom w:val="nil"/>
          <w:right w:val="nil"/>
          <w:between w:val="nil"/>
        </w:pBdr>
        <w:ind w:left="720"/>
      </w:pPr>
      <w:r>
        <w:t xml:space="preserve">Note: </w:t>
      </w:r>
    </w:p>
    <w:p w14:paraId="12D54D6C" w14:textId="73EF2D83" w:rsidR="009E4E1D" w:rsidRDefault="009E4E1D" w:rsidP="009E4E1D">
      <w:pPr>
        <w:pBdr>
          <w:top w:val="nil"/>
          <w:left w:val="nil"/>
          <w:bottom w:val="nil"/>
          <w:right w:val="nil"/>
          <w:between w:val="nil"/>
        </w:pBdr>
        <w:ind w:left="720"/>
      </w:pPr>
      <w:r>
        <w:t>Running head: JEWISH CONSPIRACY BELIEF AND VACCINATION DECISION</w:t>
      </w:r>
    </w:p>
    <w:p w14:paraId="76762280" w14:textId="70DE14EA" w:rsidR="005146D8" w:rsidRPr="009E4E1D" w:rsidRDefault="005146D8" w:rsidP="009E4E1D">
      <w:pPr>
        <w:pBdr>
          <w:top w:val="nil"/>
          <w:left w:val="nil"/>
          <w:bottom w:val="nil"/>
          <w:right w:val="nil"/>
          <w:between w:val="nil"/>
        </w:pBdr>
        <w:ind w:left="720"/>
        <w:rPr>
          <w:b/>
          <w:u w:val="single"/>
        </w:rPr>
      </w:pPr>
      <w:r>
        <w:t>Wordcount: 8884</w:t>
      </w:r>
    </w:p>
    <w:p w14:paraId="226CCF90" w14:textId="0293E1AE" w:rsidR="005146D8" w:rsidRDefault="005146D8" w:rsidP="005146D8">
      <w:pPr>
        <w:pBdr>
          <w:top w:val="nil"/>
          <w:left w:val="nil"/>
          <w:bottom w:val="nil"/>
          <w:right w:val="nil"/>
          <w:between w:val="nil"/>
        </w:pBdr>
        <w:ind w:left="720"/>
      </w:pPr>
      <w:r>
        <w:t xml:space="preserve">Audi Ahmad </w:t>
      </w:r>
      <w:proofErr w:type="spellStart"/>
      <w:r>
        <w:t>Rikardi</w:t>
      </w:r>
      <w:proofErr w:type="spellEnd"/>
      <w:r>
        <w:t xml:space="preserve"> and </w:t>
      </w:r>
      <w:proofErr w:type="spellStart"/>
      <w:r>
        <w:t>Maghfira</w:t>
      </w:r>
      <w:proofErr w:type="spellEnd"/>
      <w:r>
        <w:t xml:space="preserve"> Fahmi </w:t>
      </w:r>
      <w:proofErr w:type="spellStart"/>
      <w:r>
        <w:t>Arinda</w:t>
      </w:r>
      <w:proofErr w:type="spellEnd"/>
      <w:r>
        <w:t xml:space="preserve"> made an equal contribution to this manuscript.</w:t>
      </w:r>
    </w:p>
    <w:p w14:paraId="31DF969D" w14:textId="77777777" w:rsidR="009E4E1D" w:rsidRDefault="009E4E1D">
      <w:pPr>
        <w:spacing w:after="160" w:line="259" w:lineRule="auto"/>
        <w:rPr>
          <w:b/>
        </w:rPr>
      </w:pPr>
      <w:r>
        <w:br w:type="page"/>
      </w:r>
    </w:p>
    <w:p w14:paraId="5E4FDC2D" w14:textId="2DDDD275" w:rsidR="005146D8" w:rsidRDefault="005146D8" w:rsidP="005146D8">
      <w:pPr>
        <w:pStyle w:val="Heading1"/>
        <w:pBdr>
          <w:top w:val="nil"/>
          <w:left w:val="nil"/>
          <w:bottom w:val="nil"/>
          <w:right w:val="nil"/>
          <w:between w:val="nil"/>
        </w:pBdr>
      </w:pPr>
      <w:r>
        <w:lastRenderedPageBreak/>
        <w:t>Abstract</w:t>
      </w:r>
    </w:p>
    <w:p w14:paraId="38BE9F89" w14:textId="77777777" w:rsidR="005146D8" w:rsidRDefault="005146D8" w:rsidP="005146D8">
      <w:pPr>
        <w:pBdr>
          <w:top w:val="nil"/>
          <w:left w:val="nil"/>
          <w:bottom w:val="nil"/>
          <w:right w:val="nil"/>
          <w:between w:val="nil"/>
        </w:pBdr>
        <w:ind w:firstLine="720"/>
      </w:pPr>
      <w:r>
        <w:t>In our three pre-registered studies, we aimed to unravel the root cause and societal implications of belief in Jewish conspiracy theories among Indonesian Muslims. Our findings in Study 1 (</w:t>
      </w:r>
      <w:r>
        <w:rPr>
          <w:i/>
        </w:rPr>
        <w:t>N</w:t>
      </w:r>
      <w:r>
        <w:t>=385) confirmed our predictions that symbolic threat and collective narcissism were strongly related to belief in Jewish conspiracy and mediated the association between religious zeal and Jewish conspiracy beliefs. In Study 2 (</w:t>
      </w:r>
      <w:r>
        <w:rPr>
          <w:i/>
        </w:rPr>
        <w:t>N</w:t>
      </w:r>
      <w:r>
        <w:t>=370), we found that Jewish conspiracy beliefs indirectly predicted vaccination refusal and delay through vaccination conspiracy beliefs, and observed no evidence to confirm the moderating role of religiosity in reinforcing vaccination conspiracy beliefs. In Study 3 (</w:t>
      </w:r>
      <w:r>
        <w:rPr>
          <w:i/>
        </w:rPr>
        <w:t>N</w:t>
      </w:r>
      <w:r>
        <w:t>=396), we replicated our findings in Study 2 that belief in Jewish conspiracy theories was strongly related to vaccination conspiracy belief. Also, participants who blamed the Jews for the coronavirus pandemic were inclined to refuse a coronavirus vaccination when it is available. We argue that religiosity might not be directly related to conspiratorial thinking but, instead, activates a sense of outgroup threats among religious individuals making them more likely to endorse Jewish conspiracy theories. Despite the assumption that Jewish conspiracy theories are somehow benign, our findings dispute this premise.</w:t>
      </w:r>
    </w:p>
    <w:p w14:paraId="0E43CBEB" w14:textId="04FC46D9" w:rsidR="008271F2" w:rsidRDefault="005146D8" w:rsidP="005146D8">
      <w:pPr>
        <w:pBdr>
          <w:top w:val="nil"/>
          <w:left w:val="nil"/>
          <w:bottom w:val="nil"/>
          <w:right w:val="nil"/>
          <w:between w:val="nil"/>
        </w:pBdr>
        <w:ind w:firstLine="720"/>
      </w:pPr>
      <w:r>
        <w:rPr>
          <w:i/>
        </w:rPr>
        <w:t>Keywords:</w:t>
      </w:r>
      <w:r>
        <w:t xml:space="preserve"> Jewish conspiracy beliefs, Indonesian Muslims, religiosity, outgroup threat, vaccination.</w:t>
      </w:r>
    </w:p>
    <w:sectPr w:rsidR="00827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tatTag Metadata" w:val="{&quot;MetadataFormatVersion&quot;:&quot;1.0.0&quot;,&quot;TagFormatVersion&quot;:&quot;1.0.0&quot;,&quot;StatTagVersion&quot;:&quot;StatTag v5.0.1&quot;,&quot;RepresentMissingValues&quot;:null,&quot;CustomMissingValue&quot;:null}"/>
  </w:docVars>
  <w:rsids>
    <w:rsidRoot w:val="005146D8"/>
    <w:rsid w:val="005146D8"/>
    <w:rsid w:val="00590BEF"/>
    <w:rsid w:val="008271F2"/>
    <w:rsid w:val="009E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AF17"/>
  <w15:chartTrackingRefBased/>
  <w15:docId w15:val="{D60C7EE5-34E6-4FAD-BB54-A223EAC7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D8"/>
    <w:pPr>
      <w:spacing w:after="0" w:line="480" w:lineRule="auto"/>
    </w:pPr>
    <w:rPr>
      <w:rFonts w:ascii="Times New Roman" w:eastAsia="Times New Roman" w:hAnsi="Times New Roman" w:cs="Times New Roman"/>
      <w:sz w:val="24"/>
      <w:szCs w:val="24"/>
      <w:lang w:val="en"/>
    </w:rPr>
  </w:style>
  <w:style w:type="paragraph" w:styleId="Heading1">
    <w:name w:val="heading 1"/>
    <w:basedOn w:val="Normal"/>
    <w:next w:val="Normal"/>
    <w:link w:val="Heading1Char"/>
    <w:uiPriority w:val="9"/>
    <w:qFormat/>
    <w:rsid w:val="005146D8"/>
    <w:pPr>
      <w:keepNext/>
      <w:keepLines/>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6D8"/>
    <w:rPr>
      <w:rFonts w:ascii="Times New Roman" w:eastAsia="Times New Roman" w:hAnsi="Times New Roman" w:cs="Times New Roman"/>
      <w:b/>
      <w:sz w:val="24"/>
      <w:szCs w:val="24"/>
      <w:lang w:val="en"/>
    </w:rPr>
  </w:style>
  <w:style w:type="paragraph" w:styleId="Title">
    <w:name w:val="Title"/>
    <w:basedOn w:val="Normal"/>
    <w:next w:val="Normal"/>
    <w:link w:val="TitleChar"/>
    <w:uiPriority w:val="10"/>
    <w:qFormat/>
    <w:rsid w:val="005146D8"/>
    <w:pPr>
      <w:keepNext/>
      <w:keepLines/>
      <w:spacing w:before="2160"/>
      <w:jc w:val="center"/>
    </w:pPr>
  </w:style>
  <w:style w:type="character" w:customStyle="1" w:styleId="TitleChar">
    <w:name w:val="Title Char"/>
    <w:basedOn w:val="DefaultParagraphFont"/>
    <w:link w:val="Title"/>
    <w:uiPriority w:val="10"/>
    <w:rsid w:val="005146D8"/>
    <w:rPr>
      <w:rFonts w:ascii="Times New Roman" w:eastAsia="Times New Roman" w:hAnsi="Times New Roman" w:cs="Times New Roman"/>
      <w:sz w:val="24"/>
      <w:szCs w:val="24"/>
      <w:lang w:val="en"/>
    </w:rPr>
  </w:style>
  <w:style w:type="paragraph" w:styleId="Subtitle">
    <w:name w:val="Subtitle"/>
    <w:basedOn w:val="Normal"/>
    <w:next w:val="Normal"/>
    <w:link w:val="SubtitleChar"/>
    <w:uiPriority w:val="11"/>
    <w:qFormat/>
    <w:rsid w:val="005146D8"/>
    <w:pPr>
      <w:keepNext/>
      <w:keepLines/>
      <w:jc w:val="center"/>
    </w:pPr>
  </w:style>
  <w:style w:type="character" w:customStyle="1" w:styleId="SubtitleChar">
    <w:name w:val="Subtitle Char"/>
    <w:basedOn w:val="DefaultParagraphFont"/>
    <w:link w:val="Subtitle"/>
    <w:uiPriority w:val="11"/>
    <w:rsid w:val="005146D8"/>
    <w:rPr>
      <w:rFonts w:ascii="Times New Roman" w:eastAsia="Times New Roman" w:hAnsi="Times New Roman" w:cs="Times New Roman"/>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melia.zein@psikologi.unair.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Zein</dc:creator>
  <cp:keywords/>
  <dc:description/>
  <cp:lastModifiedBy>Amelia Zein</cp:lastModifiedBy>
  <cp:revision>3</cp:revision>
  <dcterms:created xsi:type="dcterms:W3CDTF">2020-07-24T01:41:00Z</dcterms:created>
  <dcterms:modified xsi:type="dcterms:W3CDTF">2020-07-24T01:44:00Z</dcterms:modified>
</cp:coreProperties>
</file>